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3527" w:rsidRPr="00953527" w:rsidRDefault="00424450" w:rsidP="00953527">
      <w:pPr>
        <w:widowControl w:val="0"/>
        <w:autoSpaceDE w:val="0"/>
        <w:autoSpaceDN w:val="0"/>
        <w:adjustRightInd w:val="0"/>
        <w:spacing w:after="0" w:line="240" w:lineRule="auto"/>
        <w:ind w:left="7797"/>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659264" behindDoc="0" locked="0" layoutInCell="1" allowOverlap="1">
                <wp:simplePos x="0" y="0"/>
                <wp:positionH relativeFrom="column">
                  <wp:posOffset>2937510</wp:posOffset>
                </wp:positionH>
                <wp:positionV relativeFrom="paragraph">
                  <wp:posOffset>-690391</wp:posOffset>
                </wp:positionV>
                <wp:extent cx="224852" cy="239843"/>
                <wp:effectExtent l="0" t="0" r="22860" b="27305"/>
                <wp:wrapNone/>
                <wp:docPr id="1" name="Прямоугольник 1"/>
                <wp:cNvGraphicFramePr/>
                <a:graphic xmlns:a="http://schemas.openxmlformats.org/drawingml/2006/main">
                  <a:graphicData uri="http://schemas.microsoft.com/office/word/2010/wordprocessingShape">
                    <wps:wsp>
                      <wps:cNvSpPr/>
                      <wps:spPr>
                        <a:xfrm>
                          <a:off x="0" y="0"/>
                          <a:ext cx="224852" cy="23984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1" o:spid="_x0000_s1026" style="position:absolute;margin-left:231.3pt;margin-top:-54.35pt;width:17.7pt;height:18.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" fillcolor="white [3212]" strokecolor="white [3212]" strokeweight="2pt"/>
            </w:pict>
          </mc:Fallback>
        </mc:AlternateContent>
      </w:r>
    </w:p>
    <w:p w:rsidR="00953527" w:rsidRP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inline distT="0" distB="0" distL="0" distR="0">
            <wp:extent cx="495300" cy="742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5300" cy="742950"/>
                    </a:xfrm>
                    <a:prstGeom prst="rect">
                      <a:avLst/>
                    </a:prstGeom>
                    <a:noFill/>
                    <a:ln>
                      <a:noFill/>
                    </a:ln>
                  </pic:spPr>
                </pic:pic>
              </a:graphicData>
            </a:graphic>
          </wp:inline>
        </w:drawing>
      </w:r>
    </w:p>
    <w:p w:rsidR="00953527" w:rsidRP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953527">
        <w:rPr>
          <w:rFonts w:ascii="Times New Roman" w:eastAsia="Times New Roman" w:hAnsi="Times New Roman" w:cs="Times New Roman"/>
          <w:b/>
          <w:sz w:val="28"/>
          <w:szCs w:val="28"/>
          <w:lang w:eastAsia="ru-RU"/>
        </w:rPr>
        <w:t xml:space="preserve">СОВЕТ ДЕПУТАТОВ </w:t>
      </w:r>
    </w:p>
    <w:p w:rsidR="00953527" w:rsidRP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953527">
        <w:rPr>
          <w:rFonts w:ascii="Times New Roman" w:eastAsia="Times New Roman" w:hAnsi="Times New Roman" w:cs="Times New Roman"/>
          <w:b/>
          <w:sz w:val="28"/>
          <w:szCs w:val="28"/>
          <w:lang w:eastAsia="ru-RU"/>
        </w:rPr>
        <w:t>МУНИЦИПАЛЬНОГО ОБРАЗОВАНИЯ</w:t>
      </w:r>
    </w:p>
    <w:p w:rsidR="00953527" w:rsidRP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953527">
        <w:rPr>
          <w:rFonts w:ascii="Times New Roman" w:eastAsia="Times New Roman" w:hAnsi="Times New Roman" w:cs="Times New Roman"/>
          <w:b/>
          <w:sz w:val="28"/>
          <w:szCs w:val="28"/>
          <w:lang w:eastAsia="ru-RU"/>
        </w:rPr>
        <w:t>СОЛЬ-ИЛЕЦКИЙ ГОРОДСКОЙ ОКРУГ</w:t>
      </w:r>
    </w:p>
    <w:p w:rsidR="00953527" w:rsidRP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953527">
        <w:rPr>
          <w:rFonts w:ascii="Times New Roman" w:eastAsia="Times New Roman" w:hAnsi="Times New Roman" w:cs="Times New Roman"/>
          <w:b/>
          <w:sz w:val="28"/>
          <w:szCs w:val="28"/>
          <w:lang w:eastAsia="ru-RU"/>
        </w:rPr>
        <w:t xml:space="preserve">ОРЕНБУРГСКОЙ ОБЛАСТИ </w:t>
      </w:r>
    </w:p>
    <w:p w:rsidR="00953527" w:rsidRP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953527">
        <w:rPr>
          <w:rFonts w:ascii="Times New Roman" w:eastAsia="Times New Roman" w:hAnsi="Times New Roman" w:cs="Times New Roman"/>
          <w:b/>
          <w:sz w:val="28"/>
          <w:szCs w:val="28"/>
          <w:lang w:eastAsia="ru-RU"/>
        </w:rPr>
        <w:t xml:space="preserve">                                                                                         </w:t>
      </w:r>
    </w:p>
    <w:tbl>
      <w:tblPr>
        <w:tblW w:w="9462" w:type="dxa"/>
        <w:tblLook w:val="00A0" w:firstRow="1" w:lastRow="0" w:firstColumn="1" w:lastColumn="0" w:noHBand="0" w:noVBand="0"/>
      </w:tblPr>
      <w:tblGrid>
        <w:gridCol w:w="4501"/>
        <w:gridCol w:w="4961"/>
      </w:tblGrid>
      <w:tr w:rsidR="00953527" w:rsidRPr="00953527" w:rsidTr="00953527">
        <w:tc>
          <w:tcPr>
            <w:tcW w:w="4501" w:type="dxa"/>
          </w:tcPr>
          <w:p w:rsidR="00953527" w:rsidRPr="00953527" w:rsidRDefault="00554113" w:rsidP="00953527">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8"/>
                <w:szCs w:val="28"/>
                <w:lang w:eastAsia="ru-RU"/>
              </w:rPr>
              <w:t xml:space="preserve">38 </w:t>
            </w:r>
            <w:r w:rsidR="00953527" w:rsidRPr="00953527">
              <w:rPr>
                <w:rFonts w:ascii="Times New Roman" w:eastAsia="Times New Roman" w:hAnsi="Times New Roman" w:cs="Times New Roman"/>
                <w:b/>
                <w:bCs/>
                <w:sz w:val="28"/>
                <w:szCs w:val="28"/>
                <w:lang w:eastAsia="ru-RU"/>
              </w:rPr>
              <w:t>заседание</w:t>
            </w:r>
          </w:p>
        </w:tc>
        <w:tc>
          <w:tcPr>
            <w:tcW w:w="4961" w:type="dxa"/>
          </w:tcPr>
          <w:p w:rsidR="00953527" w:rsidRPr="00953527" w:rsidRDefault="00953527" w:rsidP="00953527">
            <w:pPr>
              <w:spacing w:after="0" w:line="240" w:lineRule="auto"/>
              <w:jc w:val="center"/>
              <w:rPr>
                <w:rFonts w:ascii="Times New Roman" w:eastAsia="Times New Roman" w:hAnsi="Times New Roman" w:cs="Times New Roman"/>
                <w:b/>
                <w:bCs/>
                <w:sz w:val="24"/>
                <w:szCs w:val="24"/>
                <w:lang w:eastAsia="ru-RU"/>
              </w:rPr>
            </w:pPr>
            <w:r w:rsidRPr="00953527">
              <w:rPr>
                <w:rFonts w:ascii="Times New Roman" w:eastAsia="Times New Roman" w:hAnsi="Times New Roman" w:cs="Times New Roman"/>
                <w:b/>
                <w:bCs/>
                <w:sz w:val="28"/>
                <w:szCs w:val="28"/>
                <w:lang w:eastAsia="ru-RU"/>
              </w:rPr>
              <w:t xml:space="preserve">                      </w:t>
            </w:r>
            <w:r w:rsidRPr="00192712">
              <w:rPr>
                <w:rFonts w:ascii="Times New Roman" w:eastAsia="Times New Roman" w:hAnsi="Times New Roman" w:cs="Times New Roman"/>
                <w:b/>
                <w:bCs/>
                <w:sz w:val="28"/>
                <w:szCs w:val="28"/>
                <w:lang w:val="en-US" w:eastAsia="ru-RU"/>
              </w:rPr>
              <w:t>I</w:t>
            </w:r>
            <w:r w:rsidR="00D76E5D" w:rsidRPr="00192712">
              <w:rPr>
                <w:rFonts w:ascii="Times New Roman" w:eastAsia="Times New Roman" w:hAnsi="Times New Roman" w:cs="Times New Roman"/>
                <w:b/>
                <w:bCs/>
                <w:sz w:val="28"/>
                <w:szCs w:val="28"/>
                <w:lang w:val="en-US" w:eastAsia="ru-RU"/>
              </w:rPr>
              <w:t>I</w:t>
            </w:r>
            <w:r w:rsidRPr="00192712">
              <w:rPr>
                <w:rFonts w:ascii="Times New Roman" w:eastAsia="Times New Roman" w:hAnsi="Times New Roman" w:cs="Times New Roman"/>
                <w:b/>
                <w:bCs/>
                <w:sz w:val="28"/>
                <w:szCs w:val="28"/>
                <w:lang w:eastAsia="ru-RU"/>
              </w:rPr>
              <w:t xml:space="preserve"> созыв</w:t>
            </w:r>
          </w:p>
        </w:tc>
      </w:tr>
      <w:tr w:rsidR="00953527" w:rsidRPr="00953527" w:rsidTr="00953527">
        <w:tc>
          <w:tcPr>
            <w:tcW w:w="4501" w:type="dxa"/>
          </w:tcPr>
          <w:p w:rsidR="00953527" w:rsidRPr="00953527" w:rsidRDefault="00554113" w:rsidP="00953527">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8"/>
                <w:szCs w:val="28"/>
                <w:lang w:eastAsia="ru-RU"/>
              </w:rPr>
              <w:t>20.12.</w:t>
            </w:r>
            <w:r w:rsidR="00953527" w:rsidRPr="00953527">
              <w:rPr>
                <w:rFonts w:ascii="Times New Roman" w:eastAsia="Times New Roman" w:hAnsi="Times New Roman" w:cs="Times New Roman"/>
                <w:b/>
                <w:bCs/>
                <w:sz w:val="28"/>
                <w:szCs w:val="28"/>
                <w:lang w:eastAsia="ru-RU"/>
              </w:rPr>
              <w:t xml:space="preserve">2023                                                         </w:t>
            </w:r>
          </w:p>
        </w:tc>
        <w:tc>
          <w:tcPr>
            <w:tcW w:w="4961" w:type="dxa"/>
          </w:tcPr>
          <w:p w:rsidR="00953527" w:rsidRPr="00953527" w:rsidRDefault="00953527" w:rsidP="00953527">
            <w:pPr>
              <w:spacing w:after="0" w:line="240" w:lineRule="auto"/>
              <w:jc w:val="center"/>
              <w:rPr>
                <w:rFonts w:ascii="Times New Roman" w:eastAsia="Times New Roman" w:hAnsi="Times New Roman" w:cs="Times New Roman"/>
                <w:b/>
                <w:bCs/>
                <w:sz w:val="24"/>
                <w:szCs w:val="24"/>
                <w:lang w:eastAsia="ru-RU"/>
              </w:rPr>
            </w:pPr>
            <w:r w:rsidRPr="00953527">
              <w:rPr>
                <w:rFonts w:ascii="Times New Roman" w:eastAsia="Times New Roman" w:hAnsi="Times New Roman" w:cs="Times New Roman"/>
                <w:b/>
                <w:bCs/>
                <w:sz w:val="28"/>
                <w:szCs w:val="28"/>
                <w:lang w:eastAsia="ru-RU"/>
              </w:rPr>
              <w:t xml:space="preserve">                                    г. Соль - Илецк</w:t>
            </w:r>
          </w:p>
        </w:tc>
      </w:tr>
    </w:tbl>
    <w:p w:rsidR="00953527" w:rsidRP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953527" w:rsidRP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953527" w:rsidRP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953527">
        <w:rPr>
          <w:rFonts w:ascii="Times New Roman" w:eastAsia="Times New Roman" w:hAnsi="Times New Roman" w:cs="Times New Roman"/>
          <w:b/>
          <w:sz w:val="28"/>
          <w:szCs w:val="28"/>
          <w:lang w:eastAsia="ru-RU"/>
        </w:rPr>
        <w:t>РЕШЕНИЕ №</w:t>
      </w:r>
      <w:r w:rsidR="00554113">
        <w:rPr>
          <w:rFonts w:ascii="Times New Roman" w:eastAsia="Times New Roman" w:hAnsi="Times New Roman" w:cs="Times New Roman"/>
          <w:b/>
          <w:sz w:val="28"/>
          <w:szCs w:val="28"/>
          <w:lang w:eastAsia="ru-RU"/>
        </w:rPr>
        <w:t xml:space="preserve"> 310</w:t>
      </w:r>
    </w:p>
    <w:p w:rsidR="00953527" w:rsidRP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953527" w:rsidRPr="00953527" w:rsidRDefault="00953527" w:rsidP="00953527">
      <w:pPr>
        <w:widowControl w:val="0"/>
        <w:tabs>
          <w:tab w:val="left" w:pos="2880"/>
        </w:tabs>
        <w:autoSpaceDE w:val="0"/>
        <w:autoSpaceDN w:val="0"/>
        <w:adjustRightInd w:val="0"/>
        <w:spacing w:after="0" w:line="240" w:lineRule="auto"/>
        <w:ind w:right="4225"/>
        <w:jc w:val="both"/>
        <w:rPr>
          <w:rFonts w:ascii="Times New Roman" w:eastAsia="Times New Roman" w:hAnsi="Times New Roman" w:cs="Times New Roman"/>
          <w:sz w:val="28"/>
          <w:szCs w:val="28"/>
          <w:lang w:eastAsia="ru-RU"/>
        </w:rPr>
      </w:pPr>
    </w:p>
    <w:p w:rsidR="00953527" w:rsidRPr="00554113" w:rsidRDefault="00953527" w:rsidP="00953527">
      <w:pPr>
        <w:widowControl w:val="0"/>
        <w:autoSpaceDE w:val="0"/>
        <w:autoSpaceDN w:val="0"/>
        <w:adjustRightInd w:val="0"/>
        <w:spacing w:after="0" w:line="240" w:lineRule="auto"/>
        <w:ind w:right="4252"/>
        <w:jc w:val="both"/>
        <w:rPr>
          <w:rFonts w:ascii="Times New Roman" w:eastAsia="Times New Roman" w:hAnsi="Times New Roman" w:cs="Times New Roman"/>
          <w:b/>
          <w:sz w:val="28"/>
          <w:szCs w:val="28"/>
          <w:lang w:eastAsia="ru-RU"/>
        </w:rPr>
      </w:pPr>
      <w:r w:rsidRPr="00554113">
        <w:rPr>
          <w:rFonts w:ascii="Times New Roman" w:eastAsia="Times New Roman" w:hAnsi="Times New Roman" w:cs="Times New Roman"/>
          <w:b/>
          <w:sz w:val="28"/>
          <w:szCs w:val="28"/>
          <w:lang w:eastAsia="ru-RU"/>
        </w:rPr>
        <w:t>Об утверждении Генерального плана  муниципального образования Соль-Илецкий городской округ Оренбургской области</w:t>
      </w:r>
    </w:p>
    <w:p w:rsidR="00953527" w:rsidRPr="00953527" w:rsidRDefault="00953527" w:rsidP="00953527">
      <w:pPr>
        <w:widowControl w:val="0"/>
        <w:autoSpaceDE w:val="0"/>
        <w:autoSpaceDN w:val="0"/>
        <w:adjustRightInd w:val="0"/>
        <w:spacing w:after="0"/>
        <w:jc w:val="both"/>
        <w:rPr>
          <w:rFonts w:ascii="Times New Roman" w:eastAsia="Times New Roman" w:hAnsi="Times New Roman" w:cs="Times New Roman"/>
          <w:sz w:val="28"/>
          <w:szCs w:val="28"/>
          <w:lang w:eastAsia="ru-RU"/>
        </w:rPr>
      </w:pPr>
    </w:p>
    <w:p w:rsidR="00953527" w:rsidRPr="00953527" w:rsidRDefault="00953527" w:rsidP="00953527">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953527">
        <w:rPr>
          <w:rFonts w:ascii="Times New Roman" w:eastAsia="Times New Roman" w:hAnsi="Times New Roman" w:cs="Times New Roman"/>
          <w:sz w:val="28"/>
          <w:szCs w:val="28"/>
          <w:lang w:eastAsia="ru-RU"/>
        </w:rPr>
        <w:t>В соответствии со с</w:t>
      </w:r>
      <w:r w:rsidRPr="00192712">
        <w:rPr>
          <w:rFonts w:ascii="Times New Roman" w:eastAsia="Times New Roman" w:hAnsi="Times New Roman" w:cs="Times New Roman"/>
          <w:sz w:val="28"/>
          <w:szCs w:val="28"/>
          <w:lang w:eastAsia="ru-RU"/>
        </w:rPr>
        <w:t>т</w:t>
      </w:r>
      <w:r w:rsidR="00D76E5D" w:rsidRPr="00192712">
        <w:rPr>
          <w:rFonts w:ascii="Times New Roman" w:eastAsia="Times New Roman" w:hAnsi="Times New Roman" w:cs="Times New Roman"/>
          <w:sz w:val="28"/>
          <w:szCs w:val="28"/>
          <w:lang w:eastAsia="ru-RU"/>
        </w:rPr>
        <w:t>атьей</w:t>
      </w:r>
      <w:r w:rsidRPr="00192712">
        <w:rPr>
          <w:rFonts w:ascii="Times New Roman" w:eastAsia="Times New Roman" w:hAnsi="Times New Roman" w:cs="Times New Roman"/>
          <w:sz w:val="28"/>
          <w:szCs w:val="28"/>
          <w:lang w:eastAsia="ru-RU"/>
        </w:rPr>
        <w:t xml:space="preserve"> </w:t>
      </w:r>
      <w:r w:rsidRPr="00953527">
        <w:rPr>
          <w:rFonts w:ascii="Times New Roman" w:eastAsia="Times New Roman" w:hAnsi="Times New Roman" w:cs="Times New Roman"/>
          <w:sz w:val="28"/>
          <w:szCs w:val="28"/>
          <w:lang w:eastAsia="ru-RU"/>
        </w:rPr>
        <w:t xml:space="preserve">28 Федерального закона от 06.10.2003 № 131-ФЗ «Об общих принципах организации местного самоуправления в Российской Федерации», статьями </w:t>
      </w:r>
      <w:r w:rsidRPr="00953527">
        <w:rPr>
          <w:rFonts w:ascii="Times New Roman" w:eastAsia="Times New Roman" w:hAnsi="Times New Roman" w:cs="Times New Roman"/>
          <w:color w:val="000000"/>
          <w:sz w:val="28"/>
          <w:szCs w:val="28"/>
          <w:lang w:eastAsia="ru-RU"/>
        </w:rPr>
        <w:t>23,24,25</w:t>
      </w:r>
      <w:r w:rsidRPr="00953527">
        <w:rPr>
          <w:rFonts w:ascii="Times New Roman" w:eastAsia="Times New Roman" w:hAnsi="Times New Roman" w:cs="Times New Roman"/>
          <w:sz w:val="28"/>
          <w:szCs w:val="28"/>
          <w:lang w:eastAsia="ru-RU"/>
        </w:rPr>
        <w:t xml:space="preserve"> Градостроительного кодекса Российской Федерации, Уставом муниципального образования Соль-Илецкий городской округ, руководствуясь положительным заключением Правительства Оренбургской области от   31.10.2023 г</w:t>
      </w:r>
      <w:r w:rsidR="00D76E5D">
        <w:rPr>
          <w:rFonts w:ascii="Times New Roman" w:eastAsia="Times New Roman" w:hAnsi="Times New Roman" w:cs="Times New Roman"/>
          <w:sz w:val="28"/>
          <w:szCs w:val="28"/>
          <w:lang w:eastAsia="ru-RU"/>
        </w:rPr>
        <w:t>.</w:t>
      </w:r>
      <w:r w:rsidRPr="00953527">
        <w:rPr>
          <w:rFonts w:ascii="Times New Roman" w:eastAsia="Times New Roman" w:hAnsi="Times New Roman" w:cs="Times New Roman"/>
          <w:sz w:val="28"/>
          <w:szCs w:val="28"/>
          <w:lang w:eastAsia="ru-RU"/>
        </w:rPr>
        <w:t xml:space="preserve">,  протоколом публичных слушаний от 15.11.2023 </w:t>
      </w:r>
      <w:r w:rsidR="00D76E5D">
        <w:rPr>
          <w:rFonts w:ascii="Times New Roman" w:eastAsia="Times New Roman" w:hAnsi="Times New Roman" w:cs="Times New Roman"/>
          <w:sz w:val="28"/>
          <w:szCs w:val="28"/>
          <w:lang w:eastAsia="ru-RU"/>
        </w:rPr>
        <w:t xml:space="preserve">г. </w:t>
      </w:r>
      <w:r w:rsidRPr="00953527">
        <w:rPr>
          <w:rFonts w:ascii="Times New Roman" w:eastAsia="Times New Roman" w:hAnsi="Times New Roman" w:cs="Times New Roman"/>
          <w:bCs/>
          <w:sz w:val="28"/>
          <w:szCs w:val="28"/>
          <w:lang w:eastAsia="ru-RU"/>
        </w:rPr>
        <w:t xml:space="preserve">по рассмотрению проекта генерального плана муниципального образования Соль-Илецкий городской округ Оренбургской области, </w:t>
      </w:r>
      <w:r w:rsidRPr="00953527">
        <w:rPr>
          <w:rFonts w:ascii="Times New Roman" w:eastAsia="Times New Roman" w:hAnsi="Times New Roman" w:cs="Times New Roman"/>
          <w:spacing w:val="-11"/>
          <w:sz w:val="28"/>
          <w:szCs w:val="28"/>
          <w:lang w:eastAsia="ru-RU"/>
        </w:rPr>
        <w:t>Совет депутатов муниципального образования Соль-Илецкий городской округ решил</w:t>
      </w:r>
      <w:r w:rsidRPr="00953527">
        <w:rPr>
          <w:rFonts w:ascii="Times New Roman" w:eastAsia="Times New Roman" w:hAnsi="Times New Roman" w:cs="Times New Roman"/>
          <w:bCs/>
          <w:spacing w:val="-8"/>
          <w:sz w:val="28"/>
          <w:szCs w:val="28"/>
          <w:lang w:eastAsia="ru-RU"/>
        </w:rPr>
        <w:t>:</w:t>
      </w:r>
    </w:p>
    <w:p w:rsidR="00A755BA" w:rsidRPr="00A755BA" w:rsidRDefault="00953527" w:rsidP="00A755BA">
      <w:pPr>
        <w:widowControl w:val="0"/>
        <w:numPr>
          <w:ilvl w:val="0"/>
          <w:numId w:val="14"/>
        </w:numPr>
        <w:autoSpaceDE w:val="0"/>
        <w:autoSpaceDN w:val="0"/>
        <w:adjustRightInd w:val="0"/>
        <w:spacing w:after="0" w:line="240" w:lineRule="auto"/>
        <w:ind w:left="0" w:firstLine="709"/>
        <w:contextualSpacing/>
        <w:jc w:val="both"/>
        <w:rPr>
          <w:rFonts w:ascii="Times New Roman" w:eastAsia="Calibri" w:hAnsi="Times New Roman" w:cs="Times New Roman"/>
          <w:sz w:val="28"/>
          <w:szCs w:val="28"/>
        </w:rPr>
      </w:pPr>
      <w:r w:rsidRPr="00953527">
        <w:rPr>
          <w:rFonts w:ascii="Times New Roman" w:eastAsia="Calibri" w:hAnsi="Times New Roman" w:cs="Times New Roman"/>
          <w:sz w:val="28"/>
          <w:szCs w:val="28"/>
        </w:rPr>
        <w:t xml:space="preserve">Утвердить </w:t>
      </w:r>
      <w:r w:rsidRPr="00953527">
        <w:rPr>
          <w:rFonts w:ascii="Times New Roman" w:eastAsia="Calibri" w:hAnsi="Times New Roman" w:cs="Times New Roman"/>
          <w:bCs/>
          <w:sz w:val="28"/>
          <w:szCs w:val="28"/>
        </w:rPr>
        <w:t>генеральный план муниципального образования Соль-Илецкий городской округ Оренбургской области</w:t>
      </w:r>
      <w:r w:rsidR="00A755BA">
        <w:rPr>
          <w:rFonts w:ascii="Times New Roman" w:eastAsia="Calibri" w:hAnsi="Times New Roman" w:cs="Times New Roman"/>
          <w:sz w:val="28"/>
          <w:szCs w:val="28"/>
        </w:rPr>
        <w:t xml:space="preserve"> в составе:</w:t>
      </w:r>
    </w:p>
    <w:p w:rsidR="00953527" w:rsidRPr="00953527" w:rsidRDefault="00953527" w:rsidP="00953527">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 xml:space="preserve">- Положение о территориальном планировании Том 1, согласно приложению </w:t>
      </w:r>
      <w:r>
        <w:rPr>
          <w:rFonts w:ascii="Times New Roman" w:eastAsia="Times New Roman" w:hAnsi="Times New Roman" w:cs="Times New Roman"/>
          <w:sz w:val="28"/>
          <w:szCs w:val="28"/>
          <w:lang w:eastAsia="ru-RU"/>
        </w:rPr>
        <w:t xml:space="preserve">№ </w:t>
      </w:r>
      <w:r w:rsidRPr="00953527">
        <w:rPr>
          <w:rFonts w:ascii="Times New Roman" w:eastAsia="Times New Roman" w:hAnsi="Times New Roman" w:cs="Times New Roman"/>
          <w:sz w:val="28"/>
          <w:szCs w:val="28"/>
          <w:lang w:eastAsia="ru-RU"/>
        </w:rPr>
        <w:t>1;</w:t>
      </w:r>
    </w:p>
    <w:p w:rsidR="00953527" w:rsidRPr="00953527" w:rsidRDefault="00953527" w:rsidP="00953527">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 Материалы по обоснованию в текстовой форме Том 2, согласно приложению № 2;</w:t>
      </w:r>
    </w:p>
    <w:p w:rsidR="00953527" w:rsidRPr="00953527" w:rsidRDefault="00953527" w:rsidP="00953527">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 Сведения, предусмотренные п.3.1 ст.19, п.5.1 ст.23 и п.6.1 ст.30 Градостроительного кодекса, согласно приложению № 3.</w:t>
      </w:r>
    </w:p>
    <w:p w:rsidR="00953527" w:rsidRPr="00953527" w:rsidRDefault="00953527" w:rsidP="00953527">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 xml:space="preserve">- </w:t>
      </w:r>
      <w:r w:rsidR="00192712">
        <w:rPr>
          <w:rFonts w:ascii="Times New Roman" w:eastAsia="Times New Roman" w:hAnsi="Times New Roman" w:cs="Times New Roman"/>
          <w:sz w:val="28"/>
          <w:szCs w:val="28"/>
          <w:lang w:eastAsia="ru-RU"/>
        </w:rPr>
        <w:t>К</w:t>
      </w:r>
      <w:r w:rsidRPr="00953527">
        <w:rPr>
          <w:rFonts w:ascii="Times New Roman" w:eastAsia="Times New Roman" w:hAnsi="Times New Roman" w:cs="Times New Roman"/>
          <w:sz w:val="28"/>
          <w:szCs w:val="28"/>
          <w:lang w:eastAsia="ru-RU"/>
        </w:rPr>
        <w:t>арт</w:t>
      </w:r>
      <w:r w:rsidR="00192712">
        <w:rPr>
          <w:rFonts w:ascii="Times New Roman" w:eastAsia="Times New Roman" w:hAnsi="Times New Roman" w:cs="Times New Roman"/>
          <w:sz w:val="28"/>
          <w:szCs w:val="28"/>
          <w:lang w:eastAsia="ru-RU"/>
        </w:rPr>
        <w:t>а</w:t>
      </w:r>
      <w:r w:rsidRPr="00953527">
        <w:rPr>
          <w:rFonts w:ascii="Times New Roman" w:eastAsia="Times New Roman" w:hAnsi="Times New Roman" w:cs="Times New Roman"/>
          <w:sz w:val="28"/>
          <w:szCs w:val="28"/>
          <w:lang w:eastAsia="ru-RU"/>
        </w:rPr>
        <w:t xml:space="preserve"> границ населенных пунктов</w:t>
      </w:r>
      <w:r w:rsidR="00192712">
        <w:rPr>
          <w:rFonts w:ascii="Times New Roman" w:eastAsia="Times New Roman" w:hAnsi="Times New Roman" w:cs="Times New Roman"/>
          <w:sz w:val="28"/>
          <w:szCs w:val="28"/>
          <w:lang w:eastAsia="ru-RU"/>
        </w:rPr>
        <w:t xml:space="preserve"> </w:t>
      </w:r>
      <w:r w:rsidRPr="00953527">
        <w:rPr>
          <w:rFonts w:ascii="Times New Roman" w:eastAsia="Times New Roman" w:hAnsi="Times New Roman" w:cs="Times New Roman"/>
          <w:sz w:val="28"/>
          <w:szCs w:val="28"/>
          <w:lang w:eastAsia="ru-RU"/>
        </w:rPr>
        <w:t xml:space="preserve"> согласно приложению №</w:t>
      </w:r>
      <w:r w:rsidR="00A755BA">
        <w:rPr>
          <w:rFonts w:ascii="Times New Roman" w:eastAsia="Times New Roman" w:hAnsi="Times New Roman" w:cs="Times New Roman"/>
          <w:sz w:val="28"/>
          <w:szCs w:val="28"/>
          <w:lang w:eastAsia="ru-RU"/>
        </w:rPr>
        <w:t xml:space="preserve"> </w:t>
      </w:r>
      <w:r w:rsidRPr="00953527">
        <w:rPr>
          <w:rFonts w:ascii="Times New Roman" w:eastAsia="Times New Roman" w:hAnsi="Times New Roman" w:cs="Times New Roman"/>
          <w:sz w:val="28"/>
          <w:szCs w:val="28"/>
          <w:lang w:eastAsia="ru-RU"/>
        </w:rPr>
        <w:t>4;</w:t>
      </w:r>
    </w:p>
    <w:p w:rsidR="00953527" w:rsidRPr="00953527" w:rsidRDefault="00953527" w:rsidP="00953527">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 xml:space="preserve">- </w:t>
      </w:r>
      <w:r w:rsidR="00192712">
        <w:rPr>
          <w:rFonts w:ascii="Times New Roman" w:eastAsia="Times New Roman" w:hAnsi="Times New Roman" w:cs="Times New Roman"/>
          <w:sz w:val="28"/>
          <w:szCs w:val="28"/>
          <w:lang w:eastAsia="ru-RU"/>
        </w:rPr>
        <w:t>К</w:t>
      </w:r>
      <w:r w:rsidR="00192712" w:rsidRPr="00953527">
        <w:rPr>
          <w:rFonts w:ascii="Times New Roman" w:eastAsia="Times New Roman" w:hAnsi="Times New Roman" w:cs="Times New Roman"/>
          <w:sz w:val="28"/>
          <w:szCs w:val="28"/>
          <w:lang w:eastAsia="ru-RU"/>
        </w:rPr>
        <w:t>арт</w:t>
      </w:r>
      <w:r w:rsidR="00192712">
        <w:rPr>
          <w:rFonts w:ascii="Times New Roman" w:eastAsia="Times New Roman" w:hAnsi="Times New Roman" w:cs="Times New Roman"/>
          <w:sz w:val="28"/>
          <w:szCs w:val="28"/>
          <w:lang w:eastAsia="ru-RU"/>
        </w:rPr>
        <w:t>а</w:t>
      </w:r>
      <w:r w:rsidR="00192712" w:rsidRPr="00953527">
        <w:rPr>
          <w:rFonts w:ascii="Times New Roman" w:eastAsia="Times New Roman" w:hAnsi="Times New Roman" w:cs="Times New Roman"/>
          <w:sz w:val="28"/>
          <w:szCs w:val="28"/>
          <w:lang w:eastAsia="ru-RU"/>
        </w:rPr>
        <w:t xml:space="preserve"> </w:t>
      </w:r>
      <w:r w:rsidRPr="00953527">
        <w:rPr>
          <w:rFonts w:ascii="Times New Roman" w:eastAsia="Times New Roman" w:hAnsi="Times New Roman" w:cs="Times New Roman"/>
          <w:sz w:val="28"/>
          <w:szCs w:val="28"/>
          <w:lang w:eastAsia="ru-RU"/>
        </w:rPr>
        <w:t>планируемого размещения объектов</w:t>
      </w:r>
      <w:r w:rsidR="00192712">
        <w:rPr>
          <w:rFonts w:ascii="Times New Roman" w:eastAsia="Times New Roman" w:hAnsi="Times New Roman" w:cs="Times New Roman"/>
          <w:sz w:val="28"/>
          <w:szCs w:val="28"/>
          <w:lang w:eastAsia="ru-RU"/>
        </w:rPr>
        <w:t xml:space="preserve"> </w:t>
      </w:r>
      <w:r w:rsidRPr="00953527">
        <w:rPr>
          <w:rFonts w:ascii="Times New Roman" w:eastAsia="Times New Roman" w:hAnsi="Times New Roman" w:cs="Times New Roman"/>
          <w:sz w:val="28"/>
          <w:szCs w:val="28"/>
          <w:lang w:eastAsia="ru-RU"/>
        </w:rPr>
        <w:t>согласно приложению № 5;</w:t>
      </w:r>
    </w:p>
    <w:p w:rsidR="00953527" w:rsidRPr="00953527" w:rsidRDefault="00953527" w:rsidP="00953527">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w:t>
      </w:r>
      <w:r w:rsidR="00192712" w:rsidRPr="00192712">
        <w:rPr>
          <w:rFonts w:ascii="Times New Roman" w:eastAsia="Times New Roman" w:hAnsi="Times New Roman" w:cs="Times New Roman"/>
          <w:sz w:val="28"/>
          <w:szCs w:val="28"/>
          <w:lang w:eastAsia="ru-RU"/>
        </w:rPr>
        <w:t xml:space="preserve"> </w:t>
      </w:r>
      <w:r w:rsidR="00192712">
        <w:rPr>
          <w:rFonts w:ascii="Times New Roman" w:eastAsia="Times New Roman" w:hAnsi="Times New Roman" w:cs="Times New Roman"/>
          <w:sz w:val="28"/>
          <w:szCs w:val="28"/>
          <w:lang w:eastAsia="ru-RU"/>
        </w:rPr>
        <w:t>К</w:t>
      </w:r>
      <w:r w:rsidR="00192712" w:rsidRPr="00953527">
        <w:rPr>
          <w:rFonts w:ascii="Times New Roman" w:eastAsia="Times New Roman" w:hAnsi="Times New Roman" w:cs="Times New Roman"/>
          <w:sz w:val="28"/>
          <w:szCs w:val="28"/>
          <w:lang w:eastAsia="ru-RU"/>
        </w:rPr>
        <w:t>арт</w:t>
      </w:r>
      <w:r w:rsidR="00192712">
        <w:rPr>
          <w:rFonts w:ascii="Times New Roman" w:eastAsia="Times New Roman" w:hAnsi="Times New Roman" w:cs="Times New Roman"/>
          <w:sz w:val="28"/>
          <w:szCs w:val="28"/>
          <w:lang w:eastAsia="ru-RU"/>
        </w:rPr>
        <w:t>а</w:t>
      </w:r>
      <w:r w:rsidR="00192712" w:rsidRPr="00953527">
        <w:rPr>
          <w:rFonts w:ascii="Times New Roman" w:eastAsia="Times New Roman" w:hAnsi="Times New Roman" w:cs="Times New Roman"/>
          <w:sz w:val="28"/>
          <w:szCs w:val="28"/>
          <w:lang w:eastAsia="ru-RU"/>
        </w:rPr>
        <w:t xml:space="preserve"> </w:t>
      </w:r>
      <w:r w:rsidRPr="00953527">
        <w:rPr>
          <w:rFonts w:ascii="Times New Roman" w:eastAsia="Times New Roman" w:hAnsi="Times New Roman" w:cs="Times New Roman"/>
          <w:sz w:val="28"/>
          <w:szCs w:val="28"/>
          <w:lang w:eastAsia="ru-RU"/>
        </w:rPr>
        <w:t>функциональных зон согласно приложению №</w:t>
      </w:r>
      <w:r w:rsidR="001469E2">
        <w:rPr>
          <w:rFonts w:ascii="Times New Roman" w:eastAsia="Times New Roman" w:hAnsi="Times New Roman" w:cs="Times New Roman"/>
          <w:sz w:val="28"/>
          <w:szCs w:val="28"/>
          <w:lang w:eastAsia="ru-RU"/>
        </w:rPr>
        <w:t xml:space="preserve"> </w:t>
      </w:r>
      <w:r w:rsidRPr="00953527">
        <w:rPr>
          <w:rFonts w:ascii="Times New Roman" w:eastAsia="Times New Roman" w:hAnsi="Times New Roman" w:cs="Times New Roman"/>
          <w:sz w:val="28"/>
          <w:szCs w:val="28"/>
          <w:lang w:eastAsia="ru-RU"/>
        </w:rPr>
        <w:t>6;</w:t>
      </w:r>
    </w:p>
    <w:p w:rsidR="00953527" w:rsidRPr="00953527" w:rsidRDefault="00953527" w:rsidP="00953527">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w:t>
      </w:r>
      <w:r w:rsidR="00192712" w:rsidRPr="00192712">
        <w:rPr>
          <w:rFonts w:ascii="Times New Roman" w:eastAsia="Times New Roman" w:hAnsi="Times New Roman" w:cs="Times New Roman"/>
          <w:sz w:val="28"/>
          <w:szCs w:val="28"/>
          <w:lang w:eastAsia="ru-RU"/>
        </w:rPr>
        <w:t xml:space="preserve"> </w:t>
      </w:r>
      <w:r w:rsidR="00192712">
        <w:rPr>
          <w:rFonts w:ascii="Times New Roman" w:eastAsia="Times New Roman" w:hAnsi="Times New Roman" w:cs="Times New Roman"/>
          <w:sz w:val="28"/>
          <w:szCs w:val="28"/>
          <w:lang w:eastAsia="ru-RU"/>
        </w:rPr>
        <w:t>К</w:t>
      </w:r>
      <w:r w:rsidR="00192712" w:rsidRPr="00953527">
        <w:rPr>
          <w:rFonts w:ascii="Times New Roman" w:eastAsia="Times New Roman" w:hAnsi="Times New Roman" w:cs="Times New Roman"/>
          <w:sz w:val="28"/>
          <w:szCs w:val="28"/>
          <w:lang w:eastAsia="ru-RU"/>
        </w:rPr>
        <w:t>арт</w:t>
      </w:r>
      <w:r w:rsidR="00192712">
        <w:rPr>
          <w:rFonts w:ascii="Times New Roman" w:eastAsia="Times New Roman" w:hAnsi="Times New Roman" w:cs="Times New Roman"/>
          <w:sz w:val="28"/>
          <w:szCs w:val="28"/>
          <w:lang w:eastAsia="ru-RU"/>
        </w:rPr>
        <w:t>а</w:t>
      </w:r>
      <w:r w:rsidRPr="00953527">
        <w:rPr>
          <w:rFonts w:ascii="Times New Roman" w:eastAsia="Times New Roman" w:hAnsi="Times New Roman" w:cs="Times New Roman"/>
          <w:sz w:val="28"/>
          <w:szCs w:val="28"/>
          <w:lang w:eastAsia="ru-RU"/>
        </w:rPr>
        <w:t xml:space="preserve"> материалов по обоснованию согласно приложению №</w:t>
      </w:r>
      <w:r w:rsidR="001B3855">
        <w:rPr>
          <w:rFonts w:ascii="Times New Roman" w:eastAsia="Times New Roman" w:hAnsi="Times New Roman" w:cs="Times New Roman"/>
          <w:sz w:val="28"/>
          <w:szCs w:val="28"/>
          <w:lang w:eastAsia="ru-RU"/>
        </w:rPr>
        <w:t xml:space="preserve"> </w:t>
      </w:r>
      <w:r w:rsidRPr="00953527">
        <w:rPr>
          <w:rFonts w:ascii="Times New Roman" w:eastAsia="Times New Roman" w:hAnsi="Times New Roman" w:cs="Times New Roman"/>
          <w:sz w:val="28"/>
          <w:szCs w:val="28"/>
          <w:lang w:eastAsia="ru-RU"/>
        </w:rPr>
        <w:t>7.</w:t>
      </w:r>
    </w:p>
    <w:p w:rsidR="00953527" w:rsidRPr="00953527" w:rsidRDefault="00953527" w:rsidP="00953527">
      <w:pPr>
        <w:widowControl w:val="0"/>
        <w:autoSpaceDE w:val="0"/>
        <w:autoSpaceDN w:val="0"/>
        <w:adjustRightInd w:val="0"/>
        <w:spacing w:after="0"/>
        <w:ind w:firstLine="709"/>
        <w:jc w:val="both"/>
        <w:rPr>
          <w:rFonts w:ascii="Times New Roman" w:eastAsia="Times New Roman" w:hAnsi="Times New Roman" w:cs="Times New Roman"/>
          <w:sz w:val="28"/>
          <w:szCs w:val="28"/>
          <w:lang w:eastAsia="ru-RU"/>
        </w:rPr>
      </w:pPr>
      <w:r w:rsidRPr="00953527">
        <w:rPr>
          <w:rFonts w:ascii="Times New Roman" w:eastAsia="Times New Roman" w:hAnsi="Times New Roman" w:cs="Times New Roman"/>
          <w:spacing w:val="-10"/>
          <w:sz w:val="28"/>
          <w:szCs w:val="28"/>
          <w:lang w:eastAsia="ru-RU"/>
        </w:rPr>
        <w:t xml:space="preserve">2. </w:t>
      </w:r>
      <w:r w:rsidRPr="00953527">
        <w:rPr>
          <w:rFonts w:ascii="Times New Roman" w:eastAsia="Times New Roman" w:hAnsi="Times New Roman" w:cs="Times New Roman"/>
          <w:sz w:val="28"/>
          <w:szCs w:val="28"/>
          <w:lang w:eastAsia="ru-RU"/>
        </w:rPr>
        <w:t xml:space="preserve">Установить, что настоящее решение вступает в силу  после </w:t>
      </w:r>
      <w:r w:rsidRPr="00953527">
        <w:rPr>
          <w:rFonts w:ascii="Times New Roman" w:eastAsia="Times New Roman" w:hAnsi="Times New Roman" w:cs="Times New Roman"/>
          <w:sz w:val="28"/>
          <w:szCs w:val="28"/>
          <w:lang w:eastAsia="ru-RU"/>
        </w:rPr>
        <w:lastRenderedPageBreak/>
        <w:t>официального опубликования.</w:t>
      </w:r>
    </w:p>
    <w:p w:rsidR="00953527" w:rsidRPr="00953527" w:rsidRDefault="00953527" w:rsidP="00953527">
      <w:pPr>
        <w:widowControl w:val="0"/>
        <w:autoSpaceDE w:val="0"/>
        <w:autoSpaceDN w:val="0"/>
        <w:adjustRightInd w:val="0"/>
        <w:spacing w:after="0"/>
        <w:ind w:firstLine="709"/>
        <w:jc w:val="both"/>
        <w:rPr>
          <w:rFonts w:ascii="Times New Roman" w:eastAsia="Times New Roman" w:hAnsi="Times New Roman" w:cs="Times New Roman"/>
          <w:bCs/>
          <w:spacing w:val="-2"/>
          <w:sz w:val="28"/>
          <w:szCs w:val="28"/>
          <w:lang w:eastAsia="ru-RU"/>
        </w:rPr>
      </w:pPr>
      <w:r w:rsidRPr="00953527">
        <w:rPr>
          <w:rFonts w:ascii="Times New Roman" w:eastAsia="Times New Roman" w:hAnsi="Times New Roman" w:cs="Times New Roman"/>
          <w:spacing w:val="-8"/>
          <w:sz w:val="28"/>
          <w:szCs w:val="28"/>
          <w:lang w:eastAsia="ru-RU"/>
        </w:rPr>
        <w:t xml:space="preserve">3. </w:t>
      </w:r>
      <w:proofErr w:type="gramStart"/>
      <w:r w:rsidRPr="00953527">
        <w:rPr>
          <w:rFonts w:ascii="Times New Roman" w:eastAsia="Times New Roman" w:hAnsi="Times New Roman" w:cs="Times New Roman"/>
          <w:spacing w:val="-8"/>
          <w:sz w:val="28"/>
          <w:szCs w:val="28"/>
          <w:lang w:eastAsia="ru-RU"/>
        </w:rPr>
        <w:t xml:space="preserve">Контроль </w:t>
      </w:r>
      <w:r w:rsidRPr="00953527">
        <w:rPr>
          <w:rFonts w:ascii="Times New Roman" w:eastAsia="Times New Roman" w:hAnsi="Times New Roman" w:cs="Times New Roman"/>
          <w:sz w:val="28"/>
          <w:szCs w:val="28"/>
          <w:lang w:eastAsia="ru-RU"/>
        </w:rPr>
        <w:t>за</w:t>
      </w:r>
      <w:proofErr w:type="gramEnd"/>
      <w:r w:rsidRPr="00953527">
        <w:rPr>
          <w:rFonts w:ascii="Times New Roman" w:eastAsia="Times New Roman" w:hAnsi="Times New Roman" w:cs="Times New Roman"/>
          <w:sz w:val="28"/>
          <w:szCs w:val="28"/>
          <w:lang w:eastAsia="ru-RU"/>
        </w:rPr>
        <w:t xml:space="preserve"> исполнением настоящего решения возложить на </w:t>
      </w:r>
      <w:r w:rsidRPr="00953527">
        <w:rPr>
          <w:rFonts w:ascii="Times New Roman" w:eastAsia="Times New Roman" w:hAnsi="Times New Roman" w:cs="Times New Roman"/>
          <w:bCs/>
          <w:color w:val="000000"/>
          <w:spacing w:val="-2"/>
          <w:sz w:val="28"/>
          <w:szCs w:val="28"/>
          <w:lang w:eastAsia="ru-RU"/>
        </w:rPr>
        <w:t xml:space="preserve">постоянную   комиссию   </w:t>
      </w:r>
      <w:r w:rsidRPr="00953527">
        <w:rPr>
          <w:rFonts w:ascii="Times New Roman" w:eastAsia="Times New Roman" w:hAnsi="Times New Roman" w:cs="Times New Roman"/>
          <w:bCs/>
          <w:spacing w:val="-2"/>
          <w:sz w:val="28"/>
          <w:szCs w:val="28"/>
          <w:lang w:eastAsia="ru-RU"/>
        </w:rPr>
        <w:t>по промышленности, строительству, агропромышленному комплексу</w:t>
      </w:r>
      <w:r w:rsidRPr="00953527">
        <w:rPr>
          <w:rFonts w:ascii="Times New Roman" w:eastAsia="Times New Roman" w:hAnsi="Times New Roman" w:cs="Times New Roman"/>
          <w:bCs/>
          <w:spacing w:val="1"/>
          <w:sz w:val="28"/>
          <w:szCs w:val="28"/>
          <w:lang w:eastAsia="ru-RU"/>
        </w:rPr>
        <w:t>.</w:t>
      </w:r>
    </w:p>
    <w:p w:rsidR="00953527" w:rsidRPr="00953527" w:rsidRDefault="00953527" w:rsidP="00953527">
      <w:pPr>
        <w:widowControl w:val="0"/>
        <w:autoSpaceDE w:val="0"/>
        <w:autoSpaceDN w:val="0"/>
        <w:adjustRightInd w:val="0"/>
        <w:spacing w:after="0"/>
        <w:jc w:val="both"/>
        <w:rPr>
          <w:rFonts w:ascii="Times New Roman" w:eastAsia="Times New Roman" w:hAnsi="Times New Roman" w:cs="Times New Roman"/>
          <w:bCs/>
          <w:spacing w:val="1"/>
          <w:sz w:val="28"/>
          <w:szCs w:val="28"/>
          <w:lang w:eastAsia="ru-RU"/>
        </w:rPr>
      </w:pPr>
    </w:p>
    <w:tbl>
      <w:tblPr>
        <w:tblW w:w="9464" w:type="dxa"/>
        <w:tblLook w:val="04A0" w:firstRow="1" w:lastRow="0" w:firstColumn="1" w:lastColumn="0" w:noHBand="0" w:noVBand="1"/>
      </w:tblPr>
      <w:tblGrid>
        <w:gridCol w:w="5025"/>
        <w:gridCol w:w="4439"/>
      </w:tblGrid>
      <w:tr w:rsidR="00953527" w:rsidRPr="00953527" w:rsidTr="00953527">
        <w:tc>
          <w:tcPr>
            <w:tcW w:w="5025" w:type="dxa"/>
          </w:tcPr>
          <w:p w:rsidR="00953527" w:rsidRPr="00953527" w:rsidRDefault="00953527" w:rsidP="00953527">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 xml:space="preserve">Председатель Совета депутатов муниципального образования </w:t>
            </w:r>
          </w:p>
          <w:p w:rsidR="00953527" w:rsidRPr="00953527" w:rsidRDefault="00953527" w:rsidP="00953527">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Соль-Илецкий городской округ</w:t>
            </w:r>
          </w:p>
          <w:p w:rsidR="00953527" w:rsidRPr="00953527" w:rsidRDefault="00953527" w:rsidP="00953527">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953527" w:rsidRPr="00953527" w:rsidRDefault="00953527" w:rsidP="00953527">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_________________ Н.А.Кузьмин</w:t>
            </w:r>
          </w:p>
        </w:tc>
        <w:tc>
          <w:tcPr>
            <w:tcW w:w="4439" w:type="dxa"/>
          </w:tcPr>
          <w:p w:rsidR="00953527" w:rsidRPr="00953527" w:rsidRDefault="00953527" w:rsidP="00953527">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Глава</w:t>
            </w:r>
          </w:p>
          <w:p w:rsidR="00953527" w:rsidRPr="00953527" w:rsidRDefault="00953527" w:rsidP="00953527">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 xml:space="preserve">муниципального образования </w:t>
            </w:r>
          </w:p>
          <w:p w:rsidR="00953527" w:rsidRPr="00953527" w:rsidRDefault="00953527" w:rsidP="00953527">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53527">
              <w:rPr>
                <w:rFonts w:ascii="Times New Roman" w:eastAsia="Times New Roman" w:hAnsi="Times New Roman" w:cs="Times New Roman"/>
                <w:sz w:val="28"/>
                <w:szCs w:val="28"/>
                <w:lang w:eastAsia="ru-RU"/>
              </w:rPr>
              <w:t>Соль-Илецкий городской округ</w:t>
            </w:r>
          </w:p>
          <w:p w:rsidR="00953527" w:rsidRPr="00953527" w:rsidRDefault="00953527" w:rsidP="00953527">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p>
          <w:p w:rsidR="00953527" w:rsidRPr="00953527" w:rsidRDefault="00953527" w:rsidP="00953527">
            <w:pPr>
              <w:widowControl w:val="0"/>
              <w:autoSpaceDE w:val="0"/>
              <w:autoSpaceDN w:val="0"/>
              <w:adjustRightInd w:val="0"/>
              <w:spacing w:after="0" w:line="240" w:lineRule="auto"/>
              <w:rPr>
                <w:rFonts w:ascii="Times New Roman" w:eastAsia="Times New Roman" w:hAnsi="Times New Roman" w:cs="Times New Roman"/>
                <w:spacing w:val="-8"/>
                <w:sz w:val="28"/>
                <w:szCs w:val="28"/>
                <w:lang w:eastAsia="ru-RU"/>
              </w:rPr>
            </w:pPr>
            <w:r w:rsidRPr="00953527">
              <w:rPr>
                <w:rFonts w:ascii="Times New Roman" w:eastAsia="Times New Roman" w:hAnsi="Times New Roman" w:cs="Times New Roman"/>
                <w:sz w:val="28"/>
                <w:szCs w:val="28"/>
                <w:lang w:eastAsia="ru-RU"/>
              </w:rPr>
              <w:t>_________________ В.И.Дубровин</w:t>
            </w:r>
          </w:p>
        </w:tc>
      </w:tr>
    </w:tbl>
    <w:p w:rsidR="00953527" w:rsidRPr="00953527" w:rsidRDefault="00953527" w:rsidP="00953527">
      <w:pPr>
        <w:widowControl w:val="0"/>
        <w:autoSpaceDE w:val="0"/>
        <w:autoSpaceDN w:val="0"/>
        <w:adjustRightInd w:val="0"/>
        <w:spacing w:after="0" w:line="240" w:lineRule="auto"/>
        <w:rPr>
          <w:rFonts w:ascii="Times New Roman" w:eastAsia="Times New Roman" w:hAnsi="Times New Roman" w:cs="Times New Roman"/>
          <w:spacing w:val="-8"/>
          <w:sz w:val="24"/>
          <w:szCs w:val="24"/>
          <w:lang w:eastAsia="ru-RU"/>
        </w:rPr>
      </w:pPr>
    </w:p>
    <w:p w:rsid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A4B18" w:rsidRPr="00953527" w:rsidRDefault="009A4B18"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rsidR="00953527" w:rsidRPr="00953527"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953527">
        <w:rPr>
          <w:rFonts w:ascii="Times New Roman" w:eastAsia="Times New Roman" w:hAnsi="Times New Roman" w:cs="Times New Roman"/>
          <w:sz w:val="24"/>
          <w:szCs w:val="24"/>
          <w:lang w:eastAsia="ru-RU"/>
        </w:rPr>
        <w:t xml:space="preserve">Разослано: депутатам Совета депутатов Соль-Илецкого городского округа - 20 экз., прокуратура Соль-Илецкого района - 1 экз.; в дело - 1 экз., администрация Соль-Илецкого городского округа –1 экз., </w:t>
      </w:r>
    </w:p>
    <w:p w:rsidR="00953527" w:rsidRPr="00953527" w:rsidRDefault="00953527" w:rsidP="00953527">
      <w:pPr>
        <w:widowControl w:val="0"/>
        <w:autoSpaceDE w:val="0"/>
        <w:autoSpaceDN w:val="0"/>
        <w:spacing w:after="0" w:line="240" w:lineRule="auto"/>
        <w:jc w:val="both"/>
        <w:rPr>
          <w:rFonts w:ascii="Times New Roman" w:eastAsia="Times New Roman" w:hAnsi="Times New Roman" w:cs="Times New Roman"/>
          <w:sz w:val="24"/>
          <w:szCs w:val="24"/>
          <w:lang w:eastAsia="ru-RU"/>
        </w:rPr>
      </w:pPr>
    </w:p>
    <w:p w:rsidR="00953527" w:rsidRDefault="00953527"/>
    <w:p w:rsidR="00953527" w:rsidRDefault="00953527"/>
    <w:tbl>
      <w:tblPr>
        <w:tblStyle w:val="a4"/>
        <w:tblW w:w="4110" w:type="dxa"/>
        <w:tblInd w:w="62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0"/>
      </w:tblGrid>
      <w:tr w:rsidR="00287791" w:rsidTr="00155EB0">
        <w:trPr>
          <w:trHeight w:val="1847"/>
        </w:trPr>
        <w:tc>
          <w:tcPr>
            <w:tcW w:w="4110" w:type="dxa"/>
          </w:tcPr>
          <w:p w:rsidR="00DC4A7F" w:rsidRPr="00DC4A7F" w:rsidRDefault="00DC4A7F" w:rsidP="00DC4A7F">
            <w:pPr>
              <w:rPr>
                <w:rFonts w:ascii="Times New Roman" w:hAnsi="Times New Roman" w:cs="Times New Roman"/>
                <w:sz w:val="28"/>
                <w:szCs w:val="28"/>
              </w:rPr>
            </w:pPr>
            <w:r w:rsidRPr="00DC4A7F">
              <w:rPr>
                <w:rFonts w:ascii="Times New Roman" w:hAnsi="Times New Roman" w:cs="Times New Roman"/>
                <w:sz w:val="28"/>
                <w:szCs w:val="28"/>
              </w:rPr>
              <w:lastRenderedPageBreak/>
              <w:t xml:space="preserve">Приложение № </w:t>
            </w:r>
            <w:r>
              <w:rPr>
                <w:rFonts w:ascii="Times New Roman" w:hAnsi="Times New Roman" w:cs="Times New Roman"/>
                <w:sz w:val="28"/>
                <w:szCs w:val="28"/>
              </w:rPr>
              <w:t>1</w:t>
            </w:r>
            <w:r w:rsidRPr="00DC4A7F">
              <w:rPr>
                <w:rFonts w:ascii="Times New Roman" w:hAnsi="Times New Roman" w:cs="Times New Roman"/>
                <w:sz w:val="28"/>
                <w:szCs w:val="28"/>
              </w:rPr>
              <w:t xml:space="preserve"> </w:t>
            </w:r>
          </w:p>
          <w:p w:rsidR="00DC4A7F" w:rsidRDefault="00DC4A7F" w:rsidP="00DC4A7F">
            <w:pPr>
              <w:rPr>
                <w:rFonts w:ascii="Times New Roman" w:hAnsi="Times New Roman" w:cs="Times New Roman"/>
                <w:sz w:val="28"/>
                <w:szCs w:val="28"/>
              </w:rPr>
            </w:pPr>
            <w:r w:rsidRPr="00DC4A7F">
              <w:rPr>
                <w:rFonts w:ascii="Times New Roman" w:hAnsi="Times New Roman" w:cs="Times New Roman"/>
                <w:sz w:val="28"/>
                <w:szCs w:val="28"/>
              </w:rPr>
              <w:t xml:space="preserve"> </w:t>
            </w:r>
            <w:r w:rsidR="001B3855" w:rsidRPr="001B3855">
              <w:rPr>
                <w:rFonts w:ascii="Times New Roman" w:hAnsi="Times New Roman" w:cs="Times New Roman"/>
                <w:sz w:val="28"/>
                <w:szCs w:val="28"/>
              </w:rPr>
              <w:t>к</w:t>
            </w:r>
            <w:r w:rsidRPr="00DC4A7F">
              <w:rPr>
                <w:rFonts w:ascii="Times New Roman" w:hAnsi="Times New Roman" w:cs="Times New Roman"/>
                <w:sz w:val="28"/>
                <w:szCs w:val="28"/>
              </w:rPr>
              <w:t xml:space="preserve"> решению Совета депутатов муниципального образования </w:t>
            </w:r>
          </w:p>
          <w:p w:rsidR="00DC4A7F" w:rsidRPr="00DC4A7F" w:rsidRDefault="00DC4A7F" w:rsidP="00DC4A7F">
            <w:pPr>
              <w:rPr>
                <w:rFonts w:ascii="Times New Roman" w:hAnsi="Times New Roman" w:cs="Times New Roman"/>
                <w:sz w:val="28"/>
                <w:szCs w:val="28"/>
              </w:rPr>
            </w:pPr>
            <w:r>
              <w:rPr>
                <w:rFonts w:ascii="Times New Roman" w:hAnsi="Times New Roman" w:cs="Times New Roman"/>
                <w:sz w:val="28"/>
                <w:szCs w:val="28"/>
              </w:rPr>
              <w:t>Соль-Илецкий г</w:t>
            </w:r>
            <w:r w:rsidRPr="00DC4A7F">
              <w:rPr>
                <w:rFonts w:ascii="Times New Roman" w:hAnsi="Times New Roman" w:cs="Times New Roman"/>
                <w:sz w:val="28"/>
                <w:szCs w:val="28"/>
              </w:rPr>
              <w:t xml:space="preserve">ородской округ </w:t>
            </w:r>
          </w:p>
          <w:p w:rsidR="00287791" w:rsidRPr="00287791" w:rsidRDefault="00DC4A7F" w:rsidP="00155EB0">
            <w:pPr>
              <w:rPr>
                <w:rFonts w:ascii="Times New Roman" w:hAnsi="Times New Roman" w:cs="Times New Roman"/>
                <w:sz w:val="28"/>
                <w:szCs w:val="28"/>
              </w:rPr>
            </w:pPr>
            <w:r w:rsidRPr="00DC4A7F">
              <w:rPr>
                <w:rFonts w:ascii="Times New Roman" w:hAnsi="Times New Roman" w:cs="Times New Roman"/>
                <w:sz w:val="28"/>
                <w:szCs w:val="28"/>
              </w:rPr>
              <w:t xml:space="preserve">от </w:t>
            </w:r>
            <w:r w:rsidR="009A4B18">
              <w:rPr>
                <w:rFonts w:ascii="Times New Roman" w:hAnsi="Times New Roman" w:cs="Times New Roman"/>
                <w:sz w:val="28"/>
                <w:szCs w:val="28"/>
              </w:rPr>
              <w:t>20.12.2023</w:t>
            </w:r>
            <w:r w:rsidR="00155EB0">
              <w:rPr>
                <w:rFonts w:ascii="Times New Roman" w:hAnsi="Times New Roman" w:cs="Times New Roman"/>
                <w:sz w:val="28"/>
                <w:szCs w:val="28"/>
              </w:rPr>
              <w:t xml:space="preserve"> </w:t>
            </w:r>
            <w:r w:rsidRPr="00DC4A7F">
              <w:rPr>
                <w:rFonts w:ascii="Times New Roman" w:hAnsi="Times New Roman" w:cs="Times New Roman"/>
                <w:sz w:val="28"/>
                <w:szCs w:val="28"/>
              </w:rPr>
              <w:t>№</w:t>
            </w:r>
            <w:r w:rsidR="00155EB0">
              <w:rPr>
                <w:rFonts w:ascii="Times New Roman" w:hAnsi="Times New Roman" w:cs="Times New Roman"/>
                <w:sz w:val="28"/>
                <w:szCs w:val="28"/>
              </w:rPr>
              <w:t xml:space="preserve"> </w:t>
            </w:r>
            <w:r w:rsidR="009A4B18">
              <w:rPr>
                <w:rFonts w:ascii="Times New Roman" w:hAnsi="Times New Roman" w:cs="Times New Roman"/>
                <w:sz w:val="28"/>
                <w:szCs w:val="28"/>
              </w:rPr>
              <w:t>310</w:t>
            </w:r>
            <w:bookmarkStart w:id="0" w:name="_GoBack"/>
            <w:bookmarkEnd w:id="0"/>
          </w:p>
        </w:tc>
      </w:tr>
    </w:tbl>
    <w:p w:rsidR="00835AD0" w:rsidRDefault="00835AD0" w:rsidP="00287791">
      <w:pPr>
        <w:autoSpaceDE w:val="0"/>
        <w:autoSpaceDN w:val="0"/>
        <w:adjustRightInd w:val="0"/>
        <w:spacing w:after="0" w:line="240" w:lineRule="auto"/>
        <w:ind w:right="142"/>
        <w:jc w:val="center"/>
        <w:rPr>
          <w:rFonts w:ascii="Times New Roman" w:hAnsi="Times New Roman" w:cs="Times New Roman"/>
          <w:b/>
          <w:sz w:val="28"/>
          <w:szCs w:val="28"/>
        </w:rPr>
      </w:pPr>
    </w:p>
    <w:p w:rsidR="00835AD0" w:rsidRDefault="00835AD0" w:rsidP="00287791">
      <w:pPr>
        <w:autoSpaceDE w:val="0"/>
        <w:autoSpaceDN w:val="0"/>
        <w:adjustRightInd w:val="0"/>
        <w:spacing w:after="0" w:line="240" w:lineRule="auto"/>
        <w:ind w:right="142"/>
        <w:jc w:val="center"/>
        <w:rPr>
          <w:rFonts w:ascii="Times New Roman" w:hAnsi="Times New Roman" w:cs="Times New Roman"/>
          <w:b/>
          <w:sz w:val="28"/>
          <w:szCs w:val="28"/>
        </w:rPr>
      </w:pPr>
    </w:p>
    <w:p w:rsidR="00835AD0" w:rsidRDefault="00835AD0" w:rsidP="00287791">
      <w:pPr>
        <w:autoSpaceDE w:val="0"/>
        <w:autoSpaceDN w:val="0"/>
        <w:adjustRightInd w:val="0"/>
        <w:spacing w:after="0" w:line="240" w:lineRule="auto"/>
        <w:ind w:right="142"/>
        <w:jc w:val="center"/>
        <w:rPr>
          <w:rFonts w:ascii="Times New Roman" w:hAnsi="Times New Roman" w:cs="Times New Roman"/>
          <w:b/>
          <w:sz w:val="28"/>
          <w:szCs w:val="28"/>
        </w:rPr>
      </w:pPr>
    </w:p>
    <w:p w:rsidR="00835AD0" w:rsidRDefault="00835AD0" w:rsidP="00287791">
      <w:pPr>
        <w:autoSpaceDE w:val="0"/>
        <w:autoSpaceDN w:val="0"/>
        <w:adjustRightInd w:val="0"/>
        <w:spacing w:after="0" w:line="240" w:lineRule="auto"/>
        <w:ind w:right="142"/>
        <w:jc w:val="center"/>
        <w:rPr>
          <w:rFonts w:ascii="Times New Roman" w:hAnsi="Times New Roman" w:cs="Times New Roman"/>
          <w:b/>
          <w:sz w:val="28"/>
          <w:szCs w:val="28"/>
        </w:rPr>
      </w:pPr>
    </w:p>
    <w:p w:rsidR="00835AD0" w:rsidRDefault="00835AD0" w:rsidP="00287791">
      <w:pPr>
        <w:autoSpaceDE w:val="0"/>
        <w:autoSpaceDN w:val="0"/>
        <w:adjustRightInd w:val="0"/>
        <w:spacing w:after="0" w:line="240" w:lineRule="auto"/>
        <w:ind w:right="142"/>
        <w:jc w:val="center"/>
        <w:rPr>
          <w:rFonts w:ascii="Times New Roman" w:hAnsi="Times New Roman" w:cs="Times New Roman"/>
          <w:b/>
          <w:sz w:val="28"/>
          <w:szCs w:val="28"/>
        </w:rPr>
      </w:pPr>
    </w:p>
    <w:p w:rsidR="00835AD0" w:rsidRDefault="00835AD0" w:rsidP="00287791">
      <w:pPr>
        <w:autoSpaceDE w:val="0"/>
        <w:autoSpaceDN w:val="0"/>
        <w:adjustRightInd w:val="0"/>
        <w:spacing w:after="0" w:line="240" w:lineRule="auto"/>
        <w:ind w:right="142"/>
        <w:jc w:val="center"/>
        <w:rPr>
          <w:rFonts w:ascii="Times New Roman" w:hAnsi="Times New Roman" w:cs="Times New Roman"/>
          <w:b/>
          <w:sz w:val="28"/>
          <w:szCs w:val="28"/>
        </w:rPr>
      </w:pPr>
    </w:p>
    <w:p w:rsidR="00835AD0" w:rsidRDefault="00835AD0" w:rsidP="00287791">
      <w:pPr>
        <w:autoSpaceDE w:val="0"/>
        <w:autoSpaceDN w:val="0"/>
        <w:adjustRightInd w:val="0"/>
        <w:spacing w:after="0" w:line="240" w:lineRule="auto"/>
        <w:ind w:right="142"/>
        <w:jc w:val="center"/>
        <w:rPr>
          <w:rFonts w:ascii="Times New Roman" w:hAnsi="Times New Roman" w:cs="Times New Roman"/>
          <w:b/>
          <w:sz w:val="28"/>
          <w:szCs w:val="28"/>
        </w:rPr>
      </w:pPr>
    </w:p>
    <w:p w:rsidR="00835AD0" w:rsidRDefault="00835AD0" w:rsidP="00287791">
      <w:pPr>
        <w:autoSpaceDE w:val="0"/>
        <w:autoSpaceDN w:val="0"/>
        <w:adjustRightInd w:val="0"/>
        <w:spacing w:after="0" w:line="240" w:lineRule="auto"/>
        <w:ind w:right="142"/>
        <w:jc w:val="center"/>
        <w:rPr>
          <w:rFonts w:ascii="Times New Roman" w:hAnsi="Times New Roman" w:cs="Times New Roman"/>
          <w:b/>
          <w:sz w:val="28"/>
          <w:szCs w:val="28"/>
        </w:rPr>
      </w:pPr>
    </w:p>
    <w:p w:rsidR="00287791" w:rsidRPr="00167DCF" w:rsidRDefault="00287791" w:rsidP="00287791">
      <w:pPr>
        <w:autoSpaceDE w:val="0"/>
        <w:autoSpaceDN w:val="0"/>
        <w:adjustRightInd w:val="0"/>
        <w:spacing w:after="0" w:line="240" w:lineRule="auto"/>
        <w:ind w:right="142"/>
        <w:jc w:val="center"/>
        <w:rPr>
          <w:rFonts w:ascii="Times New Roman" w:hAnsi="Times New Roman" w:cs="Times New Roman"/>
          <w:b/>
          <w:sz w:val="28"/>
          <w:szCs w:val="28"/>
        </w:rPr>
      </w:pPr>
      <w:r w:rsidRPr="00167DCF">
        <w:rPr>
          <w:rFonts w:ascii="Times New Roman" w:hAnsi="Times New Roman" w:cs="Times New Roman"/>
          <w:b/>
          <w:sz w:val="28"/>
          <w:szCs w:val="28"/>
        </w:rPr>
        <w:t>ГЕНЕРАЛЬНЫЙ ПЛАН</w:t>
      </w:r>
    </w:p>
    <w:p w:rsidR="00287791" w:rsidRDefault="00287791" w:rsidP="00287791">
      <w:pPr>
        <w:autoSpaceDE w:val="0"/>
        <w:autoSpaceDN w:val="0"/>
        <w:adjustRightInd w:val="0"/>
        <w:spacing w:after="0" w:line="240" w:lineRule="auto"/>
        <w:ind w:right="142"/>
        <w:jc w:val="center"/>
        <w:rPr>
          <w:rFonts w:ascii="Times New Roman" w:hAnsi="Times New Roman" w:cs="Times New Roman"/>
          <w:b/>
          <w:sz w:val="28"/>
          <w:szCs w:val="28"/>
        </w:rPr>
      </w:pPr>
      <w:r>
        <w:rPr>
          <w:rFonts w:ascii="Times New Roman" w:hAnsi="Times New Roman" w:cs="Times New Roman"/>
          <w:b/>
          <w:sz w:val="28"/>
          <w:szCs w:val="28"/>
        </w:rPr>
        <w:t xml:space="preserve">СОЛЬ-ИЛЕКЦИЙ ГОРОДСКОЙ ОКРУГ </w:t>
      </w:r>
    </w:p>
    <w:p w:rsidR="00287791" w:rsidRPr="00167DCF" w:rsidRDefault="00287791" w:rsidP="00287791">
      <w:pPr>
        <w:autoSpaceDE w:val="0"/>
        <w:autoSpaceDN w:val="0"/>
        <w:adjustRightInd w:val="0"/>
        <w:spacing w:after="0" w:line="240" w:lineRule="auto"/>
        <w:ind w:right="142"/>
        <w:jc w:val="center"/>
        <w:rPr>
          <w:rFonts w:ascii="Times New Roman" w:hAnsi="Times New Roman" w:cs="Times New Roman"/>
          <w:b/>
          <w:sz w:val="28"/>
          <w:szCs w:val="28"/>
        </w:rPr>
      </w:pPr>
      <w:r w:rsidRPr="00167DCF">
        <w:rPr>
          <w:rFonts w:ascii="Times New Roman" w:hAnsi="Times New Roman" w:cs="Times New Roman"/>
          <w:b/>
          <w:sz w:val="28"/>
          <w:szCs w:val="28"/>
        </w:rPr>
        <w:t>ОРЕНБУРГСКОЙ ОБЛАСТИ</w:t>
      </w:r>
    </w:p>
    <w:p w:rsidR="00287791" w:rsidRPr="00167DCF" w:rsidRDefault="00287791" w:rsidP="00287791">
      <w:pPr>
        <w:autoSpaceDE w:val="0"/>
        <w:autoSpaceDN w:val="0"/>
        <w:adjustRightInd w:val="0"/>
        <w:spacing w:after="0" w:line="240" w:lineRule="auto"/>
        <w:ind w:right="142"/>
        <w:jc w:val="right"/>
        <w:rPr>
          <w:rFonts w:ascii="Times New Roman" w:hAnsi="Times New Roman" w:cs="Times New Roman"/>
          <w:sz w:val="28"/>
          <w:szCs w:val="28"/>
        </w:rPr>
      </w:pPr>
    </w:p>
    <w:p w:rsidR="00287791" w:rsidRPr="00167DCF" w:rsidRDefault="00287791" w:rsidP="00287791">
      <w:pPr>
        <w:autoSpaceDE w:val="0"/>
        <w:autoSpaceDN w:val="0"/>
        <w:adjustRightInd w:val="0"/>
        <w:spacing w:after="0" w:line="240" w:lineRule="auto"/>
        <w:ind w:right="142"/>
        <w:jc w:val="right"/>
        <w:rPr>
          <w:rFonts w:ascii="Times New Roman" w:hAnsi="Times New Roman" w:cs="Times New Roman"/>
          <w:sz w:val="28"/>
          <w:szCs w:val="28"/>
        </w:rPr>
      </w:pPr>
    </w:p>
    <w:p w:rsidR="00287791" w:rsidRPr="00167DCF" w:rsidRDefault="00287791" w:rsidP="00287791">
      <w:pPr>
        <w:autoSpaceDE w:val="0"/>
        <w:autoSpaceDN w:val="0"/>
        <w:adjustRightInd w:val="0"/>
        <w:spacing w:after="0" w:line="240" w:lineRule="auto"/>
        <w:ind w:right="142"/>
        <w:jc w:val="center"/>
        <w:rPr>
          <w:rFonts w:ascii="Times New Roman" w:hAnsi="Times New Roman" w:cs="Times New Roman"/>
          <w:sz w:val="28"/>
          <w:szCs w:val="28"/>
        </w:rPr>
      </w:pPr>
      <w:r w:rsidRPr="00167DCF">
        <w:rPr>
          <w:rFonts w:ascii="Times New Roman" w:hAnsi="Times New Roman" w:cs="Times New Roman"/>
          <w:b/>
          <w:sz w:val="28"/>
          <w:szCs w:val="28"/>
        </w:rPr>
        <w:t>ТОМ 1</w:t>
      </w:r>
    </w:p>
    <w:p w:rsidR="00287791" w:rsidRPr="00167DCF" w:rsidRDefault="00287791" w:rsidP="00287791">
      <w:pPr>
        <w:ind w:right="142"/>
        <w:jc w:val="center"/>
        <w:rPr>
          <w:rFonts w:ascii="Times New Roman" w:hAnsi="Times New Roman" w:cs="Times New Roman"/>
          <w:sz w:val="28"/>
          <w:szCs w:val="28"/>
        </w:rPr>
      </w:pPr>
      <w:r w:rsidRPr="00167DCF">
        <w:rPr>
          <w:rFonts w:ascii="Times New Roman" w:hAnsi="Times New Roman" w:cs="Times New Roman"/>
          <w:bCs/>
          <w:sz w:val="28"/>
          <w:szCs w:val="28"/>
        </w:rPr>
        <w:t>ПОЛОЖЕНИЕ О ТЕРРИТОРИАЛЬНОМ ПЛАНИРОВАНИИ</w:t>
      </w:r>
    </w:p>
    <w:p w:rsidR="00287791" w:rsidRPr="00247868" w:rsidRDefault="00287791" w:rsidP="00287791">
      <w:pPr>
        <w:autoSpaceDE w:val="0"/>
        <w:autoSpaceDN w:val="0"/>
        <w:adjustRightInd w:val="0"/>
        <w:spacing w:after="0" w:line="240" w:lineRule="auto"/>
        <w:ind w:right="142"/>
        <w:rPr>
          <w:rFonts w:ascii="Times New Roman" w:hAnsi="Times New Roman" w:cs="Times New Roman"/>
          <w:color w:val="000000"/>
          <w:sz w:val="28"/>
          <w:szCs w:val="28"/>
        </w:rPr>
      </w:pPr>
    </w:p>
    <w:p w:rsidR="00287791" w:rsidRDefault="00287791"/>
    <w:p w:rsidR="00287791" w:rsidRPr="00287791" w:rsidRDefault="00287791" w:rsidP="00287791"/>
    <w:p w:rsidR="00287791" w:rsidRPr="00287791" w:rsidRDefault="00287791" w:rsidP="00287791"/>
    <w:p w:rsidR="00287791" w:rsidRPr="00287791" w:rsidRDefault="00287791" w:rsidP="00287791"/>
    <w:p w:rsidR="00287791" w:rsidRPr="00287791" w:rsidRDefault="00287791" w:rsidP="00287791"/>
    <w:p w:rsidR="00287791" w:rsidRPr="00287791" w:rsidRDefault="00287791" w:rsidP="00287791"/>
    <w:p w:rsidR="00287791" w:rsidRPr="00287791" w:rsidRDefault="00287791" w:rsidP="00287791"/>
    <w:p w:rsidR="00287791" w:rsidRPr="00287791" w:rsidRDefault="00287791" w:rsidP="00287791"/>
    <w:p w:rsidR="00287791" w:rsidRPr="00287791" w:rsidRDefault="00287791" w:rsidP="00287791"/>
    <w:p w:rsidR="00287791" w:rsidRPr="00287791" w:rsidRDefault="00287791" w:rsidP="00287791"/>
    <w:p w:rsidR="00287791" w:rsidRPr="00287791" w:rsidRDefault="00287791" w:rsidP="00287791"/>
    <w:p w:rsidR="00287791" w:rsidRPr="00287791" w:rsidRDefault="00287791" w:rsidP="00287791"/>
    <w:p w:rsidR="00287791" w:rsidRDefault="00287791" w:rsidP="00287791"/>
    <w:p w:rsidR="00E42DD8" w:rsidRDefault="00287791" w:rsidP="00287791">
      <w:pP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Оренбург 2023</w:t>
      </w:r>
    </w:p>
    <w:p w:rsidR="00835AD0" w:rsidRDefault="00835AD0" w:rsidP="00287791">
      <w:pPr>
        <w:jc w:val="center"/>
        <w:rPr>
          <w:rFonts w:ascii="Times New Roman" w:eastAsia="Times New Roman" w:hAnsi="Times New Roman" w:cs="Times New Roman"/>
          <w:b/>
          <w:color w:val="000000"/>
          <w:sz w:val="24"/>
          <w:szCs w:val="24"/>
        </w:rPr>
      </w:pPr>
    </w:p>
    <w:p w:rsidR="00192712" w:rsidRPr="00247868" w:rsidRDefault="00192712" w:rsidP="00192712">
      <w:pPr>
        <w:shd w:val="clear" w:color="auto" w:fill="FFFFFF"/>
        <w:tabs>
          <w:tab w:val="left" w:pos="7513"/>
        </w:tabs>
        <w:spacing w:after="0" w:line="480" w:lineRule="auto"/>
        <w:ind w:firstLine="720"/>
        <w:jc w:val="center"/>
        <w:rPr>
          <w:rFonts w:ascii="Times New Roman" w:eastAsia="Times New Roman" w:hAnsi="Times New Roman" w:cs="Times New Roman"/>
          <w:b/>
          <w:color w:val="000000"/>
          <w:sz w:val="28"/>
          <w:szCs w:val="28"/>
        </w:rPr>
      </w:pPr>
      <w:r w:rsidRPr="00247868">
        <w:rPr>
          <w:rFonts w:ascii="Times New Roman" w:hAnsi="Times New Roman" w:cs="Times New Roman"/>
          <w:b/>
          <w:color w:val="000000"/>
          <w:sz w:val="24"/>
          <w:szCs w:val="24"/>
        </w:rPr>
        <w:t>СОСТАВ ПРОЕКТА «ГЕНЕРАЛЬНЫЙ ПЛАН»</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58"/>
        <w:gridCol w:w="7740"/>
      </w:tblGrid>
      <w:tr w:rsidR="00192712" w:rsidRPr="00247868" w:rsidTr="00783B36">
        <w:trPr>
          <w:trHeight w:val="717"/>
        </w:trPr>
        <w:tc>
          <w:tcPr>
            <w:tcW w:w="9498" w:type="dxa"/>
            <w:gridSpan w:val="2"/>
            <w:shd w:val="clear" w:color="auto" w:fill="auto"/>
          </w:tcPr>
          <w:p w:rsidR="00192712" w:rsidRPr="004A2860" w:rsidRDefault="00192712" w:rsidP="00192712">
            <w:pPr>
              <w:autoSpaceDE w:val="0"/>
              <w:spacing w:before="120" w:after="120" w:line="240" w:lineRule="auto"/>
              <w:jc w:val="center"/>
              <w:rPr>
                <w:rFonts w:ascii="Times New Roman" w:eastAsia="Times New Roman" w:hAnsi="Times New Roman" w:cs="Times New Roman"/>
                <w:b/>
                <w:color w:val="000000"/>
                <w:sz w:val="28"/>
                <w:szCs w:val="28"/>
              </w:rPr>
            </w:pPr>
            <w:r w:rsidRPr="004A2860">
              <w:rPr>
                <w:rFonts w:ascii="Times New Roman" w:eastAsia="Times New Roman" w:hAnsi="Times New Roman" w:cs="Times New Roman"/>
                <w:b/>
                <w:color w:val="000000"/>
                <w:sz w:val="28"/>
                <w:szCs w:val="28"/>
              </w:rPr>
              <w:t>Том 1</w:t>
            </w:r>
          </w:p>
          <w:p w:rsidR="00192712" w:rsidRPr="004A2860" w:rsidRDefault="00192712" w:rsidP="00192712">
            <w:pPr>
              <w:shd w:val="clear" w:color="auto" w:fill="FFFFFF"/>
              <w:tabs>
                <w:tab w:val="left" w:pos="7513"/>
              </w:tabs>
              <w:spacing w:before="120" w:after="120" w:line="240" w:lineRule="auto"/>
              <w:ind w:firstLine="720"/>
              <w:jc w:val="center"/>
              <w:rPr>
                <w:rFonts w:ascii="Times New Roman" w:eastAsia="Times New Roman" w:hAnsi="Times New Roman" w:cs="Times New Roman"/>
                <w:color w:val="000000"/>
                <w:sz w:val="24"/>
                <w:szCs w:val="24"/>
              </w:rPr>
            </w:pPr>
            <w:r w:rsidRPr="004A2860">
              <w:rPr>
                <w:rFonts w:ascii="Times New Roman" w:eastAsia="Times New Roman" w:hAnsi="Times New Roman" w:cs="Times New Roman"/>
                <w:color w:val="000000"/>
                <w:sz w:val="24"/>
                <w:szCs w:val="24"/>
              </w:rPr>
              <w:t>ПОЛОЖЕНИЕ О ТЕРРИТОРИАЛЬНОМ ПЛАНИРОВАНИИ</w:t>
            </w:r>
          </w:p>
        </w:tc>
      </w:tr>
      <w:tr w:rsidR="00192712" w:rsidRPr="00247868" w:rsidTr="00783B36">
        <w:tc>
          <w:tcPr>
            <w:tcW w:w="1758" w:type="dxa"/>
            <w:shd w:val="clear" w:color="auto" w:fill="auto"/>
          </w:tcPr>
          <w:p w:rsidR="00192712" w:rsidRPr="00247868" w:rsidRDefault="00192712" w:rsidP="00192712">
            <w:pPr>
              <w:tabs>
                <w:tab w:val="left" w:pos="7513"/>
              </w:tabs>
              <w:snapToGrid w:val="0"/>
              <w:spacing w:before="120" w:after="120" w:line="240" w:lineRule="auto"/>
              <w:jc w:val="both"/>
              <w:rPr>
                <w:rFonts w:ascii="Times New Roman" w:eastAsia="Times New Roman" w:hAnsi="Times New Roman" w:cs="Times New Roman"/>
                <w:b/>
                <w:color w:val="000000"/>
                <w:sz w:val="28"/>
                <w:szCs w:val="28"/>
              </w:rPr>
            </w:pPr>
            <w:r w:rsidRPr="00247868">
              <w:rPr>
                <w:rFonts w:ascii="Times New Roman" w:eastAsia="Times New Roman" w:hAnsi="Times New Roman" w:cs="Times New Roman"/>
                <w:color w:val="000000"/>
                <w:sz w:val="28"/>
                <w:szCs w:val="28"/>
              </w:rPr>
              <w:t>Часть</w:t>
            </w:r>
            <w:proofErr w:type="gramStart"/>
            <w:r w:rsidRPr="00247868">
              <w:rPr>
                <w:rFonts w:ascii="Times New Roman" w:eastAsia="Times New Roman" w:hAnsi="Times New Roman" w:cs="Times New Roman"/>
                <w:color w:val="000000"/>
                <w:sz w:val="28"/>
                <w:szCs w:val="28"/>
              </w:rPr>
              <w:t xml:space="preserve"> </w:t>
            </w:r>
            <w:r w:rsidRPr="00247868">
              <w:rPr>
                <w:rFonts w:ascii="Times New Roman" w:eastAsia="Times New Roman" w:hAnsi="Times New Roman" w:cs="Times New Roman"/>
                <w:b/>
                <w:color w:val="000000"/>
                <w:sz w:val="28"/>
                <w:szCs w:val="28"/>
              </w:rPr>
              <w:t>А</w:t>
            </w:r>
            <w:proofErr w:type="gramEnd"/>
          </w:p>
        </w:tc>
        <w:tc>
          <w:tcPr>
            <w:tcW w:w="7740" w:type="dxa"/>
            <w:shd w:val="clear" w:color="auto" w:fill="auto"/>
          </w:tcPr>
          <w:p w:rsidR="00192712" w:rsidRPr="00247868" w:rsidRDefault="00192712" w:rsidP="00192712">
            <w:pPr>
              <w:tabs>
                <w:tab w:val="left" w:pos="7513"/>
              </w:tabs>
              <w:snapToGrid w:val="0"/>
              <w:spacing w:before="120" w:after="120" w:line="240" w:lineRule="auto"/>
              <w:jc w:val="both"/>
              <w:rPr>
                <w:rFonts w:ascii="Times New Roman" w:eastAsia="Times New Roman" w:hAnsi="Times New Roman" w:cs="Times New Roman"/>
                <w:color w:val="000000"/>
                <w:sz w:val="28"/>
                <w:szCs w:val="28"/>
              </w:rPr>
            </w:pPr>
            <w:r w:rsidRPr="00247868">
              <w:rPr>
                <w:rFonts w:ascii="Times New Roman" w:eastAsia="Times New Roman" w:hAnsi="Times New Roman" w:cs="Times New Roman"/>
                <w:color w:val="000000"/>
                <w:sz w:val="28"/>
                <w:szCs w:val="28"/>
              </w:rPr>
              <w:t>Пояснительная записка (текстовая)</w:t>
            </w:r>
          </w:p>
        </w:tc>
      </w:tr>
      <w:tr w:rsidR="00192712" w:rsidRPr="00247868" w:rsidTr="00783B36">
        <w:tc>
          <w:tcPr>
            <w:tcW w:w="1758" w:type="dxa"/>
            <w:shd w:val="clear" w:color="auto" w:fill="auto"/>
          </w:tcPr>
          <w:p w:rsidR="00192712" w:rsidRPr="00247868" w:rsidRDefault="00192712" w:rsidP="00192712">
            <w:pPr>
              <w:tabs>
                <w:tab w:val="left" w:pos="7513"/>
              </w:tabs>
              <w:snapToGrid w:val="0"/>
              <w:spacing w:before="120" w:after="120" w:line="240" w:lineRule="auto"/>
              <w:jc w:val="both"/>
              <w:rPr>
                <w:rFonts w:ascii="Times New Roman" w:eastAsia="Times New Roman" w:hAnsi="Times New Roman" w:cs="Times New Roman"/>
                <w:b/>
                <w:color w:val="000000"/>
                <w:sz w:val="28"/>
                <w:szCs w:val="28"/>
              </w:rPr>
            </w:pPr>
            <w:r w:rsidRPr="00247868">
              <w:rPr>
                <w:rFonts w:ascii="Times New Roman" w:eastAsia="Times New Roman" w:hAnsi="Times New Roman" w:cs="Times New Roman"/>
                <w:color w:val="000000"/>
                <w:sz w:val="28"/>
                <w:szCs w:val="28"/>
              </w:rPr>
              <w:t>Часть</w:t>
            </w:r>
            <w:proofErr w:type="gramStart"/>
            <w:r w:rsidRPr="00247868">
              <w:rPr>
                <w:rFonts w:ascii="Times New Roman" w:eastAsia="Times New Roman" w:hAnsi="Times New Roman" w:cs="Times New Roman"/>
                <w:color w:val="000000"/>
                <w:sz w:val="28"/>
                <w:szCs w:val="28"/>
              </w:rPr>
              <w:t xml:space="preserve"> </w:t>
            </w:r>
            <w:r w:rsidRPr="00247868">
              <w:rPr>
                <w:rFonts w:ascii="Times New Roman" w:eastAsia="Times New Roman" w:hAnsi="Times New Roman" w:cs="Times New Roman"/>
                <w:b/>
                <w:color w:val="000000"/>
                <w:sz w:val="28"/>
                <w:szCs w:val="28"/>
              </w:rPr>
              <w:t>Б</w:t>
            </w:r>
            <w:proofErr w:type="gramEnd"/>
          </w:p>
        </w:tc>
        <w:tc>
          <w:tcPr>
            <w:tcW w:w="7740" w:type="dxa"/>
            <w:shd w:val="clear" w:color="auto" w:fill="auto"/>
          </w:tcPr>
          <w:p w:rsidR="00192712" w:rsidRPr="00247868" w:rsidRDefault="00192712" w:rsidP="00192712">
            <w:pPr>
              <w:tabs>
                <w:tab w:val="left" w:pos="7513"/>
              </w:tabs>
              <w:snapToGrid w:val="0"/>
              <w:spacing w:before="120" w:after="120" w:line="240" w:lineRule="auto"/>
              <w:jc w:val="both"/>
              <w:rPr>
                <w:rFonts w:ascii="Times New Roman" w:eastAsia="Times New Roman" w:hAnsi="Times New Roman" w:cs="Times New Roman"/>
                <w:color w:val="000000"/>
                <w:sz w:val="28"/>
                <w:szCs w:val="28"/>
              </w:rPr>
            </w:pPr>
            <w:r w:rsidRPr="00247868">
              <w:rPr>
                <w:rFonts w:ascii="Times New Roman" w:eastAsia="Times New Roman" w:hAnsi="Times New Roman" w:cs="Times New Roman"/>
                <w:color w:val="000000"/>
                <w:sz w:val="28"/>
                <w:szCs w:val="28"/>
              </w:rPr>
              <w:t>Графические материалы</w:t>
            </w:r>
          </w:p>
        </w:tc>
      </w:tr>
      <w:tr w:rsidR="00192712" w:rsidRPr="00247868" w:rsidTr="00783B36">
        <w:tc>
          <w:tcPr>
            <w:tcW w:w="9498" w:type="dxa"/>
            <w:gridSpan w:val="2"/>
            <w:shd w:val="clear" w:color="auto" w:fill="auto"/>
          </w:tcPr>
          <w:p w:rsidR="00192712" w:rsidRPr="004A2860" w:rsidRDefault="00192712" w:rsidP="00192712">
            <w:pPr>
              <w:autoSpaceDE w:val="0"/>
              <w:spacing w:before="120" w:after="120" w:line="240" w:lineRule="auto"/>
              <w:jc w:val="center"/>
              <w:rPr>
                <w:rFonts w:ascii="Times New Roman" w:eastAsia="Times New Roman" w:hAnsi="Times New Roman" w:cs="Times New Roman"/>
                <w:b/>
                <w:color w:val="000000"/>
                <w:sz w:val="28"/>
                <w:szCs w:val="28"/>
              </w:rPr>
            </w:pPr>
            <w:r w:rsidRPr="004A2860">
              <w:rPr>
                <w:rFonts w:ascii="Times New Roman" w:eastAsia="Times New Roman" w:hAnsi="Times New Roman" w:cs="Times New Roman"/>
                <w:b/>
                <w:color w:val="000000"/>
                <w:sz w:val="28"/>
                <w:szCs w:val="28"/>
              </w:rPr>
              <w:t>Том 2</w:t>
            </w:r>
          </w:p>
          <w:p w:rsidR="00192712" w:rsidRPr="004A2860" w:rsidRDefault="00192712" w:rsidP="00192712">
            <w:pPr>
              <w:shd w:val="clear" w:color="auto" w:fill="FFFFFF"/>
              <w:tabs>
                <w:tab w:val="left" w:pos="7513"/>
              </w:tabs>
              <w:spacing w:before="120" w:after="120" w:line="240" w:lineRule="auto"/>
              <w:ind w:firstLine="720"/>
              <w:jc w:val="center"/>
              <w:rPr>
                <w:rFonts w:ascii="Times New Roman" w:eastAsia="Times New Roman" w:hAnsi="Times New Roman" w:cs="Times New Roman"/>
                <w:color w:val="000000"/>
                <w:sz w:val="24"/>
                <w:szCs w:val="24"/>
              </w:rPr>
            </w:pPr>
            <w:r w:rsidRPr="004A2860">
              <w:rPr>
                <w:rFonts w:ascii="Times New Roman" w:eastAsia="Times New Roman" w:hAnsi="Times New Roman" w:cs="Times New Roman"/>
                <w:color w:val="000000"/>
                <w:sz w:val="24"/>
                <w:szCs w:val="24"/>
              </w:rPr>
              <w:t xml:space="preserve">МАТЕРИАЛЫ ПО ОБОСНОВАНИЮ ГЕНЕРАЛЬНОГО ПЛАНА </w:t>
            </w:r>
          </w:p>
        </w:tc>
      </w:tr>
      <w:tr w:rsidR="00192712" w:rsidRPr="00247868" w:rsidTr="00783B36">
        <w:tc>
          <w:tcPr>
            <w:tcW w:w="1758" w:type="dxa"/>
            <w:shd w:val="clear" w:color="auto" w:fill="auto"/>
          </w:tcPr>
          <w:p w:rsidR="00192712" w:rsidRPr="00247868" w:rsidRDefault="00192712" w:rsidP="00192712">
            <w:pPr>
              <w:tabs>
                <w:tab w:val="left" w:pos="7513"/>
              </w:tabs>
              <w:snapToGrid w:val="0"/>
              <w:spacing w:before="120" w:after="120" w:line="240" w:lineRule="auto"/>
              <w:jc w:val="both"/>
              <w:rPr>
                <w:rFonts w:ascii="Times New Roman" w:eastAsia="Times New Roman" w:hAnsi="Times New Roman" w:cs="Times New Roman"/>
                <w:b/>
                <w:color w:val="000000"/>
                <w:sz w:val="28"/>
                <w:szCs w:val="28"/>
              </w:rPr>
            </w:pPr>
            <w:r w:rsidRPr="00247868">
              <w:rPr>
                <w:rFonts w:ascii="Times New Roman" w:eastAsia="Times New Roman" w:hAnsi="Times New Roman" w:cs="Times New Roman"/>
                <w:color w:val="000000"/>
                <w:sz w:val="28"/>
                <w:szCs w:val="28"/>
              </w:rPr>
              <w:t>Часть</w:t>
            </w:r>
            <w:proofErr w:type="gramStart"/>
            <w:r w:rsidRPr="00247868">
              <w:rPr>
                <w:rFonts w:ascii="Times New Roman" w:eastAsia="Times New Roman" w:hAnsi="Times New Roman" w:cs="Times New Roman"/>
                <w:b/>
                <w:color w:val="000000"/>
                <w:sz w:val="28"/>
                <w:szCs w:val="28"/>
              </w:rPr>
              <w:t xml:space="preserve"> А</w:t>
            </w:r>
            <w:proofErr w:type="gramEnd"/>
          </w:p>
        </w:tc>
        <w:tc>
          <w:tcPr>
            <w:tcW w:w="7740" w:type="dxa"/>
            <w:shd w:val="clear" w:color="auto" w:fill="auto"/>
          </w:tcPr>
          <w:p w:rsidR="00192712" w:rsidRPr="00247868" w:rsidRDefault="00192712" w:rsidP="00192712">
            <w:pPr>
              <w:tabs>
                <w:tab w:val="left" w:pos="7513"/>
              </w:tabs>
              <w:snapToGrid w:val="0"/>
              <w:spacing w:before="120" w:after="120" w:line="240" w:lineRule="auto"/>
              <w:jc w:val="both"/>
              <w:rPr>
                <w:rFonts w:ascii="Times New Roman" w:eastAsia="Times New Roman" w:hAnsi="Times New Roman" w:cs="Times New Roman"/>
                <w:color w:val="000000"/>
                <w:sz w:val="28"/>
                <w:szCs w:val="28"/>
              </w:rPr>
            </w:pPr>
            <w:r w:rsidRPr="00247868">
              <w:rPr>
                <w:rFonts w:ascii="Times New Roman" w:eastAsia="Times New Roman" w:hAnsi="Times New Roman" w:cs="Times New Roman"/>
                <w:color w:val="000000"/>
                <w:sz w:val="28"/>
                <w:szCs w:val="28"/>
              </w:rPr>
              <w:t>Пояснительная записка (текстовая)</w:t>
            </w:r>
          </w:p>
        </w:tc>
      </w:tr>
      <w:tr w:rsidR="00192712" w:rsidRPr="00247868" w:rsidTr="00783B36">
        <w:tc>
          <w:tcPr>
            <w:tcW w:w="1758" w:type="dxa"/>
            <w:shd w:val="clear" w:color="auto" w:fill="auto"/>
          </w:tcPr>
          <w:p w:rsidR="00192712" w:rsidRPr="00247868" w:rsidRDefault="00192712" w:rsidP="00192712">
            <w:pPr>
              <w:tabs>
                <w:tab w:val="left" w:pos="7513"/>
              </w:tabs>
              <w:snapToGrid w:val="0"/>
              <w:spacing w:before="120" w:after="120" w:line="240" w:lineRule="auto"/>
              <w:jc w:val="both"/>
              <w:rPr>
                <w:rFonts w:ascii="Times New Roman" w:eastAsia="Times New Roman" w:hAnsi="Times New Roman" w:cs="Times New Roman"/>
                <w:b/>
                <w:color w:val="000000"/>
                <w:sz w:val="28"/>
                <w:szCs w:val="28"/>
              </w:rPr>
            </w:pPr>
            <w:r w:rsidRPr="00247868">
              <w:rPr>
                <w:rFonts w:ascii="Times New Roman" w:eastAsia="Times New Roman" w:hAnsi="Times New Roman" w:cs="Times New Roman"/>
                <w:color w:val="000000"/>
                <w:sz w:val="28"/>
                <w:szCs w:val="28"/>
              </w:rPr>
              <w:t>Часть</w:t>
            </w:r>
            <w:proofErr w:type="gramStart"/>
            <w:r w:rsidRPr="00247868">
              <w:rPr>
                <w:rFonts w:ascii="Times New Roman" w:eastAsia="Times New Roman" w:hAnsi="Times New Roman" w:cs="Times New Roman"/>
                <w:color w:val="000000"/>
                <w:sz w:val="28"/>
                <w:szCs w:val="28"/>
              </w:rPr>
              <w:t xml:space="preserve"> </w:t>
            </w:r>
            <w:r w:rsidRPr="00247868">
              <w:rPr>
                <w:rFonts w:ascii="Times New Roman" w:eastAsia="Times New Roman" w:hAnsi="Times New Roman" w:cs="Times New Roman"/>
                <w:b/>
                <w:color w:val="000000"/>
                <w:sz w:val="28"/>
                <w:szCs w:val="28"/>
              </w:rPr>
              <w:t>Б</w:t>
            </w:r>
            <w:proofErr w:type="gramEnd"/>
          </w:p>
        </w:tc>
        <w:tc>
          <w:tcPr>
            <w:tcW w:w="7740" w:type="dxa"/>
            <w:shd w:val="clear" w:color="auto" w:fill="auto"/>
          </w:tcPr>
          <w:p w:rsidR="00192712" w:rsidRPr="00247868" w:rsidRDefault="00192712" w:rsidP="00192712">
            <w:pPr>
              <w:tabs>
                <w:tab w:val="left" w:pos="7513"/>
              </w:tabs>
              <w:snapToGrid w:val="0"/>
              <w:spacing w:before="120" w:after="120" w:line="240" w:lineRule="auto"/>
              <w:jc w:val="both"/>
              <w:rPr>
                <w:rFonts w:ascii="Times New Roman" w:eastAsia="Times New Roman" w:hAnsi="Times New Roman" w:cs="Times New Roman"/>
                <w:color w:val="000000"/>
                <w:sz w:val="28"/>
                <w:szCs w:val="28"/>
              </w:rPr>
            </w:pPr>
            <w:r w:rsidRPr="00247868">
              <w:rPr>
                <w:rFonts w:ascii="Times New Roman" w:eastAsia="Times New Roman" w:hAnsi="Times New Roman" w:cs="Times New Roman"/>
                <w:color w:val="000000"/>
                <w:sz w:val="28"/>
                <w:szCs w:val="28"/>
              </w:rPr>
              <w:t>Графические материалы</w:t>
            </w:r>
          </w:p>
        </w:tc>
      </w:tr>
    </w:tbl>
    <w:p w:rsidR="00192712" w:rsidRPr="00247868" w:rsidRDefault="00192712" w:rsidP="00192712">
      <w:pPr>
        <w:rPr>
          <w:rFonts w:ascii="Times New Roman" w:eastAsia="Times New Roman" w:hAnsi="Times New Roman" w:cs="Times New Roman"/>
        </w:rPr>
      </w:pPr>
    </w:p>
    <w:p w:rsidR="00192712" w:rsidRPr="00247868" w:rsidRDefault="00192712" w:rsidP="00192712">
      <w:pPr>
        <w:autoSpaceDE w:val="0"/>
        <w:ind w:firstLine="720"/>
        <w:jc w:val="both"/>
        <w:rPr>
          <w:rFonts w:ascii="Times New Roman" w:eastAsia="Times New Roman" w:hAnsi="Times New Roman" w:cs="Times New Roman"/>
          <w:sz w:val="28"/>
          <w:szCs w:val="28"/>
        </w:rPr>
      </w:pPr>
      <w:r w:rsidRPr="00247868">
        <w:rPr>
          <w:rFonts w:ascii="Times New Roman" w:eastAsia="Times New Roman" w:hAnsi="Times New Roman" w:cs="Times New Roman"/>
          <w:sz w:val="28"/>
          <w:szCs w:val="28"/>
        </w:rPr>
        <w:t>Генеральный план состоит из 2-х томов: «Положения о территориальном планировании» (Том 1), «Материалы по обоснованию проекта» (Том 2).</w:t>
      </w:r>
    </w:p>
    <w:p w:rsidR="00192712" w:rsidRPr="00247868" w:rsidRDefault="00192712" w:rsidP="00192712">
      <w:pPr>
        <w:jc w:val="center"/>
        <w:rPr>
          <w:rFonts w:ascii="Times New Roman" w:eastAsia="Times New Roman" w:hAnsi="Times New Roman" w:cs="Times New Roman"/>
          <w:b/>
          <w:sz w:val="28"/>
          <w:szCs w:val="28"/>
        </w:rPr>
      </w:pPr>
      <w:r w:rsidRPr="00247868">
        <w:rPr>
          <w:rFonts w:ascii="Times New Roman" w:eastAsia="Times New Roman" w:hAnsi="Times New Roman" w:cs="Times New Roman"/>
          <w:b/>
          <w:sz w:val="28"/>
          <w:szCs w:val="28"/>
        </w:rPr>
        <w:t>СОСТАВ ГРАФИЧЕСКИХ МАТЕРИАЛОВ</w:t>
      </w:r>
    </w:p>
    <w:tbl>
      <w:tblPr>
        <w:tblW w:w="9496" w:type="dxa"/>
        <w:tblInd w:w="108" w:type="dxa"/>
        <w:tblLayout w:type="fixed"/>
        <w:tblLook w:val="0000" w:firstRow="0" w:lastRow="0" w:firstColumn="0" w:lastColumn="0" w:noHBand="0" w:noVBand="0"/>
      </w:tblPr>
      <w:tblGrid>
        <w:gridCol w:w="694"/>
        <w:gridCol w:w="6961"/>
        <w:gridCol w:w="1841"/>
      </w:tblGrid>
      <w:tr w:rsidR="00192712" w:rsidRPr="00F86604" w:rsidTr="00192712">
        <w:trPr>
          <w:trHeight w:val="394"/>
        </w:trPr>
        <w:tc>
          <w:tcPr>
            <w:tcW w:w="694"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ind w:left="34" w:right="-108"/>
              <w:jc w:val="center"/>
              <w:rPr>
                <w:rFonts w:ascii="Times New Roman" w:eastAsia="Times New Roman" w:hAnsi="Times New Roman" w:cs="Times New Roman"/>
                <w:b/>
                <w:sz w:val="24"/>
                <w:szCs w:val="24"/>
              </w:rPr>
            </w:pPr>
            <w:r w:rsidRPr="00F86604">
              <w:rPr>
                <w:rFonts w:ascii="Times New Roman" w:eastAsia="Times New Roman" w:hAnsi="Times New Roman" w:cs="Times New Roman"/>
                <w:b/>
                <w:sz w:val="24"/>
                <w:szCs w:val="24"/>
              </w:rPr>
              <w:t xml:space="preserve">№ </w:t>
            </w:r>
            <w:proofErr w:type="gramStart"/>
            <w:r w:rsidRPr="00F86604">
              <w:rPr>
                <w:rFonts w:ascii="Times New Roman" w:eastAsia="Times New Roman" w:hAnsi="Times New Roman" w:cs="Times New Roman"/>
                <w:b/>
                <w:sz w:val="24"/>
                <w:szCs w:val="24"/>
              </w:rPr>
              <w:t>п</w:t>
            </w:r>
            <w:proofErr w:type="gramEnd"/>
            <w:r w:rsidRPr="00F86604">
              <w:rPr>
                <w:rFonts w:ascii="Times New Roman" w:eastAsia="Times New Roman" w:hAnsi="Times New Roman" w:cs="Times New Roman"/>
                <w:b/>
                <w:sz w:val="24"/>
                <w:szCs w:val="24"/>
              </w:rPr>
              <w:t>/п</w:t>
            </w:r>
          </w:p>
        </w:tc>
        <w:tc>
          <w:tcPr>
            <w:tcW w:w="6961"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jc w:val="center"/>
              <w:rPr>
                <w:rFonts w:ascii="Times New Roman" w:eastAsia="Times New Roman" w:hAnsi="Times New Roman" w:cs="Times New Roman"/>
                <w:b/>
                <w:sz w:val="24"/>
                <w:szCs w:val="24"/>
              </w:rPr>
            </w:pPr>
            <w:r w:rsidRPr="00F86604">
              <w:rPr>
                <w:rFonts w:ascii="Times New Roman" w:eastAsia="Times New Roman" w:hAnsi="Times New Roman" w:cs="Times New Roman"/>
                <w:b/>
                <w:sz w:val="24"/>
                <w:szCs w:val="24"/>
              </w:rPr>
              <w:t>Наименование схемы</w:t>
            </w:r>
          </w:p>
        </w:tc>
        <w:tc>
          <w:tcPr>
            <w:tcW w:w="18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92712" w:rsidRPr="00F86604" w:rsidRDefault="00192712" w:rsidP="00192712">
            <w:pPr>
              <w:snapToGrid w:val="0"/>
              <w:spacing w:before="120" w:after="120" w:line="240" w:lineRule="auto"/>
              <w:jc w:val="center"/>
              <w:rPr>
                <w:rFonts w:ascii="Times New Roman" w:eastAsia="Times New Roman" w:hAnsi="Times New Roman" w:cs="Times New Roman"/>
                <w:b/>
                <w:sz w:val="24"/>
                <w:szCs w:val="24"/>
              </w:rPr>
            </w:pPr>
            <w:r w:rsidRPr="00F86604">
              <w:rPr>
                <w:rFonts w:ascii="Times New Roman" w:eastAsia="Times New Roman" w:hAnsi="Times New Roman" w:cs="Times New Roman"/>
                <w:b/>
                <w:sz w:val="24"/>
                <w:szCs w:val="24"/>
              </w:rPr>
              <w:t>Масштаб</w:t>
            </w:r>
          </w:p>
        </w:tc>
      </w:tr>
      <w:tr w:rsidR="00192712" w:rsidRPr="00F86604" w:rsidTr="00192712">
        <w:trPr>
          <w:trHeight w:val="394"/>
        </w:trPr>
        <w:tc>
          <w:tcPr>
            <w:tcW w:w="694"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ind w:left="34" w:right="-108"/>
              <w:jc w:val="center"/>
              <w:rPr>
                <w:rFonts w:ascii="Times New Roman" w:eastAsia="Times New Roman" w:hAnsi="Times New Roman" w:cs="Times New Roman"/>
                <w:sz w:val="24"/>
                <w:szCs w:val="24"/>
              </w:rPr>
            </w:pPr>
            <w:r w:rsidRPr="00F86604">
              <w:rPr>
                <w:rFonts w:ascii="Times New Roman" w:eastAsia="Times New Roman" w:hAnsi="Times New Roman" w:cs="Times New Roman"/>
                <w:sz w:val="24"/>
                <w:szCs w:val="24"/>
              </w:rPr>
              <w:t>1.</w:t>
            </w:r>
          </w:p>
        </w:tc>
        <w:tc>
          <w:tcPr>
            <w:tcW w:w="6961"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Карта границ населенных пунктов, входящих в состав поселения</w:t>
            </w:r>
          </w:p>
        </w:tc>
        <w:tc>
          <w:tcPr>
            <w:tcW w:w="18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92712" w:rsidRPr="00F86604" w:rsidRDefault="00192712" w:rsidP="00192712">
            <w:pPr>
              <w:snapToGrid w:val="0"/>
              <w:spacing w:before="120" w:after="120" w:line="240" w:lineRule="auto"/>
              <w:jc w:val="center"/>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1:125 000</w:t>
            </w:r>
          </w:p>
        </w:tc>
      </w:tr>
      <w:tr w:rsidR="00192712" w:rsidRPr="00F86604" w:rsidTr="00192712">
        <w:trPr>
          <w:trHeight w:val="394"/>
        </w:trPr>
        <w:tc>
          <w:tcPr>
            <w:tcW w:w="694"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ind w:left="34" w:right="-10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6961"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Карта границ населенных пунктов, входящих в состав поселения (фрагмент)</w:t>
            </w:r>
          </w:p>
        </w:tc>
        <w:tc>
          <w:tcPr>
            <w:tcW w:w="18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92712" w:rsidRPr="00F86604" w:rsidRDefault="00192712" w:rsidP="00192712">
            <w:pPr>
              <w:snapToGrid w:val="0"/>
              <w:spacing w:before="120" w:after="120" w:line="240" w:lineRule="auto"/>
              <w:jc w:val="center"/>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1:15 000</w:t>
            </w:r>
          </w:p>
        </w:tc>
      </w:tr>
      <w:tr w:rsidR="00192712" w:rsidRPr="00F86604" w:rsidTr="00192712">
        <w:trPr>
          <w:trHeight w:val="394"/>
        </w:trPr>
        <w:tc>
          <w:tcPr>
            <w:tcW w:w="694"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ind w:left="34" w:right="-10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F86604">
              <w:rPr>
                <w:rFonts w:ascii="Times New Roman" w:eastAsia="Times New Roman" w:hAnsi="Times New Roman" w:cs="Times New Roman"/>
                <w:sz w:val="24"/>
                <w:szCs w:val="24"/>
              </w:rPr>
              <w:t>.</w:t>
            </w:r>
          </w:p>
        </w:tc>
        <w:tc>
          <w:tcPr>
            <w:tcW w:w="6961"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Карта планируемого размещения объектов местного значения поселения</w:t>
            </w:r>
          </w:p>
        </w:tc>
        <w:tc>
          <w:tcPr>
            <w:tcW w:w="18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92712" w:rsidRPr="00F86604" w:rsidRDefault="00192712" w:rsidP="00192712">
            <w:pPr>
              <w:snapToGrid w:val="0"/>
              <w:spacing w:before="120" w:after="120" w:line="240" w:lineRule="auto"/>
              <w:jc w:val="center"/>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1:125 000</w:t>
            </w:r>
          </w:p>
        </w:tc>
      </w:tr>
      <w:tr w:rsidR="00192712" w:rsidRPr="00F86604" w:rsidTr="00192712">
        <w:trPr>
          <w:trHeight w:val="394"/>
        </w:trPr>
        <w:tc>
          <w:tcPr>
            <w:tcW w:w="694"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ind w:left="34" w:right="-10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6961"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Карта планируемого размещения объектов местного значения поселения (фрагмент)</w:t>
            </w:r>
          </w:p>
        </w:tc>
        <w:tc>
          <w:tcPr>
            <w:tcW w:w="18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92712" w:rsidRPr="00F86604" w:rsidRDefault="00192712" w:rsidP="00192712">
            <w:pPr>
              <w:snapToGrid w:val="0"/>
              <w:spacing w:before="120" w:after="120" w:line="240" w:lineRule="auto"/>
              <w:jc w:val="center"/>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1:15 000</w:t>
            </w:r>
          </w:p>
        </w:tc>
      </w:tr>
      <w:tr w:rsidR="00192712" w:rsidRPr="00F86604" w:rsidTr="00192712">
        <w:trPr>
          <w:trHeight w:val="394"/>
        </w:trPr>
        <w:tc>
          <w:tcPr>
            <w:tcW w:w="694"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ind w:left="34" w:right="-10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Pr="00F86604">
              <w:rPr>
                <w:rFonts w:ascii="Times New Roman" w:eastAsia="Times New Roman" w:hAnsi="Times New Roman" w:cs="Times New Roman"/>
                <w:sz w:val="24"/>
                <w:szCs w:val="24"/>
              </w:rPr>
              <w:t>.</w:t>
            </w:r>
          </w:p>
        </w:tc>
        <w:tc>
          <w:tcPr>
            <w:tcW w:w="6961"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Карта функциональных зон поселения</w:t>
            </w:r>
          </w:p>
        </w:tc>
        <w:tc>
          <w:tcPr>
            <w:tcW w:w="18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92712" w:rsidRPr="00F86604" w:rsidRDefault="00192712" w:rsidP="00192712">
            <w:pPr>
              <w:snapToGrid w:val="0"/>
              <w:spacing w:before="120" w:after="120" w:line="240" w:lineRule="auto"/>
              <w:jc w:val="center"/>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1:125 000</w:t>
            </w:r>
          </w:p>
        </w:tc>
      </w:tr>
      <w:tr w:rsidR="00192712" w:rsidRPr="00247868" w:rsidTr="00192712">
        <w:trPr>
          <w:trHeight w:val="394"/>
        </w:trPr>
        <w:tc>
          <w:tcPr>
            <w:tcW w:w="694"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ind w:left="34" w:right="-108"/>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6961" w:type="dxa"/>
            <w:tcBorders>
              <w:top w:val="single" w:sz="4" w:space="0" w:color="000000"/>
              <w:left w:val="single" w:sz="4" w:space="0" w:color="000000"/>
              <w:bottom w:val="single" w:sz="4" w:space="0" w:color="000000"/>
            </w:tcBorders>
            <w:shd w:val="clear" w:color="auto" w:fill="auto"/>
            <w:vAlign w:val="center"/>
          </w:tcPr>
          <w:p w:rsidR="00192712" w:rsidRPr="00F86604" w:rsidRDefault="00192712" w:rsidP="00192712">
            <w:pPr>
              <w:snapToGrid w:val="0"/>
              <w:spacing w:before="120" w:after="120" w:line="240" w:lineRule="auto"/>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Карта функциональных зон поселения (фрагмент)</w:t>
            </w:r>
          </w:p>
        </w:tc>
        <w:tc>
          <w:tcPr>
            <w:tcW w:w="18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92712" w:rsidRPr="00F86604" w:rsidRDefault="00192712" w:rsidP="00192712">
            <w:pPr>
              <w:snapToGrid w:val="0"/>
              <w:spacing w:before="120" w:after="120" w:line="240" w:lineRule="auto"/>
              <w:jc w:val="center"/>
              <w:rPr>
                <w:rFonts w:ascii="Times New Roman" w:eastAsia="Times New Roman" w:hAnsi="Times New Roman" w:cs="Times New Roman"/>
                <w:sz w:val="28"/>
                <w:szCs w:val="28"/>
              </w:rPr>
            </w:pPr>
            <w:r w:rsidRPr="00F86604">
              <w:rPr>
                <w:rFonts w:ascii="Times New Roman" w:eastAsia="Times New Roman" w:hAnsi="Times New Roman" w:cs="Times New Roman"/>
                <w:sz w:val="28"/>
                <w:szCs w:val="28"/>
              </w:rPr>
              <w:t>1:15 000</w:t>
            </w:r>
          </w:p>
        </w:tc>
      </w:tr>
    </w:tbl>
    <w:p w:rsidR="00192712" w:rsidRPr="00247868" w:rsidRDefault="00192712" w:rsidP="00192712">
      <w:pPr>
        <w:spacing w:after="0" w:line="240" w:lineRule="auto"/>
        <w:rPr>
          <w:rFonts w:ascii="Times New Roman" w:hAnsi="Times New Roman" w:cs="Times New Roman"/>
        </w:rPr>
      </w:pPr>
    </w:p>
    <w:p w:rsidR="00192712" w:rsidRPr="00247868" w:rsidRDefault="00192712" w:rsidP="00192712">
      <w:pPr>
        <w:spacing w:after="0" w:line="240" w:lineRule="auto"/>
        <w:rPr>
          <w:rFonts w:ascii="Times New Roman" w:hAnsi="Times New Roman" w:cs="Times New Roman"/>
        </w:rPr>
      </w:pPr>
    </w:p>
    <w:p w:rsidR="00192712" w:rsidRDefault="00192712" w:rsidP="00C03A7F"/>
    <w:p w:rsidR="00287791" w:rsidRDefault="00287791" w:rsidP="00287791">
      <w:pPr>
        <w:jc w:val="cente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7"/>
        <w:gridCol w:w="1247"/>
      </w:tblGrid>
      <w:tr w:rsidR="00EB3CB1" w:rsidTr="00332CAC">
        <w:tc>
          <w:tcPr>
            <w:tcW w:w="8455" w:type="dxa"/>
          </w:tcPr>
          <w:p w:rsidR="00EB3CB1" w:rsidRPr="00EB3CB1" w:rsidRDefault="00EB3CB1" w:rsidP="00287791">
            <w:pPr>
              <w:jc w:val="both"/>
              <w:rPr>
                <w:rFonts w:ascii="Times New Roman" w:eastAsia="Times New Roman" w:hAnsi="Times New Roman" w:cs="Times New Roman"/>
                <w:sz w:val="28"/>
                <w:szCs w:val="28"/>
              </w:rPr>
            </w:pPr>
            <w:r w:rsidRPr="00EB3CB1">
              <w:rPr>
                <w:rFonts w:ascii="Times New Roman" w:eastAsia="Times New Roman" w:hAnsi="Times New Roman" w:cs="Times New Roman"/>
                <w:sz w:val="28"/>
                <w:szCs w:val="28"/>
              </w:rPr>
              <w:lastRenderedPageBreak/>
              <w:t>Оглавление</w:t>
            </w:r>
          </w:p>
        </w:tc>
        <w:tc>
          <w:tcPr>
            <w:tcW w:w="1399" w:type="dxa"/>
          </w:tcPr>
          <w:p w:rsidR="00EB3CB1" w:rsidRDefault="00EB3CB1" w:rsidP="00287791">
            <w:pPr>
              <w:jc w:val="both"/>
              <w:rPr>
                <w:rFonts w:ascii="Times New Roman" w:eastAsia="Times New Roman" w:hAnsi="Times New Roman" w:cs="Times New Roman"/>
              </w:rPr>
            </w:pPr>
          </w:p>
        </w:tc>
      </w:tr>
      <w:tr w:rsidR="00EB3CB1" w:rsidTr="00332CAC">
        <w:tc>
          <w:tcPr>
            <w:tcW w:w="8455" w:type="dxa"/>
          </w:tcPr>
          <w:p w:rsidR="00EB3CB1" w:rsidRPr="00332CAC" w:rsidRDefault="00EB3CB1" w:rsidP="00684BFF">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1.</w:t>
            </w:r>
            <w:r w:rsidRPr="00332CAC">
              <w:rPr>
                <w:rFonts w:ascii="Times New Roman" w:eastAsia="Times New Roman" w:hAnsi="Times New Roman" w:cs="Times New Roman"/>
                <w:sz w:val="28"/>
                <w:szCs w:val="28"/>
              </w:rPr>
              <w:tab/>
              <w:t>Общие полож</w:t>
            </w:r>
            <w:r w:rsidR="00684BFF" w:rsidRPr="00332CAC">
              <w:rPr>
                <w:rFonts w:ascii="Times New Roman" w:eastAsia="Times New Roman" w:hAnsi="Times New Roman" w:cs="Times New Roman"/>
                <w:sz w:val="28"/>
                <w:szCs w:val="28"/>
              </w:rPr>
              <w:t>ения………………………………………………….</w:t>
            </w:r>
          </w:p>
        </w:tc>
        <w:tc>
          <w:tcPr>
            <w:tcW w:w="1399" w:type="dxa"/>
          </w:tcPr>
          <w:p w:rsidR="00EB3CB1" w:rsidRPr="00332CAC" w:rsidRDefault="00332CAC" w:rsidP="00287791">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6</w:t>
            </w:r>
          </w:p>
        </w:tc>
      </w:tr>
      <w:tr w:rsidR="00EB3CB1" w:rsidTr="00332CAC">
        <w:tc>
          <w:tcPr>
            <w:tcW w:w="8455" w:type="dxa"/>
          </w:tcPr>
          <w:p w:rsidR="00EB3CB1" w:rsidRPr="00332CAC" w:rsidRDefault="00EB3CB1" w:rsidP="00684BFF">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2.</w:t>
            </w:r>
            <w:r w:rsidRPr="00332CAC">
              <w:rPr>
                <w:rFonts w:ascii="Times New Roman" w:eastAsia="Times New Roman" w:hAnsi="Times New Roman" w:cs="Times New Roman"/>
                <w:sz w:val="28"/>
                <w:szCs w:val="28"/>
              </w:rPr>
              <w:tab/>
              <w:t>Сведения о видах, назначении и наименовании планируемых для размещения объектов местного значения, их основные характеристики, их местоположение, а также характеристики зон с особыми условиями использования территорий в случаях, если установление таких зон требуется в связи с размещением данных объектов……………………………………………………………</w:t>
            </w:r>
            <w:r w:rsidR="00684BFF" w:rsidRPr="00332CAC">
              <w:rPr>
                <w:rFonts w:ascii="Times New Roman" w:eastAsia="Times New Roman" w:hAnsi="Times New Roman" w:cs="Times New Roman"/>
                <w:sz w:val="28"/>
                <w:szCs w:val="28"/>
              </w:rPr>
              <w:t>…….</w:t>
            </w:r>
          </w:p>
        </w:tc>
        <w:tc>
          <w:tcPr>
            <w:tcW w:w="1399" w:type="dxa"/>
          </w:tcPr>
          <w:p w:rsidR="00EB3CB1" w:rsidRDefault="00EB3CB1" w:rsidP="00287791">
            <w:pPr>
              <w:jc w:val="both"/>
              <w:rPr>
                <w:rFonts w:ascii="Times New Roman" w:eastAsia="Times New Roman" w:hAnsi="Times New Roman" w:cs="Times New Roman"/>
                <w:sz w:val="28"/>
                <w:szCs w:val="28"/>
              </w:rPr>
            </w:pPr>
          </w:p>
          <w:p w:rsidR="00332CAC" w:rsidRDefault="00332CAC" w:rsidP="00287791">
            <w:pPr>
              <w:jc w:val="both"/>
              <w:rPr>
                <w:rFonts w:ascii="Times New Roman" w:eastAsia="Times New Roman" w:hAnsi="Times New Roman" w:cs="Times New Roman"/>
                <w:sz w:val="28"/>
                <w:szCs w:val="28"/>
              </w:rPr>
            </w:pPr>
          </w:p>
          <w:p w:rsidR="00332CAC" w:rsidRDefault="00332CAC" w:rsidP="00287791">
            <w:pPr>
              <w:jc w:val="both"/>
              <w:rPr>
                <w:rFonts w:ascii="Times New Roman" w:eastAsia="Times New Roman" w:hAnsi="Times New Roman" w:cs="Times New Roman"/>
                <w:sz w:val="28"/>
                <w:szCs w:val="28"/>
              </w:rPr>
            </w:pPr>
          </w:p>
          <w:p w:rsidR="00332CAC" w:rsidRDefault="00332CAC" w:rsidP="00287791">
            <w:pPr>
              <w:jc w:val="both"/>
              <w:rPr>
                <w:rFonts w:ascii="Times New Roman" w:eastAsia="Times New Roman" w:hAnsi="Times New Roman" w:cs="Times New Roman"/>
                <w:sz w:val="28"/>
                <w:szCs w:val="28"/>
              </w:rPr>
            </w:pPr>
          </w:p>
          <w:p w:rsidR="00332CAC" w:rsidRDefault="00332CAC" w:rsidP="00287791">
            <w:pPr>
              <w:jc w:val="both"/>
              <w:rPr>
                <w:rFonts w:ascii="Times New Roman" w:eastAsia="Times New Roman" w:hAnsi="Times New Roman" w:cs="Times New Roman"/>
                <w:sz w:val="28"/>
                <w:szCs w:val="28"/>
              </w:rPr>
            </w:pPr>
          </w:p>
          <w:p w:rsidR="00332CAC" w:rsidRPr="00332CAC" w:rsidRDefault="00332CAC" w:rsidP="00287791">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r>
      <w:tr w:rsidR="00EB3CB1" w:rsidTr="00332CAC">
        <w:tc>
          <w:tcPr>
            <w:tcW w:w="8455" w:type="dxa"/>
          </w:tcPr>
          <w:p w:rsidR="00EB3CB1" w:rsidRPr="00332CAC" w:rsidRDefault="00EB3CB1" w:rsidP="00684BFF">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3.</w:t>
            </w:r>
            <w:r w:rsidRPr="00332CAC">
              <w:rPr>
                <w:rFonts w:ascii="Times New Roman" w:eastAsia="Times New Roman" w:hAnsi="Times New Roman" w:cs="Times New Roman"/>
                <w:sz w:val="28"/>
                <w:szCs w:val="28"/>
              </w:rPr>
              <w:tab/>
              <w:t>Параметры функциональных зон, а также сведения о планируемых для размещения в них объектах регионального значения, объектах местного значения, за исключением линейных объектов</w:t>
            </w:r>
            <w:r w:rsidR="00684BFF" w:rsidRPr="00332CAC">
              <w:rPr>
                <w:rFonts w:ascii="Times New Roman" w:eastAsia="Times New Roman" w:hAnsi="Times New Roman" w:cs="Times New Roman"/>
                <w:sz w:val="28"/>
                <w:szCs w:val="28"/>
              </w:rPr>
              <w:t>…………………………………………………………………..</w:t>
            </w:r>
          </w:p>
        </w:tc>
        <w:tc>
          <w:tcPr>
            <w:tcW w:w="1399" w:type="dxa"/>
          </w:tcPr>
          <w:p w:rsidR="00332CAC" w:rsidRDefault="00332CAC" w:rsidP="00287791">
            <w:pPr>
              <w:jc w:val="both"/>
              <w:rPr>
                <w:rFonts w:ascii="Times New Roman" w:eastAsia="Times New Roman" w:hAnsi="Times New Roman" w:cs="Times New Roman"/>
                <w:sz w:val="28"/>
                <w:szCs w:val="28"/>
              </w:rPr>
            </w:pPr>
          </w:p>
          <w:p w:rsidR="00332CAC" w:rsidRDefault="00332CAC" w:rsidP="00287791">
            <w:pPr>
              <w:jc w:val="both"/>
              <w:rPr>
                <w:rFonts w:ascii="Times New Roman" w:eastAsia="Times New Roman" w:hAnsi="Times New Roman" w:cs="Times New Roman"/>
                <w:sz w:val="28"/>
                <w:szCs w:val="28"/>
              </w:rPr>
            </w:pPr>
          </w:p>
          <w:p w:rsidR="00332CAC" w:rsidRDefault="00332CAC" w:rsidP="00287791">
            <w:pPr>
              <w:jc w:val="both"/>
              <w:rPr>
                <w:rFonts w:ascii="Times New Roman" w:eastAsia="Times New Roman" w:hAnsi="Times New Roman" w:cs="Times New Roman"/>
                <w:sz w:val="28"/>
                <w:szCs w:val="28"/>
              </w:rPr>
            </w:pPr>
          </w:p>
          <w:p w:rsidR="00EB3CB1" w:rsidRPr="00332CAC" w:rsidRDefault="00332CAC" w:rsidP="00287791">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11</w:t>
            </w:r>
          </w:p>
        </w:tc>
      </w:tr>
      <w:tr w:rsidR="00EB3CB1" w:rsidTr="00332CAC">
        <w:tc>
          <w:tcPr>
            <w:tcW w:w="8455" w:type="dxa"/>
          </w:tcPr>
          <w:p w:rsidR="00EB3CB1" w:rsidRPr="00332CAC" w:rsidRDefault="00EB3CB1" w:rsidP="00684BFF">
            <w:pPr>
              <w:jc w:val="both"/>
              <w:rPr>
                <w:rFonts w:ascii="Times New Roman" w:hAnsi="Times New Roman" w:cs="Times New Roman"/>
                <w:sz w:val="28"/>
                <w:szCs w:val="28"/>
              </w:rPr>
            </w:pPr>
            <w:r w:rsidRPr="00332CAC">
              <w:rPr>
                <w:rFonts w:ascii="Times New Roman" w:hAnsi="Times New Roman" w:cs="Times New Roman"/>
                <w:sz w:val="28"/>
                <w:szCs w:val="28"/>
              </w:rPr>
              <w:t>Жилая зона</w:t>
            </w:r>
            <w:r w:rsidR="00684BFF" w:rsidRPr="00332CAC">
              <w:rPr>
                <w:rFonts w:ascii="Times New Roman" w:hAnsi="Times New Roman" w:cs="Times New Roman"/>
                <w:sz w:val="28"/>
                <w:szCs w:val="28"/>
              </w:rPr>
              <w:t>…………………………………………………………………</w:t>
            </w:r>
          </w:p>
        </w:tc>
        <w:tc>
          <w:tcPr>
            <w:tcW w:w="1399" w:type="dxa"/>
          </w:tcPr>
          <w:p w:rsidR="00EB3CB1" w:rsidRPr="00332CAC" w:rsidRDefault="00332CAC" w:rsidP="00287791">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11</w:t>
            </w:r>
          </w:p>
        </w:tc>
      </w:tr>
      <w:tr w:rsidR="00EB3CB1" w:rsidTr="00332CAC">
        <w:tc>
          <w:tcPr>
            <w:tcW w:w="8455" w:type="dxa"/>
          </w:tcPr>
          <w:p w:rsidR="00EB3CB1" w:rsidRPr="00332CAC" w:rsidRDefault="00EB3CB1" w:rsidP="00684BFF">
            <w:pPr>
              <w:jc w:val="both"/>
              <w:rPr>
                <w:rFonts w:ascii="Times New Roman" w:hAnsi="Times New Roman" w:cs="Times New Roman"/>
                <w:sz w:val="28"/>
                <w:szCs w:val="28"/>
              </w:rPr>
            </w:pPr>
            <w:r w:rsidRPr="00332CAC">
              <w:rPr>
                <w:rFonts w:ascii="Times New Roman" w:hAnsi="Times New Roman" w:cs="Times New Roman"/>
                <w:sz w:val="28"/>
                <w:szCs w:val="28"/>
              </w:rPr>
              <w:t>Общественно-деловая зона……………………</w:t>
            </w:r>
            <w:r w:rsidR="00684BFF" w:rsidRPr="00332CAC">
              <w:rPr>
                <w:rFonts w:ascii="Times New Roman" w:hAnsi="Times New Roman" w:cs="Times New Roman"/>
                <w:sz w:val="28"/>
                <w:szCs w:val="28"/>
              </w:rPr>
              <w:t>………………………….</w:t>
            </w:r>
          </w:p>
        </w:tc>
        <w:tc>
          <w:tcPr>
            <w:tcW w:w="1399" w:type="dxa"/>
          </w:tcPr>
          <w:p w:rsidR="00EB3CB1" w:rsidRPr="00332CAC" w:rsidRDefault="00332CAC" w:rsidP="00287791">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17</w:t>
            </w:r>
          </w:p>
        </w:tc>
      </w:tr>
      <w:tr w:rsidR="00EB3CB1" w:rsidTr="00332CAC">
        <w:tc>
          <w:tcPr>
            <w:tcW w:w="8455" w:type="dxa"/>
          </w:tcPr>
          <w:p w:rsidR="00EB3CB1" w:rsidRPr="00332CAC" w:rsidRDefault="00EB3CB1" w:rsidP="00684BFF">
            <w:pPr>
              <w:jc w:val="both"/>
              <w:rPr>
                <w:rFonts w:ascii="Times New Roman" w:hAnsi="Times New Roman" w:cs="Times New Roman"/>
                <w:sz w:val="28"/>
                <w:szCs w:val="28"/>
              </w:rPr>
            </w:pPr>
            <w:r w:rsidRPr="00332CAC">
              <w:rPr>
                <w:rFonts w:ascii="Times New Roman" w:hAnsi="Times New Roman" w:cs="Times New Roman"/>
                <w:sz w:val="28"/>
                <w:szCs w:val="28"/>
              </w:rPr>
              <w:t>Зона рекреационног</w:t>
            </w:r>
            <w:r w:rsidR="00684BFF" w:rsidRPr="00332CAC">
              <w:rPr>
                <w:rFonts w:ascii="Times New Roman" w:hAnsi="Times New Roman" w:cs="Times New Roman"/>
                <w:sz w:val="28"/>
                <w:szCs w:val="28"/>
              </w:rPr>
              <w:t>о назначения………………………………………..</w:t>
            </w:r>
          </w:p>
        </w:tc>
        <w:tc>
          <w:tcPr>
            <w:tcW w:w="1399" w:type="dxa"/>
          </w:tcPr>
          <w:p w:rsidR="00EB3CB1" w:rsidRPr="00332CAC" w:rsidRDefault="00332CAC" w:rsidP="00287791">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20</w:t>
            </w:r>
          </w:p>
        </w:tc>
      </w:tr>
      <w:tr w:rsidR="00EB3CB1" w:rsidTr="00332CAC">
        <w:tc>
          <w:tcPr>
            <w:tcW w:w="8455" w:type="dxa"/>
          </w:tcPr>
          <w:p w:rsidR="00EB3CB1" w:rsidRPr="00332CAC" w:rsidRDefault="00EB3CB1" w:rsidP="00684BFF">
            <w:pPr>
              <w:jc w:val="both"/>
              <w:rPr>
                <w:rFonts w:ascii="Times New Roman" w:hAnsi="Times New Roman" w:cs="Times New Roman"/>
                <w:sz w:val="28"/>
                <w:szCs w:val="28"/>
              </w:rPr>
            </w:pPr>
            <w:proofErr w:type="gramStart"/>
            <w:r w:rsidRPr="00332CAC">
              <w:rPr>
                <w:rFonts w:ascii="Times New Roman" w:hAnsi="Times New Roman" w:cs="Times New Roman"/>
                <w:sz w:val="28"/>
                <w:szCs w:val="28"/>
              </w:rPr>
              <w:t>Производственные зоны, инженерной и транспортной инфраструктур………</w:t>
            </w:r>
            <w:r w:rsidR="00684BFF" w:rsidRPr="00332CAC">
              <w:rPr>
                <w:rFonts w:ascii="Times New Roman" w:hAnsi="Times New Roman" w:cs="Times New Roman"/>
                <w:sz w:val="28"/>
                <w:szCs w:val="28"/>
              </w:rPr>
              <w:t>……………………………………………………..</w:t>
            </w:r>
            <w:proofErr w:type="gramEnd"/>
          </w:p>
        </w:tc>
        <w:tc>
          <w:tcPr>
            <w:tcW w:w="1399" w:type="dxa"/>
          </w:tcPr>
          <w:p w:rsidR="00332CAC" w:rsidRDefault="00332CAC" w:rsidP="00287791">
            <w:pPr>
              <w:jc w:val="both"/>
              <w:rPr>
                <w:rFonts w:ascii="Times New Roman" w:eastAsia="Times New Roman" w:hAnsi="Times New Roman" w:cs="Times New Roman"/>
                <w:sz w:val="28"/>
                <w:szCs w:val="28"/>
              </w:rPr>
            </w:pPr>
          </w:p>
          <w:p w:rsidR="00EB3CB1" w:rsidRPr="00332CAC" w:rsidRDefault="00332CAC" w:rsidP="00287791">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22</w:t>
            </w:r>
          </w:p>
        </w:tc>
      </w:tr>
      <w:tr w:rsidR="00EB3CB1" w:rsidTr="00332CAC">
        <w:tc>
          <w:tcPr>
            <w:tcW w:w="8455" w:type="dxa"/>
          </w:tcPr>
          <w:p w:rsidR="00EB3CB1" w:rsidRPr="00332CAC" w:rsidRDefault="00EB3CB1" w:rsidP="00684BFF">
            <w:pPr>
              <w:jc w:val="both"/>
              <w:rPr>
                <w:rFonts w:ascii="Times New Roman" w:hAnsi="Times New Roman" w:cs="Times New Roman"/>
                <w:sz w:val="28"/>
                <w:szCs w:val="28"/>
              </w:rPr>
            </w:pPr>
            <w:r w:rsidRPr="00332CAC">
              <w:rPr>
                <w:rFonts w:ascii="Times New Roman" w:hAnsi="Times New Roman" w:cs="Times New Roman"/>
                <w:sz w:val="28"/>
                <w:szCs w:val="28"/>
              </w:rPr>
              <w:t>Зона сельскохозяйствен</w:t>
            </w:r>
            <w:r w:rsidR="00684BFF" w:rsidRPr="00332CAC">
              <w:rPr>
                <w:rFonts w:ascii="Times New Roman" w:hAnsi="Times New Roman" w:cs="Times New Roman"/>
                <w:sz w:val="28"/>
                <w:szCs w:val="28"/>
              </w:rPr>
              <w:t>ного использования…………………………....</w:t>
            </w:r>
          </w:p>
        </w:tc>
        <w:tc>
          <w:tcPr>
            <w:tcW w:w="1399" w:type="dxa"/>
          </w:tcPr>
          <w:p w:rsidR="00EB3CB1" w:rsidRPr="00332CAC" w:rsidRDefault="00332CAC" w:rsidP="00287791">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37</w:t>
            </w:r>
          </w:p>
        </w:tc>
      </w:tr>
      <w:tr w:rsidR="00EB3CB1" w:rsidTr="00332CAC">
        <w:tc>
          <w:tcPr>
            <w:tcW w:w="8455" w:type="dxa"/>
          </w:tcPr>
          <w:p w:rsidR="00EB3CB1" w:rsidRPr="00332CAC" w:rsidRDefault="00EB3CB1" w:rsidP="00684BFF">
            <w:pPr>
              <w:jc w:val="both"/>
              <w:rPr>
                <w:rFonts w:ascii="Times New Roman" w:hAnsi="Times New Roman" w:cs="Times New Roman"/>
                <w:sz w:val="28"/>
                <w:szCs w:val="28"/>
              </w:rPr>
            </w:pPr>
            <w:r w:rsidRPr="00332CAC">
              <w:rPr>
                <w:rFonts w:ascii="Times New Roman" w:hAnsi="Times New Roman" w:cs="Times New Roman"/>
                <w:sz w:val="28"/>
                <w:szCs w:val="28"/>
              </w:rPr>
              <w:t>Зоны специального</w:t>
            </w:r>
            <w:r w:rsidR="00684BFF" w:rsidRPr="00332CAC">
              <w:rPr>
                <w:rFonts w:ascii="Times New Roman" w:hAnsi="Times New Roman" w:cs="Times New Roman"/>
                <w:sz w:val="28"/>
                <w:szCs w:val="28"/>
              </w:rPr>
              <w:t xml:space="preserve"> назначения…………………………………………..</w:t>
            </w:r>
          </w:p>
        </w:tc>
        <w:tc>
          <w:tcPr>
            <w:tcW w:w="1399" w:type="dxa"/>
          </w:tcPr>
          <w:p w:rsidR="00EB3CB1" w:rsidRPr="00332CAC" w:rsidRDefault="00332CAC" w:rsidP="00287791">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37</w:t>
            </w:r>
          </w:p>
        </w:tc>
      </w:tr>
      <w:tr w:rsidR="00EB3CB1" w:rsidTr="00332CAC">
        <w:tc>
          <w:tcPr>
            <w:tcW w:w="8455" w:type="dxa"/>
          </w:tcPr>
          <w:p w:rsidR="00EB3CB1" w:rsidRPr="00332CAC" w:rsidRDefault="00EB3CB1" w:rsidP="00684BFF">
            <w:pPr>
              <w:jc w:val="both"/>
              <w:rPr>
                <w:rFonts w:ascii="Times New Roman" w:hAnsi="Times New Roman" w:cs="Times New Roman"/>
                <w:sz w:val="28"/>
                <w:szCs w:val="28"/>
              </w:rPr>
            </w:pPr>
            <w:r w:rsidRPr="00332CAC">
              <w:rPr>
                <w:rFonts w:ascii="Times New Roman" w:hAnsi="Times New Roman" w:cs="Times New Roman"/>
                <w:sz w:val="28"/>
                <w:szCs w:val="28"/>
              </w:rPr>
              <w:t>Зоны режимных т</w:t>
            </w:r>
            <w:r w:rsidR="00684BFF" w:rsidRPr="00332CAC">
              <w:rPr>
                <w:rFonts w:ascii="Times New Roman" w:hAnsi="Times New Roman" w:cs="Times New Roman"/>
                <w:sz w:val="28"/>
                <w:szCs w:val="28"/>
              </w:rPr>
              <w:t>ерриторий……………………………………………...</w:t>
            </w:r>
          </w:p>
        </w:tc>
        <w:tc>
          <w:tcPr>
            <w:tcW w:w="1399" w:type="dxa"/>
          </w:tcPr>
          <w:p w:rsidR="00EB3CB1" w:rsidRPr="00332CAC" w:rsidRDefault="00332CAC" w:rsidP="00287791">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39</w:t>
            </w:r>
          </w:p>
        </w:tc>
      </w:tr>
      <w:tr w:rsidR="00EB3CB1" w:rsidTr="00332CAC">
        <w:tc>
          <w:tcPr>
            <w:tcW w:w="8455" w:type="dxa"/>
          </w:tcPr>
          <w:p w:rsidR="00EB3CB1" w:rsidRPr="00332CAC" w:rsidRDefault="00EB3CB1" w:rsidP="00684BFF">
            <w:pPr>
              <w:jc w:val="both"/>
              <w:rPr>
                <w:rFonts w:ascii="Times New Roman" w:hAnsi="Times New Roman" w:cs="Times New Roman"/>
                <w:sz w:val="28"/>
                <w:szCs w:val="28"/>
              </w:rPr>
            </w:pPr>
            <w:r w:rsidRPr="00332CAC">
              <w:rPr>
                <w:rFonts w:ascii="Times New Roman" w:hAnsi="Times New Roman" w:cs="Times New Roman"/>
                <w:sz w:val="28"/>
                <w:szCs w:val="28"/>
              </w:rPr>
              <w:t>Иные зоны…………………………………………………………</w:t>
            </w:r>
            <w:r w:rsidR="00684BFF" w:rsidRPr="00332CAC">
              <w:rPr>
                <w:rFonts w:ascii="Times New Roman" w:hAnsi="Times New Roman" w:cs="Times New Roman"/>
                <w:sz w:val="28"/>
                <w:szCs w:val="28"/>
              </w:rPr>
              <w:t>………</w:t>
            </w:r>
          </w:p>
        </w:tc>
        <w:tc>
          <w:tcPr>
            <w:tcW w:w="1399" w:type="dxa"/>
          </w:tcPr>
          <w:p w:rsidR="00EB3CB1" w:rsidRPr="00332CAC" w:rsidRDefault="00332CAC" w:rsidP="00287791">
            <w:pPr>
              <w:jc w:val="both"/>
              <w:rPr>
                <w:rFonts w:ascii="Times New Roman" w:eastAsia="Times New Roman" w:hAnsi="Times New Roman" w:cs="Times New Roman"/>
                <w:sz w:val="28"/>
                <w:szCs w:val="28"/>
              </w:rPr>
            </w:pPr>
            <w:r w:rsidRPr="00332CAC">
              <w:rPr>
                <w:rFonts w:ascii="Times New Roman" w:eastAsia="Times New Roman" w:hAnsi="Times New Roman" w:cs="Times New Roman"/>
                <w:sz w:val="28"/>
                <w:szCs w:val="28"/>
              </w:rPr>
              <w:t>39</w:t>
            </w:r>
          </w:p>
        </w:tc>
      </w:tr>
    </w:tbl>
    <w:p w:rsidR="00287791" w:rsidRDefault="00287791" w:rsidP="00287791">
      <w:pPr>
        <w:jc w:val="both"/>
        <w:rPr>
          <w:rFonts w:ascii="Times New Roman" w:eastAsia="Times New Roman" w:hAnsi="Times New Roman" w:cs="Times New Roman"/>
        </w:rPr>
      </w:pPr>
    </w:p>
    <w:p w:rsidR="00287791" w:rsidRDefault="00287791" w:rsidP="00287791">
      <w:pPr>
        <w:jc w:val="center"/>
      </w:pPr>
    </w:p>
    <w:p w:rsidR="00287791" w:rsidRDefault="00287791" w:rsidP="00287791">
      <w:pPr>
        <w:jc w:val="center"/>
      </w:pPr>
    </w:p>
    <w:p w:rsidR="00287791" w:rsidRDefault="00287791" w:rsidP="0047551F">
      <w:pPr>
        <w:tabs>
          <w:tab w:val="left" w:pos="9356"/>
        </w:tabs>
        <w:jc w:val="center"/>
      </w:pPr>
    </w:p>
    <w:p w:rsidR="00287791" w:rsidRDefault="00287791" w:rsidP="00287791">
      <w:pPr>
        <w:jc w:val="center"/>
      </w:pPr>
    </w:p>
    <w:p w:rsidR="00287791" w:rsidRDefault="00287791" w:rsidP="00287791">
      <w:pPr>
        <w:jc w:val="center"/>
      </w:pPr>
    </w:p>
    <w:p w:rsidR="00287791" w:rsidRDefault="00287791" w:rsidP="00287791">
      <w:pPr>
        <w:jc w:val="center"/>
      </w:pPr>
    </w:p>
    <w:p w:rsidR="00287791" w:rsidRDefault="00287791" w:rsidP="00287791">
      <w:pPr>
        <w:jc w:val="center"/>
      </w:pPr>
    </w:p>
    <w:p w:rsidR="00287791" w:rsidRDefault="00287791" w:rsidP="00287791">
      <w:pPr>
        <w:jc w:val="center"/>
      </w:pPr>
    </w:p>
    <w:p w:rsidR="00684BFF" w:rsidRDefault="00684BFF" w:rsidP="00287791">
      <w:pPr>
        <w:jc w:val="center"/>
      </w:pPr>
    </w:p>
    <w:p w:rsidR="00684BFF" w:rsidRDefault="00684BFF" w:rsidP="00287791">
      <w:pPr>
        <w:jc w:val="center"/>
      </w:pPr>
    </w:p>
    <w:p w:rsidR="00BF65B9" w:rsidRDefault="00BF65B9" w:rsidP="00287791">
      <w:pPr>
        <w:jc w:val="center"/>
      </w:pPr>
    </w:p>
    <w:p w:rsidR="00287791" w:rsidRDefault="00287791" w:rsidP="00287791">
      <w:pPr>
        <w:jc w:val="center"/>
      </w:pPr>
    </w:p>
    <w:p w:rsidR="00287791" w:rsidRPr="0047551F" w:rsidRDefault="00287791" w:rsidP="0047551F">
      <w:pPr>
        <w:keepNext/>
        <w:keepLines/>
        <w:numPr>
          <w:ilvl w:val="0"/>
          <w:numId w:val="1"/>
        </w:numPr>
        <w:spacing w:after="0" w:line="240" w:lineRule="auto"/>
        <w:ind w:left="0" w:firstLine="709"/>
        <w:jc w:val="both"/>
        <w:outlineLvl w:val="0"/>
        <w:rPr>
          <w:rFonts w:ascii="Times New Roman" w:eastAsiaTheme="majorEastAsia" w:hAnsi="Times New Roman" w:cs="Times New Roman"/>
          <w:b/>
          <w:bCs/>
          <w:sz w:val="28"/>
          <w:szCs w:val="28"/>
        </w:rPr>
      </w:pPr>
      <w:bookmarkStart w:id="1" w:name="_Toc148605987"/>
      <w:r w:rsidRPr="0047551F">
        <w:rPr>
          <w:rFonts w:ascii="Times New Roman" w:eastAsiaTheme="majorEastAsia" w:hAnsi="Times New Roman" w:cs="Times New Roman"/>
          <w:b/>
          <w:bCs/>
          <w:sz w:val="28"/>
          <w:szCs w:val="28"/>
        </w:rPr>
        <w:lastRenderedPageBreak/>
        <w:t>Общие положения</w:t>
      </w:r>
      <w:bookmarkEnd w:id="1"/>
    </w:p>
    <w:p w:rsidR="00287791" w:rsidRPr="0047551F" w:rsidRDefault="00287791" w:rsidP="0047551F">
      <w:pPr>
        <w:spacing w:after="0" w:line="240" w:lineRule="auto"/>
        <w:ind w:firstLine="709"/>
        <w:jc w:val="both"/>
        <w:rPr>
          <w:rFonts w:ascii="Times New Roman" w:hAnsi="Times New Roman" w:cs="Times New Roman"/>
          <w:sz w:val="28"/>
          <w:szCs w:val="28"/>
        </w:rPr>
      </w:pPr>
      <w:proofErr w:type="gramStart"/>
      <w:r w:rsidRPr="0047551F">
        <w:rPr>
          <w:rFonts w:ascii="Times New Roman" w:eastAsia="Calibri" w:hAnsi="Times New Roman" w:cs="Times New Roman"/>
          <w:sz w:val="28"/>
          <w:szCs w:val="28"/>
        </w:rPr>
        <w:t>Генеральный план муниципального образования Соль-Илецкий городской округ</w:t>
      </w:r>
      <w:r w:rsidRPr="0047551F">
        <w:rPr>
          <w:rFonts w:ascii="Times New Roman" w:hAnsi="Times New Roman" w:cs="Times New Roman"/>
          <w:sz w:val="28"/>
          <w:szCs w:val="28"/>
        </w:rPr>
        <w:t xml:space="preserve"> подготовлен в соответствии с Градостроительным кодексом Российской Федерации от 29.12.2004 N 190-ФЗ и в соответствии с Приказом Минэкономразвития России от 09.01.2018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w:t>
      </w:r>
      <w:proofErr w:type="gramEnd"/>
      <w:r w:rsidRPr="0047551F">
        <w:rPr>
          <w:rFonts w:ascii="Times New Roman" w:hAnsi="Times New Roman" w:cs="Times New Roman"/>
          <w:sz w:val="28"/>
          <w:szCs w:val="28"/>
        </w:rPr>
        <w:t xml:space="preserve"> декабря 2016 г. N 793» и </w:t>
      </w:r>
      <w:r w:rsidRPr="0047551F">
        <w:rPr>
          <w:rFonts w:ascii="Times New Roman" w:eastAsia="Calibri" w:hAnsi="Times New Roman" w:cs="Times New Roman"/>
          <w:sz w:val="28"/>
          <w:szCs w:val="28"/>
        </w:rPr>
        <w:t>Приказом Министерства экономического развития Российской Федерации от 28.02.2023 № 123 "О внесении изменений в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9 января 2018 г. № 10"</w:t>
      </w:r>
      <w:r w:rsidRPr="0047551F">
        <w:rPr>
          <w:rFonts w:ascii="Times New Roman" w:hAnsi="Times New Roman" w:cs="Times New Roman"/>
          <w:sz w:val="28"/>
          <w:szCs w:val="28"/>
        </w:rPr>
        <w:t xml:space="preserve">. </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Проект разработан на основании </w:t>
      </w:r>
      <w:r w:rsidRPr="0047551F">
        <w:rPr>
          <w:rFonts w:ascii="Times New Roman" w:eastAsia="Calibri" w:hAnsi="Times New Roman" w:cs="Times New Roman"/>
          <w:sz w:val="28"/>
          <w:szCs w:val="28"/>
        </w:rPr>
        <w:t xml:space="preserve">Постановления администрации Соль-Илецкого городского округа №927-п от 02.05.2023: «О подготовке проекта по внесению изменений в генеральный план и правила землепользования и застройки муниципального образования Соль-Илецкий городской округ Оренбургской области». </w:t>
      </w:r>
    </w:p>
    <w:p w:rsidR="00287791" w:rsidRPr="0047551F" w:rsidRDefault="00287791" w:rsidP="0047551F">
      <w:pPr>
        <w:spacing w:after="0" w:line="240" w:lineRule="auto"/>
        <w:ind w:firstLine="709"/>
        <w:jc w:val="both"/>
        <w:rPr>
          <w:rFonts w:ascii="Times New Roman" w:hAnsi="Times New Roman" w:cs="Times New Roman"/>
          <w:sz w:val="28"/>
          <w:szCs w:val="28"/>
        </w:rPr>
      </w:pPr>
    </w:p>
    <w:p w:rsidR="00287791" w:rsidRPr="0047551F" w:rsidRDefault="00287791" w:rsidP="0047551F">
      <w:pPr>
        <w:spacing w:after="0" w:line="240" w:lineRule="auto"/>
        <w:ind w:firstLine="709"/>
        <w:jc w:val="both"/>
        <w:rPr>
          <w:rFonts w:ascii="Times New Roman" w:eastAsia="Calibri" w:hAnsi="Times New Roman" w:cs="Times New Roman"/>
          <w:sz w:val="28"/>
          <w:szCs w:val="28"/>
        </w:rPr>
      </w:pPr>
      <w:r w:rsidRPr="0047551F">
        <w:rPr>
          <w:rFonts w:ascii="Times New Roman" w:hAnsi="Times New Roman" w:cs="Times New Roman"/>
          <w:sz w:val="28"/>
          <w:szCs w:val="28"/>
        </w:rPr>
        <w:t>Целями</w:t>
      </w:r>
      <w:r w:rsidRPr="0047551F">
        <w:rPr>
          <w:rFonts w:ascii="Times New Roman" w:eastAsia="Calibri" w:hAnsi="Times New Roman" w:cs="Times New Roman"/>
          <w:sz w:val="28"/>
          <w:szCs w:val="28"/>
        </w:rPr>
        <w:t xml:space="preserve"> проведения работ являются:</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определение назначения территорий, исходя из совокупности социальных, экономических и иных факторов в целях обеспечения устойчивого развития территорий, развития инженерной, транспортной и социальной инфраструктур, экологическому и санитарному благополучию, обеспечения учета интересов граждан и их объединений, интересов Российской Федерации, Оренбургской области, Соль-Илецкого городского округа;</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размещение объектов федерального значения, регионального значения, объектов местного значения;</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обеспечение комплексного развития территорий;</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обоснование необходимости резервирования и изъятия земельных участков для размещения объектов федерального значения, регионального значения, местного значения.</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eastAsia="Calibri" w:hAnsi="Times New Roman" w:cs="Times New Roman"/>
          <w:sz w:val="28"/>
          <w:szCs w:val="28"/>
        </w:rPr>
        <w:t>Для достижения целей необходимо выполнение следующих задач</w:t>
      </w:r>
      <w:r w:rsidRPr="0047551F">
        <w:rPr>
          <w:rFonts w:ascii="Times New Roman" w:hAnsi="Times New Roman" w:cs="Times New Roman"/>
          <w:sz w:val="28"/>
          <w:szCs w:val="28"/>
        </w:rPr>
        <w:t>:</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w:t>
      </w:r>
      <w:r w:rsidRPr="0047551F">
        <w:rPr>
          <w:rFonts w:ascii="Times New Roman" w:hAnsi="Times New Roman" w:cs="Times New Roman"/>
          <w:sz w:val="28"/>
          <w:szCs w:val="28"/>
        </w:rPr>
        <w:tab/>
        <w:t>определение долгосрочной стратегии и этапов развития городского округа и населенных пунктов, входящих в его состав, с учетом ресурсного потенциала и ограничений развития территории городского округа;</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w:t>
      </w:r>
      <w:r w:rsidRPr="0047551F">
        <w:rPr>
          <w:rFonts w:ascii="Times New Roman" w:hAnsi="Times New Roman" w:cs="Times New Roman"/>
          <w:sz w:val="28"/>
          <w:szCs w:val="28"/>
        </w:rPr>
        <w:tab/>
        <w:t>обоснование размещения объектов, необходимых для реализации полномочий органов местного самоуправления городского округа;</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w:t>
      </w:r>
      <w:r w:rsidRPr="0047551F">
        <w:rPr>
          <w:rFonts w:ascii="Times New Roman" w:hAnsi="Times New Roman" w:cs="Times New Roman"/>
          <w:sz w:val="28"/>
          <w:szCs w:val="28"/>
        </w:rPr>
        <w:tab/>
        <w:t>обеспечение условий для повышения инвестиционной привлекательности городского округа, стимулирования жилищного и коммунального строительства, деловой активности и производства, а также обеспечение реализации мероприятий по развитию транспортной инфраструктуры;</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lastRenderedPageBreak/>
        <w:t>-</w:t>
      </w:r>
      <w:r w:rsidRPr="0047551F">
        <w:rPr>
          <w:rFonts w:ascii="Times New Roman" w:hAnsi="Times New Roman" w:cs="Times New Roman"/>
          <w:sz w:val="28"/>
          <w:szCs w:val="28"/>
        </w:rPr>
        <w:tab/>
        <w:t>обоснование размещения объектов федерального значения, объектов регионального значения, объектов местного значения;</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w:t>
      </w:r>
      <w:r w:rsidRPr="0047551F">
        <w:rPr>
          <w:rFonts w:ascii="Times New Roman" w:hAnsi="Times New Roman" w:cs="Times New Roman"/>
          <w:sz w:val="28"/>
          <w:szCs w:val="28"/>
        </w:rPr>
        <w:tab/>
        <w:t>подготовка проекта изменений в генеральный план и материалов по обоснованию с учетом действующего законодательства;</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w:t>
      </w:r>
      <w:r w:rsidRPr="0047551F">
        <w:rPr>
          <w:rFonts w:ascii="Times New Roman" w:hAnsi="Times New Roman" w:cs="Times New Roman"/>
          <w:sz w:val="28"/>
          <w:szCs w:val="28"/>
        </w:rPr>
        <w:tab/>
        <w:t>разработка мероприятий по минимизации последствий чрезвычайных ситуаций природного характера с учетом предупреждения чрезвычайных ситуаций;</w:t>
      </w:r>
    </w:p>
    <w:p w:rsidR="00287791" w:rsidRPr="0047551F" w:rsidRDefault="00287791" w:rsidP="00EB3CB1">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w:t>
      </w:r>
      <w:r w:rsidRPr="0047551F">
        <w:rPr>
          <w:rFonts w:ascii="Times New Roman" w:hAnsi="Times New Roman" w:cs="Times New Roman"/>
          <w:sz w:val="28"/>
          <w:szCs w:val="28"/>
        </w:rPr>
        <w:tab/>
        <w:t>подготовка предложений по размещению объектов, оказывающих влияние на социально-экономическое развитие городского округа предусмотренных инвестиционными проектами;</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w:t>
      </w:r>
      <w:r w:rsidRPr="0047551F">
        <w:rPr>
          <w:rFonts w:ascii="Times New Roman" w:hAnsi="Times New Roman" w:cs="Times New Roman"/>
          <w:sz w:val="28"/>
          <w:szCs w:val="28"/>
        </w:rPr>
        <w:tab/>
        <w:t>создание условий для планировки территории городского округа.</w:t>
      </w:r>
    </w:p>
    <w:p w:rsidR="00287791" w:rsidRPr="0047551F" w:rsidRDefault="00287791" w:rsidP="0047551F">
      <w:pPr>
        <w:autoSpaceDE w:val="0"/>
        <w:autoSpaceDN w:val="0"/>
        <w:adjustRightInd w:val="0"/>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Нормативная и правовая база выполнения работ:</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Градостроительный кодекс Российской Федерации;</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xml:space="preserve">- Земельный кодекс Российской Федерации; </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Лесной кодекс Российской Федерации;</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Водный кодекс Российской Федерации;</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Федеральный закон от 25.06.2002 № 73-ФЗ «Об объектах культурного наследия (памятника истории и культуры) народов Российской Федерации»;</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-Федеральный закон от 06.10.2003 № 131-ФЗ «Об общих принципах организации местного самоуправления в Российской Федерации»;</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-Федеральный закон от 10.01.2002 № 7-ФЗ «Об охране окружающей среды»;</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-Федеральный закон от 21.12.1994 № 68-ФЗ «О защите населения и территорий от чрезвычайных ситуаций природного и техногенного характера»;</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xml:space="preserve">-Федеральный закон от 30.03.1999 № 52-ФЗ «О санитарно-эпидемиологическом благополучии населения»; </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-Федеральный закон от 22.07.2008 № 123-ФЗ «Технический регламент о требованиях пожарной безопасности»;</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xml:space="preserve">-Федеральный закон от 27.12.2002 № 184-ФЗ «О техническом регулировании»; </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Федеральный закон от 28.06.2014 № 172-ФЗ «О стратегическом планировании в Российской Федерации»;</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Федеральный закон от 14.03.1995 № 33-ФЗ «Об особо охраняемых природных территориях»;</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Федеральный закон от 23.08.1996 N 127-ФЗ "О науке и государственной научно-технической политике";</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xml:space="preserve"> - 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w:t>
      </w:r>
      <w:r w:rsidRPr="0047551F">
        <w:rPr>
          <w:rFonts w:ascii="Times New Roman" w:eastAsia="Calibri" w:hAnsi="Times New Roman" w:cs="Times New Roman"/>
          <w:sz w:val="28"/>
          <w:szCs w:val="28"/>
        </w:rPr>
        <w:lastRenderedPageBreak/>
        <w:t>утратившим силу приказа Минэкономразвития России от 7 декабря 2016 г. № 793» (далее – Требования к описанию объектов);</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Приказ Министерства экономического развития Российской Федерации от 28.02.2023 № 123 "О внесении изменений в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9 января 2018 г. № 10";</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Федеральный закон от 27.07.2006 № 149-ФЗ «Об информации, информационных технологиях и о защите информации»;</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proofErr w:type="gramStart"/>
      <w:r w:rsidRPr="0047551F">
        <w:rPr>
          <w:rFonts w:ascii="Times New Roman" w:eastAsia="Calibri" w:hAnsi="Times New Roman" w:cs="Times New Roman"/>
          <w:sz w:val="28"/>
          <w:szCs w:val="28"/>
        </w:rPr>
        <w:t>- Приказ Министерства экономического развития Российской Федерации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w:t>
      </w:r>
      <w:proofErr w:type="gramEnd"/>
      <w:r w:rsidRPr="0047551F">
        <w:rPr>
          <w:rFonts w:ascii="Times New Roman" w:eastAsia="Calibri" w:hAnsi="Times New Roman" w:cs="Times New Roman"/>
          <w:sz w:val="28"/>
          <w:szCs w:val="28"/>
        </w:rPr>
        <w:t xml:space="preserve">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w:t>
      </w:r>
      <w:r w:rsidR="0047551F">
        <w:rPr>
          <w:rFonts w:ascii="Times New Roman" w:eastAsia="Calibri" w:hAnsi="Times New Roman" w:cs="Times New Roman"/>
          <w:sz w:val="28"/>
          <w:szCs w:val="28"/>
        </w:rPr>
        <w:t xml:space="preserve"> 163 и от 4 мая 2018 г. № 236»;</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xml:space="preserve">- Приказ Минэкономразвития России от 21.07.2016 № 460 «Об утверждении </w:t>
      </w:r>
      <w:proofErr w:type="gramStart"/>
      <w:r w:rsidRPr="0047551F">
        <w:rPr>
          <w:rFonts w:ascii="Times New Roman" w:eastAsia="Calibri" w:hAnsi="Times New Roman" w:cs="Times New Roman"/>
          <w:sz w:val="28"/>
          <w:szCs w:val="28"/>
        </w:rPr>
        <w:t>порядка согласования проектов документов территориального планирования муниципальных</w:t>
      </w:r>
      <w:proofErr w:type="gramEnd"/>
      <w:r w:rsidRPr="0047551F">
        <w:rPr>
          <w:rFonts w:ascii="Times New Roman" w:eastAsia="Calibri" w:hAnsi="Times New Roman" w:cs="Times New Roman"/>
          <w:sz w:val="28"/>
          <w:szCs w:val="28"/>
        </w:rPr>
        <w:t xml:space="preserve"> образований, состава и порядка работы согласительной комиссии при согласовании проектов документов территориального планирования»;</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Приказ Минрегиона РФ от 26.05.2011 № 244 «Об утверждении Методических рекомендаций по разработке проектов генеральных планов поселений и городских округов»;</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Распоряжение Правительства РФ от 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Распоряжение Правительства РФ от 28.12.2012 № 2607-р «Об утверждении схемы территориального планирования Российской Федерации в области здравоохранения»;</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Распоряжение Правительства РФ от 01.08.2016 №1634-р «Об утверждении схемы территориального планирования Российской Федерации в области энергетики»;</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lastRenderedPageBreak/>
        <w:t>- Распоряжение Правительства РФ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Распоряжение Правительства РФ от 26.02.2013 № 247-р «Об утверждении схемы территориального планирования Российской Федерации в области высшего профессионального образования»;</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СП 31.13330.2012 Свод правил. Водоснабжение. Наружные сети и сооружения. Актуализированная редакция СНиП 2.04.02-84*. С изменением № 1;</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СП 32.13330.2018 Свод правил. Канализация. Наружные сети и сооружения. Актуализированная редакция СНиП 2.04.03-85;</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xml:space="preserve">-СП 124.13330.2012. Свод правил. Тепловые сети. Актуализированная редакция СНиП 41-02-2003; </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СП 113.13330.2012 Свод правил. Стоянки автомобилей. Актуализированная редакция СНиП 21-02-99*;</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СП 34.13330.2012 Свод правил. Автомобильные дороги. Актуализированная редакция СНиП 2.05.02-85*;</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СанПиН 2.2.1/2.1.1.1200-03 «Санитарно-защитные зоны и санитарная классификация предприятий, сооружений и иных объектов»;</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Постановление правительства РФ от 12.04.2012 № 289 «О федеральной государственной информационной системе территориального планирования»;</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Постановление Главного государственного санитарного врача Российской Федерации от 14.03.2002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Постановление Главного государственного санитарного врача Российской Федерации от 25.09.2007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Иные нормативные документы и правовые акты, необходимые для разработки градостроительной документации.</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pacing w:val="-6"/>
          <w:sz w:val="28"/>
          <w:szCs w:val="28"/>
        </w:rPr>
      </w:pP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pacing w:val="-6"/>
          <w:sz w:val="28"/>
          <w:szCs w:val="28"/>
        </w:rPr>
        <w:t>Настоящий проект внесения изменений в Генеральный</w:t>
      </w:r>
      <w:r w:rsidRPr="0047551F">
        <w:rPr>
          <w:rFonts w:ascii="Times New Roman" w:eastAsia="Calibri" w:hAnsi="Times New Roman" w:cs="Times New Roman"/>
          <w:sz w:val="28"/>
          <w:szCs w:val="28"/>
        </w:rPr>
        <w:t xml:space="preserve"> план ГО Соль-Илецкий является документом, разработанным в соответствии с Градостроительным кодексом Российской Федерации в действующих редакциях. Проект разработан с учётом ряда программ, реализуемых на территории области и городского округа.</w:t>
      </w:r>
    </w:p>
    <w:p w:rsidR="00287791" w:rsidRPr="0047551F" w:rsidRDefault="00287791" w:rsidP="0047551F">
      <w:pPr>
        <w:spacing w:after="0" w:line="240" w:lineRule="auto"/>
        <w:ind w:firstLine="709"/>
        <w:jc w:val="both"/>
        <w:rPr>
          <w:rFonts w:ascii="Times New Roman" w:eastAsia="Times New Roman" w:hAnsi="Times New Roman" w:cs="Times New Roman"/>
          <w:sz w:val="28"/>
          <w:szCs w:val="28"/>
        </w:rPr>
      </w:pPr>
      <w:r w:rsidRPr="0047551F">
        <w:rPr>
          <w:rFonts w:ascii="Times New Roman" w:eastAsia="Calibri" w:hAnsi="Times New Roman" w:cs="Times New Roman"/>
          <w:sz w:val="28"/>
          <w:szCs w:val="28"/>
        </w:rPr>
        <w:t>В настоящем проекте учитываются все мероприятия, запланированные в ранее утвержденном (действующем) Генеральном плане.</w:t>
      </w:r>
    </w:p>
    <w:p w:rsidR="00287791" w:rsidRDefault="00287791" w:rsidP="0047551F">
      <w:pPr>
        <w:keepNext/>
        <w:keepLines/>
        <w:numPr>
          <w:ilvl w:val="0"/>
          <w:numId w:val="1"/>
        </w:numPr>
        <w:spacing w:after="0" w:line="240" w:lineRule="auto"/>
        <w:ind w:left="0" w:firstLine="709"/>
        <w:jc w:val="both"/>
        <w:outlineLvl w:val="0"/>
        <w:rPr>
          <w:rFonts w:ascii="Times New Roman" w:eastAsiaTheme="majorEastAsia" w:hAnsi="Times New Roman" w:cs="Times New Roman"/>
          <w:b/>
          <w:sz w:val="28"/>
          <w:szCs w:val="28"/>
        </w:rPr>
      </w:pPr>
      <w:bookmarkStart w:id="2" w:name="_Toc148605988"/>
      <w:r w:rsidRPr="0047551F">
        <w:rPr>
          <w:rFonts w:ascii="Times New Roman" w:eastAsiaTheme="majorEastAsia" w:hAnsi="Times New Roman" w:cs="Times New Roman"/>
          <w:b/>
          <w:sz w:val="28"/>
          <w:szCs w:val="28"/>
        </w:rPr>
        <w:lastRenderedPageBreak/>
        <w:t>Сведения о видах, назначении и наименовании планируемых для размещения объектов местного значения, их основные характеристики, их местоположение, а также характеристики зон с особыми условиями использования территорий в случаях, если установление таких зон требуется в связи с размещением данных объектов.</w:t>
      </w:r>
      <w:bookmarkEnd w:id="2"/>
    </w:p>
    <w:p w:rsidR="00684BFF" w:rsidRPr="0047551F" w:rsidRDefault="00684BFF" w:rsidP="00684BFF">
      <w:pPr>
        <w:keepNext/>
        <w:keepLines/>
        <w:spacing w:after="0" w:line="240" w:lineRule="auto"/>
        <w:ind w:left="709"/>
        <w:jc w:val="both"/>
        <w:outlineLvl w:val="0"/>
        <w:rPr>
          <w:rFonts w:ascii="Times New Roman" w:eastAsiaTheme="majorEastAsia" w:hAnsi="Times New Roman" w:cs="Times New Roman"/>
          <w:b/>
          <w:sz w:val="28"/>
          <w:szCs w:val="28"/>
        </w:rPr>
      </w:pP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Учитывая динамику численности населения, данным проектом предлагается новое строительство объектов капитального строительства местного значения. </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-Дошкольные образовательные организации;</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-Общеобразовательные организации;</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-Лечебно-профилактические медицинские организации, оказывающие медицинскую помощь в амбулаторных условиях;</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-Обособленные структурные подразделения медицинской организации, оказывающие медицинскую помощь в стационарных условиях;</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-Объекты спорта;</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-Объекты санаторно-курортного назначения;</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-Объекты информирования и оповещения;</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-Объект по обработке, утилизации, обезвреживанию отходов.</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Так же необходимо проводить плановые ремонты и реконструкцию существующих объектов местного значения с целью поддержания, и доведения их параметров до требований действующих местных нормативов градостроительного проектирования.</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r w:rsidRPr="0047551F">
        <w:rPr>
          <w:rFonts w:ascii="Times New Roman" w:eastAsia="Calibri" w:hAnsi="Times New Roman" w:cs="Times New Roman"/>
          <w:sz w:val="28"/>
          <w:szCs w:val="28"/>
        </w:rPr>
        <w:t xml:space="preserve"> </w:t>
      </w:r>
    </w:p>
    <w:p w:rsidR="00287791" w:rsidRPr="0047551F" w:rsidRDefault="00287791" w:rsidP="0047551F">
      <w:pPr>
        <w:autoSpaceDE w:val="0"/>
        <w:autoSpaceDN w:val="0"/>
        <w:adjustRightInd w:val="0"/>
        <w:spacing w:after="0" w:line="240" w:lineRule="auto"/>
        <w:ind w:firstLine="709"/>
        <w:jc w:val="both"/>
        <w:rPr>
          <w:rFonts w:ascii="Times New Roman" w:eastAsia="Calibri" w:hAnsi="Times New Roman" w:cs="Times New Roman"/>
          <w:sz w:val="28"/>
          <w:szCs w:val="28"/>
        </w:rPr>
      </w:pPr>
    </w:p>
    <w:p w:rsidR="00287791" w:rsidRDefault="00287791" w:rsidP="00287791"/>
    <w:p w:rsidR="00287791" w:rsidRDefault="00287791" w:rsidP="00287791"/>
    <w:p w:rsidR="00287791" w:rsidRDefault="00287791" w:rsidP="00287791"/>
    <w:p w:rsidR="00287791" w:rsidRDefault="00287791" w:rsidP="00287791"/>
    <w:p w:rsidR="00287791" w:rsidRDefault="00287791" w:rsidP="00287791"/>
    <w:p w:rsidR="00287791" w:rsidRDefault="00287791" w:rsidP="00287791"/>
    <w:p w:rsidR="00287791" w:rsidRDefault="00287791" w:rsidP="00287791"/>
    <w:p w:rsidR="00287791" w:rsidRDefault="00287791" w:rsidP="00287791"/>
    <w:p w:rsidR="0047551F" w:rsidRDefault="0047551F" w:rsidP="00287791"/>
    <w:p w:rsidR="00287791" w:rsidRPr="0047551F" w:rsidRDefault="00287791" w:rsidP="00A755BA">
      <w:pPr>
        <w:keepNext/>
        <w:keepLines/>
        <w:numPr>
          <w:ilvl w:val="0"/>
          <w:numId w:val="1"/>
        </w:numPr>
        <w:spacing w:before="100" w:beforeAutospacing="1" w:after="100" w:afterAutospacing="1"/>
        <w:ind w:left="0" w:firstLine="709"/>
        <w:jc w:val="both"/>
        <w:outlineLvl w:val="0"/>
        <w:rPr>
          <w:rFonts w:ascii="Times New Roman" w:eastAsiaTheme="majorEastAsia" w:hAnsi="Times New Roman" w:cs="Times New Roman"/>
          <w:b/>
          <w:sz w:val="28"/>
          <w:szCs w:val="28"/>
        </w:rPr>
      </w:pPr>
      <w:bookmarkStart w:id="3" w:name="_Toc338604162"/>
      <w:bookmarkStart w:id="4" w:name="_Toc342651756"/>
      <w:bookmarkStart w:id="5" w:name="_Toc351042772"/>
      <w:bookmarkStart w:id="6" w:name="_Toc148605989"/>
      <w:r w:rsidRPr="0047551F">
        <w:rPr>
          <w:rFonts w:ascii="Times New Roman" w:eastAsiaTheme="majorEastAsia" w:hAnsi="Times New Roman" w:cs="Times New Roman"/>
          <w:b/>
          <w:sz w:val="28"/>
          <w:szCs w:val="28"/>
        </w:rPr>
        <w:lastRenderedPageBreak/>
        <w:t>Параметры функциональных зон, а также сведения о планируемых для размещения в них объектах регионального значения, объектах местного значения, за исключением линейных объектов.</w:t>
      </w:r>
      <w:bookmarkEnd w:id="3"/>
      <w:bookmarkEnd w:id="4"/>
      <w:bookmarkEnd w:id="5"/>
      <w:bookmarkEnd w:id="6"/>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 xml:space="preserve">Генеральный план муниципального образования Соль-Илецкий городской округ – документ территориального планирования, определяющий стратегию градостроительного развития </w:t>
      </w:r>
      <w:r w:rsidR="00192712" w:rsidRPr="0047551F">
        <w:rPr>
          <w:rFonts w:ascii="Times New Roman" w:hAnsi="Times New Roman"/>
          <w:sz w:val="28"/>
          <w:szCs w:val="28"/>
        </w:rPr>
        <w:t>городско</w:t>
      </w:r>
      <w:r w:rsidR="00192712">
        <w:rPr>
          <w:rFonts w:ascii="Times New Roman" w:hAnsi="Times New Roman"/>
          <w:sz w:val="28"/>
          <w:szCs w:val="28"/>
        </w:rPr>
        <w:t>го</w:t>
      </w:r>
      <w:r w:rsidR="00192712" w:rsidRPr="0047551F">
        <w:rPr>
          <w:rFonts w:ascii="Times New Roman" w:hAnsi="Times New Roman"/>
          <w:sz w:val="28"/>
          <w:szCs w:val="28"/>
        </w:rPr>
        <w:t xml:space="preserve"> округ</w:t>
      </w:r>
      <w:r w:rsidR="00192712">
        <w:rPr>
          <w:rFonts w:ascii="Times New Roman" w:hAnsi="Times New Roman"/>
          <w:sz w:val="28"/>
          <w:szCs w:val="28"/>
        </w:rPr>
        <w:t>а</w:t>
      </w:r>
      <w:r w:rsidRPr="0047551F">
        <w:rPr>
          <w:rFonts w:ascii="Times New Roman" w:hAnsi="Times New Roman"/>
          <w:sz w:val="28"/>
          <w:szCs w:val="28"/>
        </w:rPr>
        <w:t>.</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 xml:space="preserve">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w:t>
      </w:r>
      <w:r w:rsidRPr="002D48C5">
        <w:rPr>
          <w:rFonts w:ascii="Times New Roman" w:hAnsi="Times New Roman"/>
          <w:sz w:val="28"/>
          <w:szCs w:val="28"/>
        </w:rPr>
        <w:t>территорий,</w:t>
      </w:r>
      <w:r w:rsidRPr="0047551F">
        <w:rPr>
          <w:rFonts w:ascii="Times New Roman" w:hAnsi="Times New Roman"/>
          <w:sz w:val="28"/>
          <w:szCs w:val="28"/>
        </w:rPr>
        <w:t xml:space="preserve"> зонирование территорий, развитие инженерной, транспортной и социальной инфраструктур, градостроительные требования к сохранению объектов историк</w:t>
      </w:r>
      <w:proofErr w:type="gramStart"/>
      <w:r w:rsidRPr="0047551F">
        <w:rPr>
          <w:rFonts w:ascii="Times New Roman" w:hAnsi="Times New Roman"/>
          <w:sz w:val="28"/>
          <w:szCs w:val="28"/>
        </w:rPr>
        <w:t>о-</w:t>
      </w:r>
      <w:proofErr w:type="gramEnd"/>
      <w:r w:rsidRPr="0047551F">
        <w:rPr>
          <w:rFonts w:ascii="Times New Roman" w:hAnsi="Times New Roman"/>
          <w:sz w:val="28"/>
          <w:szCs w:val="28"/>
        </w:rPr>
        <w:t xml:space="preserve"> культурного наследия и особо охраняемых природных территорий, экологическому и санитарному благополучию.</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Генеральный план разработан на следующие временные сроки его реализации:</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Первая очередь, на которую определены первоочередные мероприятия по реализации проекта Генерального плана – до 2031 года.</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Расчетный срок, на который запланированы все основные проектные решения проекта Генерального плана – до 2041 года.</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В Генеральном плане определены основные параметры развития: перспективная численность населения, объемы жилищного строительства, основные направления развития транспортного комплекса и инженерной инфраструктуры. В проекте выполнено зонирование территорий с выделением жилых, общественно-деловых, производственных, рекреационных зон, территорий для развития других функций городского округа. 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различных урбанизированных систем.</w:t>
      </w:r>
    </w:p>
    <w:p w:rsidR="00287791" w:rsidRPr="0047551F" w:rsidRDefault="00287791" w:rsidP="00287791">
      <w:pPr>
        <w:spacing w:after="0" w:line="240" w:lineRule="auto"/>
        <w:ind w:firstLine="709"/>
        <w:jc w:val="both"/>
        <w:rPr>
          <w:rFonts w:ascii="Times New Roman" w:hAnsi="Times New Roman"/>
          <w:sz w:val="28"/>
          <w:szCs w:val="28"/>
        </w:rPr>
      </w:pP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Проектом предусмотрены следующие зоны:</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 xml:space="preserve">- жилая зона; </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 общественно-деловая зона;</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 зона рекреационного назначения;</w:t>
      </w:r>
    </w:p>
    <w:p w:rsidR="00287791" w:rsidRPr="0047551F" w:rsidRDefault="00287791" w:rsidP="00287791">
      <w:pPr>
        <w:spacing w:after="0" w:line="240" w:lineRule="auto"/>
        <w:ind w:firstLine="709"/>
        <w:jc w:val="both"/>
        <w:rPr>
          <w:rFonts w:ascii="Times New Roman" w:hAnsi="Times New Roman"/>
          <w:sz w:val="28"/>
          <w:szCs w:val="28"/>
        </w:rPr>
      </w:pPr>
      <w:proofErr w:type="gramStart"/>
      <w:r w:rsidRPr="0047551F">
        <w:rPr>
          <w:rFonts w:ascii="Times New Roman" w:hAnsi="Times New Roman"/>
          <w:sz w:val="28"/>
          <w:szCs w:val="28"/>
        </w:rPr>
        <w:t>- производственные зоны, инженерной и транспортной инфраструктур;</w:t>
      </w:r>
      <w:proofErr w:type="gramEnd"/>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 зоны сельскохозяйственного использования;</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 зона специального назначения.</w:t>
      </w:r>
    </w:p>
    <w:p w:rsidR="00287791" w:rsidRPr="0047551F" w:rsidRDefault="00287791" w:rsidP="00287791">
      <w:pPr>
        <w:pStyle w:val="3"/>
        <w:spacing w:before="100" w:beforeAutospacing="1" w:after="100" w:afterAutospacing="1" w:line="240" w:lineRule="auto"/>
        <w:ind w:firstLine="709"/>
        <w:rPr>
          <w:rFonts w:ascii="Times New Roman" w:hAnsi="Times New Roman"/>
          <w:sz w:val="28"/>
          <w:szCs w:val="28"/>
        </w:rPr>
      </w:pPr>
      <w:bookmarkStart w:id="7" w:name="_Toc148605990"/>
      <w:r w:rsidRPr="0047551F">
        <w:rPr>
          <w:rFonts w:ascii="Times New Roman" w:hAnsi="Times New Roman"/>
          <w:sz w:val="28"/>
          <w:szCs w:val="28"/>
        </w:rPr>
        <w:t>Жилая зона</w:t>
      </w:r>
      <w:bookmarkEnd w:id="7"/>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 xml:space="preserve">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42.13330.2016 </w:t>
      </w:r>
      <w:r w:rsidRPr="0047551F">
        <w:rPr>
          <w:rFonts w:ascii="Times New Roman" w:hAnsi="Times New Roman"/>
          <w:sz w:val="28"/>
          <w:szCs w:val="28"/>
        </w:rPr>
        <w:lastRenderedPageBreak/>
        <w:t>«Градостроительство. Планировка и застройка городских и сельских поселений», не допускается размещать в жилых зонах.</w:t>
      </w:r>
    </w:p>
    <w:p w:rsidR="00287791" w:rsidRPr="0047551F" w:rsidRDefault="00287791" w:rsidP="00684BFF">
      <w:pPr>
        <w:spacing w:after="0" w:line="240" w:lineRule="auto"/>
        <w:ind w:firstLine="709"/>
        <w:jc w:val="both"/>
        <w:rPr>
          <w:rFonts w:ascii="Times New Roman" w:hAnsi="Times New Roman"/>
          <w:sz w:val="28"/>
          <w:szCs w:val="28"/>
        </w:rPr>
      </w:pPr>
      <w:proofErr w:type="gramStart"/>
      <w:r w:rsidRPr="0047551F">
        <w:rPr>
          <w:rFonts w:ascii="Times New Roman" w:hAnsi="Times New Roman"/>
          <w:sz w:val="28"/>
          <w:szCs w:val="28"/>
        </w:rPr>
        <w:t>В жилых зонах размещаются объекты среднеэтажной жилой застройки, индивидуальные жилые домами с приусадебными земельными участкам,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т.ч. услуги первой необходимости в пределах пешеходной доступности не более 30 мин.); гаражи и автостоянки для легковых автомобилей;</w:t>
      </w:r>
      <w:proofErr w:type="gramEnd"/>
      <w:r w:rsidRPr="0047551F">
        <w:rPr>
          <w:rFonts w:ascii="Times New Roman" w:hAnsi="Times New Roman"/>
          <w:sz w:val="28"/>
          <w:szCs w:val="28"/>
        </w:rPr>
        <w:t xml:space="preserve"> культовые объекты.</w:t>
      </w:r>
    </w:p>
    <w:p w:rsidR="00287791" w:rsidRPr="00684BFF" w:rsidRDefault="00287791" w:rsidP="00C75B4D">
      <w:pPr>
        <w:spacing w:after="0"/>
        <w:ind w:firstLine="709"/>
        <w:jc w:val="both"/>
        <w:rPr>
          <w:sz w:val="28"/>
          <w:szCs w:val="28"/>
        </w:rPr>
      </w:pPr>
      <w:r w:rsidRPr="0047551F">
        <w:rPr>
          <w:rFonts w:ascii="Times New Roman" w:hAnsi="Times New Roman"/>
          <w:sz w:val="28"/>
          <w:szCs w:val="28"/>
        </w:rPr>
        <w:t>Во встроенных или пристроенных к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w:t>
      </w:r>
      <w:r w:rsidR="00684BFF">
        <w:rPr>
          <w:sz w:val="28"/>
          <w:szCs w:val="28"/>
        </w:rPr>
        <w:t xml:space="preserve"> </w:t>
      </w:r>
      <w:r w:rsidRPr="0047551F">
        <w:rPr>
          <w:rFonts w:ascii="Times New Roman" w:hAnsi="Times New Roman"/>
          <w:sz w:val="28"/>
          <w:szCs w:val="28"/>
        </w:rPr>
        <w:t>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p w:rsidR="00287791" w:rsidRPr="0047551F" w:rsidRDefault="00287791" w:rsidP="00684BFF">
      <w:pPr>
        <w:spacing w:after="0" w:line="240" w:lineRule="auto"/>
        <w:ind w:firstLine="709"/>
        <w:jc w:val="both"/>
        <w:rPr>
          <w:rFonts w:ascii="Times New Roman" w:hAnsi="Times New Roman"/>
          <w:sz w:val="28"/>
          <w:szCs w:val="28"/>
        </w:rPr>
      </w:pPr>
      <w:r w:rsidRPr="0047551F">
        <w:rPr>
          <w:rFonts w:ascii="Times New Roman" w:hAnsi="Times New Roman"/>
          <w:sz w:val="28"/>
          <w:szCs w:val="28"/>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В основе проектных решений по формированию жилой среды использовались следующие принципы:</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 изыскание наиболее пригодных площадок для нового жилищного строительства на возвышенных местах с глубоким стоянием грунтовых вод, хорошо инсолируемых, расположенных выше по рельефу и течению рек по отношению к производственным объектам;</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 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w:t>
      </w:r>
      <w:proofErr w:type="gramStart"/>
      <w:r w:rsidRPr="0047551F">
        <w:rPr>
          <w:rFonts w:ascii="Times New Roman" w:hAnsi="Times New Roman"/>
          <w:sz w:val="28"/>
          <w:szCs w:val="28"/>
        </w:rPr>
        <w:t>дств гр</w:t>
      </w:r>
      <w:proofErr w:type="gramEnd"/>
      <w:r w:rsidRPr="0047551F">
        <w:rPr>
          <w:rFonts w:ascii="Times New Roman" w:hAnsi="Times New Roman"/>
          <w:sz w:val="28"/>
          <w:szCs w:val="28"/>
        </w:rPr>
        <w:t>аждан и за счёт участия в государственных и областных целевых программах;</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 выход на показатель обеспеченности не менее 30 м кв. общей площади на человека.</w:t>
      </w:r>
    </w:p>
    <w:p w:rsidR="00287791" w:rsidRPr="0047551F" w:rsidRDefault="00287791" w:rsidP="0047551F">
      <w:pPr>
        <w:spacing w:after="0" w:line="240" w:lineRule="auto"/>
        <w:ind w:firstLine="709"/>
        <w:jc w:val="both"/>
        <w:rPr>
          <w:rFonts w:ascii="Times New Roman" w:hAnsi="Times New Roman"/>
          <w:sz w:val="28"/>
          <w:szCs w:val="28"/>
        </w:rPr>
      </w:pPr>
      <w:r w:rsidRPr="0047551F">
        <w:rPr>
          <w:rFonts w:ascii="Times New Roman" w:hAnsi="Times New Roman"/>
          <w:sz w:val="28"/>
          <w:szCs w:val="28"/>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Объем жилищного фонда муниципального образования Соль-Илецкий городской округ Оренбургской области составляет 1584,17 га общей площади жилья.</w:t>
      </w:r>
    </w:p>
    <w:p w:rsidR="00287791" w:rsidRPr="0047551F" w:rsidRDefault="00287791" w:rsidP="00287791">
      <w:pPr>
        <w:spacing w:after="0" w:line="240" w:lineRule="auto"/>
        <w:ind w:firstLine="709"/>
        <w:jc w:val="both"/>
        <w:rPr>
          <w:rFonts w:ascii="Times New Roman" w:hAnsi="Times New Roman"/>
          <w:sz w:val="28"/>
          <w:szCs w:val="28"/>
        </w:rPr>
      </w:pPr>
      <w:r w:rsidRPr="0047551F">
        <w:rPr>
          <w:rFonts w:ascii="Times New Roman" w:hAnsi="Times New Roman"/>
          <w:sz w:val="28"/>
          <w:szCs w:val="28"/>
        </w:rPr>
        <w:t>Большая часть жилищного фонда города находится в личной собственности населения и представляет собой 1-</w:t>
      </w:r>
      <w:r w:rsidR="0047551F">
        <w:rPr>
          <w:rFonts w:ascii="Times New Roman" w:hAnsi="Times New Roman"/>
          <w:sz w:val="28"/>
          <w:szCs w:val="28"/>
        </w:rPr>
        <w:t xml:space="preserve"> </w:t>
      </w:r>
      <w:r w:rsidRPr="0047551F">
        <w:rPr>
          <w:rFonts w:ascii="Times New Roman" w:hAnsi="Times New Roman"/>
          <w:sz w:val="28"/>
          <w:szCs w:val="28"/>
        </w:rPr>
        <w:t xml:space="preserve">этажные дома усадебного </w:t>
      </w:r>
      <w:r w:rsidRPr="0047551F">
        <w:rPr>
          <w:rFonts w:ascii="Times New Roman" w:hAnsi="Times New Roman"/>
          <w:sz w:val="28"/>
          <w:szCs w:val="28"/>
        </w:rPr>
        <w:lastRenderedPageBreak/>
        <w:t xml:space="preserve">типа с приусадебными участками. Средний размер индивидуального дома   с приусадебным участком – 112 </w:t>
      </w:r>
      <w:r w:rsidR="0047551F">
        <w:rPr>
          <w:rFonts w:ascii="Times New Roman" w:hAnsi="Times New Roman"/>
          <w:sz w:val="28"/>
          <w:szCs w:val="28"/>
        </w:rPr>
        <w:t>кв.</w:t>
      </w:r>
      <w:r w:rsidRPr="0047551F">
        <w:rPr>
          <w:rFonts w:ascii="Times New Roman" w:hAnsi="Times New Roman"/>
          <w:sz w:val="28"/>
          <w:szCs w:val="28"/>
        </w:rPr>
        <w:t>м.</w:t>
      </w:r>
    </w:p>
    <w:p w:rsidR="00684BFF" w:rsidRDefault="00287791" w:rsidP="00684BFF">
      <w:pPr>
        <w:spacing w:after="0" w:line="240" w:lineRule="auto"/>
        <w:ind w:firstLine="709"/>
        <w:jc w:val="both"/>
        <w:rPr>
          <w:rFonts w:ascii="Times New Roman" w:hAnsi="Times New Roman"/>
          <w:sz w:val="28"/>
          <w:szCs w:val="28"/>
        </w:rPr>
      </w:pPr>
      <w:r w:rsidRPr="0047551F">
        <w:rPr>
          <w:rFonts w:ascii="Times New Roman" w:hAnsi="Times New Roman"/>
          <w:sz w:val="28"/>
          <w:szCs w:val="28"/>
        </w:rPr>
        <w:t xml:space="preserve">Многоквартирная жилая застройка представлена домами до 8 этажей, включая </w:t>
      </w:r>
      <w:proofErr w:type="gramStart"/>
      <w:r w:rsidRPr="0047551F">
        <w:rPr>
          <w:rFonts w:ascii="Times New Roman" w:hAnsi="Times New Roman"/>
          <w:sz w:val="28"/>
          <w:szCs w:val="28"/>
        </w:rPr>
        <w:t>мансардный</w:t>
      </w:r>
      <w:proofErr w:type="gramEnd"/>
      <w:r w:rsidRPr="0047551F">
        <w:rPr>
          <w:rFonts w:ascii="Times New Roman" w:hAnsi="Times New Roman"/>
          <w:sz w:val="28"/>
          <w:szCs w:val="28"/>
        </w:rPr>
        <w:t>, общей площадью:</w:t>
      </w:r>
    </w:p>
    <w:p w:rsidR="00684BFF" w:rsidRDefault="00684BFF" w:rsidP="00684BFF">
      <w:pPr>
        <w:spacing w:after="0" w:line="240" w:lineRule="auto"/>
        <w:ind w:firstLine="709"/>
        <w:jc w:val="both"/>
        <w:rPr>
          <w:rFonts w:ascii="Times New Roman" w:hAnsi="Times New Roman"/>
          <w:sz w:val="28"/>
          <w:szCs w:val="28"/>
        </w:rPr>
      </w:pPr>
    </w:p>
    <w:p w:rsidR="00287791" w:rsidRDefault="00287791" w:rsidP="00684BFF">
      <w:pPr>
        <w:spacing w:after="0" w:line="240" w:lineRule="auto"/>
        <w:ind w:firstLine="709"/>
        <w:jc w:val="both"/>
        <w:rPr>
          <w:rFonts w:ascii="Times New Roman" w:hAnsi="Times New Roman"/>
          <w:sz w:val="28"/>
          <w:szCs w:val="28"/>
        </w:rPr>
      </w:pPr>
      <w:r w:rsidRPr="0047551F">
        <w:rPr>
          <w:rFonts w:ascii="Times New Roman" w:hAnsi="Times New Roman"/>
          <w:sz w:val="28"/>
          <w:szCs w:val="28"/>
        </w:rPr>
        <w:t xml:space="preserve">Таблица «Характеристика многоквартирной (многоэтажной) жилой застройки муниципального образования Соль-Илецкий городской округ на начало 2023 года» </w:t>
      </w:r>
    </w:p>
    <w:p w:rsidR="00684BFF" w:rsidRPr="0047551F" w:rsidRDefault="00684BFF" w:rsidP="00684BFF">
      <w:pPr>
        <w:spacing w:after="0" w:line="240" w:lineRule="auto"/>
        <w:ind w:firstLine="709"/>
        <w:jc w:val="both"/>
        <w:rPr>
          <w:rFonts w:ascii="Times New Roman" w:hAnsi="Times New Roman"/>
          <w:sz w:val="28"/>
          <w:szCs w:val="28"/>
        </w:rPr>
      </w:pPr>
    </w:p>
    <w:tbl>
      <w:tblPr>
        <w:tblW w:w="9055" w:type="dxa"/>
        <w:jc w:val="center"/>
        <w:tblInd w:w="-5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3"/>
        <w:gridCol w:w="3111"/>
        <w:gridCol w:w="2038"/>
        <w:gridCol w:w="1833"/>
      </w:tblGrid>
      <w:tr w:rsidR="00287791" w:rsidRPr="0047551F" w:rsidTr="00684BFF">
        <w:trPr>
          <w:trHeight w:val="20"/>
          <w:jc w:val="center"/>
        </w:trPr>
        <w:tc>
          <w:tcPr>
            <w:tcW w:w="2073" w:type="dxa"/>
            <w:vAlign w:val="center"/>
          </w:tcPr>
          <w:p w:rsidR="00287791" w:rsidRPr="0047551F" w:rsidRDefault="00287791" w:rsidP="00287791">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 xml:space="preserve">№ </w:t>
            </w:r>
            <w:proofErr w:type="gramStart"/>
            <w:r w:rsidRPr="0047551F">
              <w:rPr>
                <w:rFonts w:ascii="Times New Roman" w:hAnsi="Times New Roman" w:cs="Times New Roman"/>
                <w:b/>
                <w:sz w:val="24"/>
                <w:szCs w:val="24"/>
              </w:rPr>
              <w:t>п</w:t>
            </w:r>
            <w:proofErr w:type="gramEnd"/>
            <w:r w:rsidRPr="0047551F">
              <w:rPr>
                <w:rFonts w:ascii="Times New Roman" w:hAnsi="Times New Roman" w:cs="Times New Roman"/>
                <w:b/>
                <w:sz w:val="24"/>
                <w:szCs w:val="24"/>
              </w:rPr>
              <w:t>/п</w:t>
            </w:r>
          </w:p>
        </w:tc>
        <w:tc>
          <w:tcPr>
            <w:tcW w:w="3111" w:type="dxa"/>
            <w:vAlign w:val="center"/>
          </w:tcPr>
          <w:p w:rsidR="00287791" w:rsidRPr="0047551F" w:rsidRDefault="00287791" w:rsidP="00287791">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Адрес</w:t>
            </w:r>
          </w:p>
        </w:tc>
        <w:tc>
          <w:tcPr>
            <w:tcW w:w="2038" w:type="dxa"/>
            <w:vAlign w:val="center"/>
          </w:tcPr>
          <w:p w:rsidR="00287791" w:rsidRPr="0047551F" w:rsidRDefault="00287791" w:rsidP="00287791">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Количество квартир, единиц</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Общая</w:t>
            </w:r>
          </w:p>
          <w:p w:rsidR="00287791" w:rsidRPr="0047551F" w:rsidRDefault="00287791" w:rsidP="00287791">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площадь</w:t>
            </w:r>
          </w:p>
          <w:p w:rsidR="00287791" w:rsidRPr="0047551F" w:rsidRDefault="00287791" w:rsidP="00287791">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квартир, кв</w:t>
            </w:r>
            <w:proofErr w:type="gramStart"/>
            <w:r w:rsidRPr="0047551F">
              <w:rPr>
                <w:rFonts w:ascii="Times New Roman" w:hAnsi="Times New Roman" w:cs="Times New Roman"/>
                <w:b/>
                <w:sz w:val="24"/>
                <w:szCs w:val="24"/>
              </w:rPr>
              <w:t>.м</w:t>
            </w:r>
            <w:proofErr w:type="gramEnd"/>
          </w:p>
        </w:tc>
      </w:tr>
      <w:tr w:rsidR="00287791" w:rsidRPr="0047551F" w:rsidTr="00684BFF">
        <w:trPr>
          <w:trHeight w:val="20"/>
          <w:jc w:val="center"/>
        </w:trPr>
        <w:tc>
          <w:tcPr>
            <w:tcW w:w="207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79А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73</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3389,6</w:t>
            </w:r>
          </w:p>
        </w:tc>
      </w:tr>
      <w:tr w:rsidR="00287791" w:rsidRPr="0047551F" w:rsidTr="00684BFF">
        <w:trPr>
          <w:trHeight w:val="20"/>
          <w:jc w:val="center"/>
        </w:trPr>
        <w:tc>
          <w:tcPr>
            <w:tcW w:w="207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81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2030,1</w:t>
            </w:r>
          </w:p>
        </w:tc>
      </w:tr>
      <w:tr w:rsidR="00287791" w:rsidRPr="0047551F" w:rsidTr="00684BFF">
        <w:trPr>
          <w:trHeight w:val="20"/>
          <w:jc w:val="center"/>
        </w:trPr>
        <w:tc>
          <w:tcPr>
            <w:tcW w:w="207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83</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1517,2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83/1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45</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2032,2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84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867,2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85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609,2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87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617,6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89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617,1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110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50</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974,5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110а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840,8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Володарского, 86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416,3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Володарского, 105а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839,3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Володарского, 107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992,3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Володарского, 109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1024,4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Володарского, 113</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60</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2629,9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Герасимовская, 102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726,9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Герасимовская, 104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717,9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Герасимовская, 106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347,0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Герасимовская , 110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709,4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Герасимовская , 157а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556,5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Герасимовская , 163</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712,1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Гонтаренко, 10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625,6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Железнодорожная, 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854,1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Илецкая, 1а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858,2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Илецкая, 1б</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566,0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Илецкая, 1в</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1130,5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Илецкая, 100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872,0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Илецкая, 102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803,5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Илецкая, 104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574,3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74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1086,3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76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984,8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78</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893,5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80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870,6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82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854,6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84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969,5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86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988,7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lastRenderedPageBreak/>
              <w:t>1.37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88а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1106,8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88б</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845,8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88в</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854,7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88г</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1138,8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121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845,8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123</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840,8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Калинина, 10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226,4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Калинина, 14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505,5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Ленина, 15А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872,0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Ленина, 126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870,4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ЛТЦ-12, дом 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859,8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ЛТЦ-12, дом 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572,6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Ленинградская , 15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1315,1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Ленинградская , 17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390,6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Ленинградская,  19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394,1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Ленинградская , 21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40</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1772,9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Менделеева, 55/1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80</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3583,0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Менделеева, 55</w:t>
            </w:r>
            <w:proofErr w:type="gramStart"/>
            <w:r w:rsidRPr="0047551F">
              <w:rPr>
                <w:rFonts w:ascii="Times New Roman" w:hAnsi="Times New Roman" w:cs="Times New Roman"/>
                <w:sz w:val="24"/>
                <w:szCs w:val="24"/>
              </w:rPr>
              <w:t>/А</w:t>
            </w:r>
            <w:proofErr w:type="gramEnd"/>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2138,7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Менделеева, 55</w:t>
            </w:r>
            <w:proofErr w:type="gramStart"/>
            <w:r w:rsidRPr="0047551F">
              <w:rPr>
                <w:rFonts w:ascii="Times New Roman" w:hAnsi="Times New Roman" w:cs="Times New Roman"/>
                <w:sz w:val="24"/>
                <w:szCs w:val="24"/>
              </w:rPr>
              <w:t>/Б</w:t>
            </w:r>
            <w:proofErr w:type="gramEnd"/>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39</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2449,6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86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369,0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88</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367,1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84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1048,2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90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716,2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92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717,6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149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849,9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151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613,8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153</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606,1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155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356,7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157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268,3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159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354,9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Московская, 163</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619,9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66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716,8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68</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714,6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70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719,9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109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551,0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Победы-5, 20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734,2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Победы-5, 28</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939,5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Победы-5, 30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951,6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Победы-5, 10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764,9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Победы-5, 19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734,2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Победы-5, 31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945,7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105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354,9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108</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855,6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108а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733,3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109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373,5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110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843,1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111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711,4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112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734,6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114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970,4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lastRenderedPageBreak/>
              <w:t>1.86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155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856,8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159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1150,6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161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1119,8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167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60</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3100,5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169/10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720,3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Октябрьская, 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312,2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Оренбургская, 18а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567,2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Персиянова, 127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576,3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Персиянова, 127а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868,5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Персиянова, 131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45</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2515,6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2/2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841,3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2а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537,7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3</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364,0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93а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865,8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95а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834,0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95б</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843,7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П.Коммунаров, 104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275,4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П.Коммунаров, 106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281,9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П.Коммунаров, 110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362,4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П.Коммунаров, 114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368,4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П.Коммунаров, 116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720,7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П.Коммунаров, 145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370,8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П.Коммунаров, 147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687,8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Пер</w:t>
            </w:r>
            <w:proofErr w:type="gramStart"/>
            <w:r w:rsidRPr="0047551F">
              <w:rPr>
                <w:rFonts w:ascii="Times New Roman" w:hAnsi="Times New Roman" w:cs="Times New Roman"/>
                <w:sz w:val="24"/>
                <w:szCs w:val="24"/>
              </w:rPr>
              <w:t>.Р</w:t>
            </w:r>
            <w:proofErr w:type="gramEnd"/>
            <w:r w:rsidRPr="0047551F">
              <w:rPr>
                <w:rFonts w:ascii="Times New Roman" w:hAnsi="Times New Roman" w:cs="Times New Roman"/>
                <w:sz w:val="24"/>
                <w:szCs w:val="24"/>
              </w:rPr>
              <w:t>удничный, 16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397,5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Советская, 12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950,2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Советская, 104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823,8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Свердлова, 1/1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60</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2738,7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Уральская, 66а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377,0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Уральская, 68</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370,6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Уральская, 74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397,8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Уральская, 123</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424,6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Уральская, 26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1517,4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Уральская, 26а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2422,0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Урицкого, 36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1131,4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Урицкого, 45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844,5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Урицкого, 47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831,5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Урицкого, 49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1111,3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Украинская, 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552,1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Украинская, 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550,3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Цвиллинга, 18/1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828,9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Цвиллинга, 70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408,3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Цвиллинга, 107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403,6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Чапаева, 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351,9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Чайковского, 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721,0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Чайковского, 19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2059,2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Шевченко, 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579,9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Шевченко, 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1127,4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гор</w:t>
            </w:r>
            <w:proofErr w:type="gramStart"/>
            <w:r w:rsidRPr="0047551F">
              <w:rPr>
                <w:rFonts w:ascii="Times New Roman" w:hAnsi="Times New Roman" w:cs="Times New Roman"/>
                <w:sz w:val="24"/>
                <w:szCs w:val="24"/>
              </w:rPr>
              <w:t>.Р</w:t>
            </w:r>
            <w:proofErr w:type="gramEnd"/>
            <w:r w:rsidRPr="0047551F">
              <w:rPr>
                <w:rFonts w:ascii="Times New Roman" w:hAnsi="Times New Roman" w:cs="Times New Roman"/>
                <w:sz w:val="24"/>
                <w:szCs w:val="24"/>
              </w:rPr>
              <w:t>удника, 22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577,0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гор</w:t>
            </w:r>
            <w:proofErr w:type="gramStart"/>
            <w:r w:rsidRPr="0047551F">
              <w:rPr>
                <w:rFonts w:ascii="Times New Roman" w:hAnsi="Times New Roman" w:cs="Times New Roman"/>
                <w:sz w:val="24"/>
                <w:szCs w:val="24"/>
              </w:rPr>
              <w:t>.Р</w:t>
            </w:r>
            <w:proofErr w:type="gramEnd"/>
            <w:r w:rsidRPr="0047551F">
              <w:rPr>
                <w:rFonts w:ascii="Times New Roman" w:hAnsi="Times New Roman" w:cs="Times New Roman"/>
                <w:sz w:val="24"/>
                <w:szCs w:val="24"/>
              </w:rPr>
              <w:t>удника, 26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551,8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lastRenderedPageBreak/>
              <w:t>1.135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гор</w:t>
            </w:r>
            <w:proofErr w:type="gramStart"/>
            <w:r w:rsidRPr="0047551F">
              <w:rPr>
                <w:rFonts w:ascii="Times New Roman" w:hAnsi="Times New Roman" w:cs="Times New Roman"/>
                <w:sz w:val="24"/>
                <w:szCs w:val="24"/>
              </w:rPr>
              <w:t>.Р</w:t>
            </w:r>
            <w:proofErr w:type="gramEnd"/>
            <w:r w:rsidRPr="0047551F">
              <w:rPr>
                <w:rFonts w:ascii="Times New Roman" w:hAnsi="Times New Roman" w:cs="Times New Roman"/>
                <w:sz w:val="24"/>
                <w:szCs w:val="24"/>
              </w:rPr>
              <w:t>удника, 26/1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551,8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гор</w:t>
            </w:r>
            <w:proofErr w:type="gramStart"/>
            <w:r w:rsidRPr="0047551F">
              <w:rPr>
                <w:rFonts w:ascii="Times New Roman" w:hAnsi="Times New Roman" w:cs="Times New Roman"/>
                <w:sz w:val="24"/>
                <w:szCs w:val="24"/>
              </w:rPr>
              <w:t>.Р</w:t>
            </w:r>
            <w:proofErr w:type="gramEnd"/>
            <w:r w:rsidRPr="0047551F">
              <w:rPr>
                <w:rFonts w:ascii="Times New Roman" w:hAnsi="Times New Roman" w:cs="Times New Roman"/>
                <w:sz w:val="24"/>
                <w:szCs w:val="24"/>
              </w:rPr>
              <w:t>удника, 27а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568,3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Южная, 33/2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25</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742,4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Южная, 35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561,3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1.139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Южная, 35а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30</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1635,7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Южная, 37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537,7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Южная, 39а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1661,8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Промышленная, 32/1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51</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1493,6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Промышленная, 32/2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1009,2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Промышленная, 32/2а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370,2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Промышленная, 32/3</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418,9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Промышленная, 32/3а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417,0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Гор</w:t>
            </w:r>
            <w:proofErr w:type="gramStart"/>
            <w:r w:rsidRPr="0047551F">
              <w:rPr>
                <w:rFonts w:ascii="Times New Roman" w:hAnsi="Times New Roman" w:cs="Times New Roman"/>
                <w:sz w:val="24"/>
                <w:szCs w:val="24"/>
              </w:rPr>
              <w:t>.р</w:t>
            </w:r>
            <w:proofErr w:type="gramEnd"/>
            <w:r w:rsidRPr="0047551F">
              <w:rPr>
                <w:rFonts w:ascii="Times New Roman" w:hAnsi="Times New Roman" w:cs="Times New Roman"/>
                <w:sz w:val="24"/>
                <w:szCs w:val="24"/>
              </w:rPr>
              <w:t>удника, 24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999,7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Гор</w:t>
            </w:r>
            <w:proofErr w:type="gramStart"/>
            <w:r w:rsidRPr="0047551F">
              <w:rPr>
                <w:rFonts w:ascii="Times New Roman" w:hAnsi="Times New Roman" w:cs="Times New Roman"/>
                <w:sz w:val="24"/>
                <w:szCs w:val="24"/>
              </w:rPr>
              <w:t>.р</w:t>
            </w:r>
            <w:proofErr w:type="gramEnd"/>
            <w:r w:rsidRPr="0047551F">
              <w:rPr>
                <w:rFonts w:ascii="Times New Roman" w:hAnsi="Times New Roman" w:cs="Times New Roman"/>
                <w:sz w:val="24"/>
                <w:szCs w:val="24"/>
              </w:rPr>
              <w:t>удника, 20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1456,6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1.149</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Центральная, 3</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1107,2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1.150</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Центральная, 4</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441,6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1.151</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Центральная, 5</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1337,7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1.152</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Центральная, 10</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227,0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1.153</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Центральная, 12</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301,4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1.154</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Солженицина, 4</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720,1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1.155</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Солженицина, 6</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719,4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1.156</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Жукова, 2</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364,9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1.157</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Жукова, 6</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659,3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1.158</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Мирная, 2</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658,9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1.159</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Мирная, 6</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366,9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1.160</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Зеленый клин, 52</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389,3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1.161</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Сиреневая, 35а</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521,2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1.162</w:t>
            </w:r>
          </w:p>
        </w:tc>
        <w:tc>
          <w:tcPr>
            <w:tcW w:w="311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Промышленная, 32/4</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40</w:t>
            </w:r>
          </w:p>
        </w:tc>
        <w:tc>
          <w:tcPr>
            <w:tcW w:w="1833" w:type="dxa"/>
            <w:shd w:val="clear" w:color="auto" w:fill="auto"/>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2257,9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1.163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Володарского, 115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73</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5365,9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1.164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116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47</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3881,6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1.165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729,2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1.166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709,2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1.167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93</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310,4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1.168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Вокзальная, 95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718,1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1.169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Гонтаренко, 19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689,8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1.170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Гор. Рудника, 12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382,3</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1.171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Красноармейская, 92б</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429,8</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1.172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Крюковская, 30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341,7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1.173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Пар. Коммун, 145 «А»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374,9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1.174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Персиянова, 133</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731,4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1.175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870,4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1.176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105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391,0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1.177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107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488,1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1.178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111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722,6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1.179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95</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488,6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1.180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97</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469,6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1.181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Победы, 99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488,1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1.182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Пригородная, 32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367,0</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1.183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Саратовская, 124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394,9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lastRenderedPageBreak/>
              <w:t>1.184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Саратовская, 126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404,1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1.185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Саратовская, 159</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402,2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1.186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Саратовская, 161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382,1</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1.187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 xml:space="preserve">Советская,  6, </w:t>
            </w:r>
            <w:proofErr w:type="gramStart"/>
            <w:r w:rsidRPr="0047551F">
              <w:rPr>
                <w:rFonts w:ascii="Times New Roman" w:hAnsi="Times New Roman" w:cs="Times New Roman"/>
                <w:sz w:val="24"/>
                <w:szCs w:val="24"/>
              </w:rPr>
              <w:t>корп</w:t>
            </w:r>
            <w:proofErr w:type="gramEnd"/>
            <w:r w:rsidRPr="0047551F">
              <w:rPr>
                <w:rFonts w:ascii="Times New Roman" w:hAnsi="Times New Roman" w:cs="Times New Roman"/>
                <w:sz w:val="24"/>
                <w:szCs w:val="24"/>
              </w:rPr>
              <w:t xml:space="preserve"> .1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1031,6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1.188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 xml:space="preserve">Советская,  6, </w:t>
            </w:r>
            <w:proofErr w:type="gramStart"/>
            <w:r w:rsidRPr="0047551F">
              <w:rPr>
                <w:rFonts w:ascii="Times New Roman" w:hAnsi="Times New Roman" w:cs="Times New Roman"/>
                <w:sz w:val="24"/>
                <w:szCs w:val="24"/>
              </w:rPr>
              <w:t>корп</w:t>
            </w:r>
            <w:proofErr w:type="gramEnd"/>
            <w:r w:rsidRPr="0047551F">
              <w:rPr>
                <w:rFonts w:ascii="Times New Roman" w:hAnsi="Times New Roman" w:cs="Times New Roman"/>
                <w:sz w:val="24"/>
                <w:szCs w:val="24"/>
              </w:rPr>
              <w:t xml:space="preserve"> .2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1000,5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1.189</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Сорокинская, 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370,2</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1.190</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Чайковского, 40</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616,7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1.191</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Герасимовская, 159а</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556,5</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1.192</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Железнодорожная, 18</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27</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1273,6</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1.193</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Орская, 169/11</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341,7</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1.194</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8-е Марта, 18</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386,4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1.195</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8-е Марта, 22</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391,9</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1.196</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8-е Марта, 24</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390,4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1.197</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8-е Марта, 26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376,4</w:t>
            </w:r>
          </w:p>
        </w:tc>
      </w:tr>
      <w:tr w:rsidR="00287791" w:rsidRPr="0047551F" w:rsidTr="00684BFF">
        <w:trPr>
          <w:trHeight w:val="20"/>
          <w:jc w:val="center"/>
        </w:trPr>
        <w:tc>
          <w:tcPr>
            <w:tcW w:w="2073"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1.198</w:t>
            </w:r>
          </w:p>
        </w:tc>
        <w:tc>
          <w:tcPr>
            <w:tcW w:w="3111"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Липовая, 6</w:t>
            </w:r>
          </w:p>
        </w:tc>
        <w:tc>
          <w:tcPr>
            <w:tcW w:w="2038" w:type="dxa"/>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w:t>
            </w: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209,4</w:t>
            </w:r>
          </w:p>
        </w:tc>
      </w:tr>
      <w:tr w:rsidR="00287791" w:rsidRPr="0047551F" w:rsidTr="00684BFF">
        <w:trPr>
          <w:trHeight w:val="20"/>
          <w:jc w:val="center"/>
        </w:trPr>
        <w:tc>
          <w:tcPr>
            <w:tcW w:w="5184" w:type="dxa"/>
            <w:gridSpan w:val="2"/>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Всего по населенному пункту</w:t>
            </w:r>
          </w:p>
        </w:tc>
        <w:tc>
          <w:tcPr>
            <w:tcW w:w="2038" w:type="dxa"/>
            <w:vAlign w:val="center"/>
          </w:tcPr>
          <w:p w:rsidR="00287791" w:rsidRPr="0047551F" w:rsidRDefault="00287791" w:rsidP="00287791">
            <w:pPr>
              <w:spacing w:after="0" w:line="240" w:lineRule="auto"/>
              <w:rPr>
                <w:rFonts w:ascii="Times New Roman" w:hAnsi="Times New Roman" w:cs="Times New Roman"/>
                <w:sz w:val="24"/>
                <w:szCs w:val="24"/>
              </w:rPr>
            </w:pPr>
          </w:p>
        </w:tc>
        <w:tc>
          <w:tcPr>
            <w:tcW w:w="1833" w:type="dxa"/>
            <w:shd w:val="clear" w:color="auto" w:fill="auto"/>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170086,1</w:t>
            </w:r>
          </w:p>
        </w:tc>
      </w:tr>
    </w:tbl>
    <w:p w:rsidR="00287791" w:rsidRPr="0047551F" w:rsidRDefault="00287791" w:rsidP="00287791">
      <w:pPr>
        <w:pStyle w:val="3"/>
        <w:spacing w:before="100" w:beforeAutospacing="1" w:after="100" w:afterAutospacing="1" w:line="240" w:lineRule="auto"/>
        <w:ind w:firstLine="709"/>
        <w:rPr>
          <w:rFonts w:ascii="Times New Roman" w:hAnsi="Times New Roman"/>
          <w:sz w:val="28"/>
          <w:szCs w:val="28"/>
        </w:rPr>
      </w:pPr>
      <w:bookmarkStart w:id="8" w:name="_Toc148605991"/>
      <w:r w:rsidRPr="0047551F">
        <w:rPr>
          <w:rFonts w:ascii="Times New Roman" w:hAnsi="Times New Roman"/>
          <w:sz w:val="28"/>
          <w:szCs w:val="28"/>
        </w:rPr>
        <w:t>Общественно-деловая зона</w:t>
      </w:r>
      <w:bookmarkEnd w:id="8"/>
    </w:p>
    <w:p w:rsidR="00287791" w:rsidRPr="0047551F" w:rsidRDefault="00287791" w:rsidP="00287791">
      <w:pPr>
        <w:spacing w:after="0" w:line="240" w:lineRule="auto"/>
        <w:ind w:firstLine="709"/>
        <w:jc w:val="both"/>
        <w:rPr>
          <w:rFonts w:ascii="Times New Roman" w:hAnsi="Times New Roman" w:cs="Times New Roman"/>
          <w:sz w:val="28"/>
          <w:szCs w:val="28"/>
        </w:rPr>
      </w:pPr>
      <w:proofErr w:type="gramStart"/>
      <w:r w:rsidRPr="0047551F">
        <w:rPr>
          <w:rFonts w:ascii="Times New Roman" w:hAnsi="Times New Roman" w:cs="Times New Roman"/>
          <w:sz w:val="28"/>
          <w:szCs w:val="28"/>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w:t>
      </w:r>
      <w:proofErr w:type="gramEnd"/>
      <w:r w:rsidRPr="0047551F">
        <w:rPr>
          <w:rFonts w:ascii="Times New Roman" w:hAnsi="Times New Roman" w:cs="Times New Roman"/>
          <w:sz w:val="28"/>
          <w:szCs w:val="28"/>
        </w:rPr>
        <w:t xml:space="preserve"> В перечень объектов недвижимости, разрешенных к размещению в общественно-деловых зонах, могут включаться жилые дома, гостиницы, подземные гаражи.</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Общественно-деловые зоны формируются как центры деловой, финансовой и общественной активности в центральных частях населенных пунктов, на территориях, прилегающих к главным улицам и объектам массового посещения. </w:t>
      </w:r>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t>Образовательные организации</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В Муниципальном образовании Соль-Илецкий городской округ имеются следующие образовательные организации (детские сады, школы):</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Город Соль-Илецк:</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 Детский сад на 140 мест в микрорайоне «Северный» МДОБУ Арбузенок №13» расположен по адресу: г. Соль-Илецк, Юбилейная, 17, общей площадью 1990,2 кв.м.</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2. МДОБУ «Детский сад №12 «Звездочка» здание на 48 мест, расположен по адресу: г. Соль-Илецк, ул. Промышленная 32/5, общей площадью 726,7 кв.м.</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3. ДОБУ «Детский сад 7 «Солнышко», расположен по адресу: г. Соль-Илецк, ул. Вокзальная, 104.</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4. «Детский сад №5 «Радуга», расположен по адресу: г. Соль-Илецк, ул. Ленинградская, 45, общей площадью 2233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lastRenderedPageBreak/>
        <w:t>5.  МДОБУ «Детский сад №1 «Ромашка», расположен по адресу: г. Соль-Илецк, ул. Кирова, 52, общей площадью 4704 +/- 22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6. </w:t>
      </w:r>
      <w:proofErr w:type="gramStart"/>
      <w:r w:rsidRPr="0047551F">
        <w:rPr>
          <w:rFonts w:ascii="Times New Roman" w:hAnsi="Times New Roman" w:cs="Times New Roman"/>
          <w:sz w:val="28"/>
          <w:szCs w:val="28"/>
        </w:rPr>
        <w:t xml:space="preserve">МДОАУ «Детский сад №11 «Пчелка» г. Соль-Илецк, расположен по адресу: г. Соль-Илецк, ул. Пригородная, 1, </w:t>
      </w:r>
      <w:proofErr w:type="gramEnd"/>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7. МДОБУ «Детский сад №10 «Светлячек», расположен по адресу: г. Соль-Илецк, ул. Южная, 12, общей площадью 5470+/- 26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 xml:space="preserve">,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8. МДОБУ «Детский сад №9 «Огонек», расположен по адресу: г. Соль-Илецк, ул. Володарского, 109, общей площадью 5761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 xml:space="preserve">,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9. МДОАУ «Детский сад №8, расположен по адресу: г. Соль-Илецк, ул. Жукова, 1, общей площадью 2547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 xml:space="preserve">,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10. МДОБУ «Детский сад общеобразовательного вида №6 «Малыш», расположен по адресу: г. Соль-Илецк, ул. Зеленый Клин 4/1, общей площадью 1026 кв</w:t>
      </w:r>
      <w:proofErr w:type="gramStart"/>
      <w:r w:rsidRPr="0047551F">
        <w:rPr>
          <w:rFonts w:ascii="Times New Roman" w:hAnsi="Times New Roman" w:cs="Times New Roman"/>
          <w:sz w:val="28"/>
          <w:szCs w:val="28"/>
        </w:rPr>
        <w:t>.м</w:t>
      </w:r>
      <w:proofErr w:type="gramEnd"/>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11. МДОБУ «Детский сад №4 «Лукоморье», расположен по адресу: г. Соль-Илецк, ул. Чайковского, 4, общей площадью 3817 кв.м.,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12. МДОБУ «Детский сад №2 «Тополек», расположен по адресу: г. Соль-Илецк, ул. Победы,1, общей площадью 3871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 xml:space="preserve">,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13. МДОБУ «Детский сад №3 «Буратино», расположен по адресу: г. Соль-Илецк, ул. Уральская, 32, общей площадью 3679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 xml:space="preserve">,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14. МОБУ «СОШ №1» г. Соль-Илецк, расположена по адресу: г</w:t>
      </w:r>
      <w:proofErr w:type="gramStart"/>
      <w:r w:rsidRPr="0047551F">
        <w:rPr>
          <w:rFonts w:ascii="Times New Roman" w:hAnsi="Times New Roman" w:cs="Times New Roman"/>
          <w:sz w:val="28"/>
          <w:szCs w:val="28"/>
        </w:rPr>
        <w:t>.С</w:t>
      </w:r>
      <w:proofErr w:type="gramEnd"/>
      <w:r w:rsidRPr="0047551F">
        <w:rPr>
          <w:rFonts w:ascii="Times New Roman" w:hAnsi="Times New Roman" w:cs="Times New Roman"/>
          <w:sz w:val="28"/>
          <w:szCs w:val="28"/>
        </w:rPr>
        <w:t xml:space="preserve">оль-Илецк, ул. Орджоникидзе,7, общей площадью 1755,5 кв.м,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15. МОБУ «СОШ №2» г. Соль-Илецк, расположена по адресу: г. Соль-Илецк, ул. Цвиллинга, 18, общей площадью 2296,1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 xml:space="preserve">,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16. МОАУ «СОШ № 5» г. Соль-Илецк, расположена по адресу: г. Соль-Илецк, ул. Челкарская, 9, общей площадью 3455,8 кв</w:t>
      </w:r>
      <w:proofErr w:type="gramStart"/>
      <w:r w:rsidRPr="0047551F">
        <w:rPr>
          <w:rFonts w:ascii="Times New Roman" w:hAnsi="Times New Roman" w:cs="Times New Roman"/>
          <w:sz w:val="28"/>
          <w:szCs w:val="28"/>
        </w:rPr>
        <w:t>.м</w:t>
      </w:r>
      <w:proofErr w:type="gramEnd"/>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17. МОБУ СОШ №7 г. Соль-Илецка, расположена по адресу: г. Соль-Илецк, ул. Вокзальная, 79, общей площадью 2177,3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 18. МОБУ «СОШ №3» г. Соль-Илецка, расположена по адресу: г. Соль-Илецк, ул. Орская, 107, общей площадью 833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 xml:space="preserve">,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19. МОБУ «Лицей», расположена по адресу: г. Соль-Илецк, ул. Шевченко, д.1/1, д. 2, общей площадью 1865,4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20. МОАУ «СОШ №4» г. Соль-Илецка, расположена по адресу: г. Соль-Илецк, ул. Володарского, 111, общей площадью 5575,5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w:t>
      </w:r>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t xml:space="preserve">Организации дополнительного образования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 МБОУ ДОД «ДШИ», расположенный по адресу: г. Соль-Илецк, ул. Орская,99, общей площадью 1178,2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 xml:space="preserve">,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2. МОБУ «ДЮШС» Самбо-85», расположенный по адресу: г. Соль-Илецк, ул. Московская,82/1, общей площадью 973,7 кв</w:t>
      </w:r>
      <w:proofErr w:type="gramStart"/>
      <w:r w:rsidRPr="0047551F">
        <w:rPr>
          <w:rFonts w:ascii="Times New Roman" w:hAnsi="Times New Roman" w:cs="Times New Roman"/>
          <w:sz w:val="28"/>
          <w:szCs w:val="28"/>
        </w:rPr>
        <w:t>.м</w:t>
      </w:r>
      <w:proofErr w:type="gramEnd"/>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3. МОБУ ДОД Центр детского творчества г. Соль-Илецк, расположенный по адресу: г. Соль-Илецк, ул. Гонтаренко, №1.</w:t>
      </w:r>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t>Лечебно-профилактические медицинские организации</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ГБУЗ "Городская больница" города Соль-Илецк расположена по адресу Оренбургская обл., р-н Соль-Илецкий, г. Соль-Илецк, ул. Ленинградская, дом 1 56:47:0101060:174, имеет площадь 2 072 кв.м.</w:t>
      </w:r>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lastRenderedPageBreak/>
        <w:t xml:space="preserve">Культурно-досуговые учреждения </w:t>
      </w:r>
    </w:p>
    <w:p w:rsidR="00287791" w:rsidRPr="0047551F" w:rsidRDefault="00287791" w:rsidP="00287791">
      <w:pPr>
        <w:spacing w:after="0" w:line="240" w:lineRule="auto"/>
        <w:ind w:firstLine="709"/>
        <w:jc w:val="both"/>
        <w:rPr>
          <w:rFonts w:ascii="Times New Roman" w:hAnsi="Times New Roman" w:cs="Times New Roman"/>
          <w:sz w:val="28"/>
          <w:szCs w:val="28"/>
        </w:rPr>
      </w:pPr>
      <w:proofErr w:type="gramStart"/>
      <w:r w:rsidRPr="0047551F">
        <w:rPr>
          <w:rFonts w:ascii="Times New Roman" w:hAnsi="Times New Roman" w:cs="Times New Roman"/>
          <w:sz w:val="28"/>
          <w:szCs w:val="28"/>
        </w:rPr>
        <w:t>В</w:t>
      </w:r>
      <w:proofErr w:type="gramEnd"/>
      <w:r w:rsidRPr="0047551F">
        <w:rPr>
          <w:rFonts w:ascii="Times New Roman" w:hAnsi="Times New Roman" w:cs="Times New Roman"/>
          <w:sz w:val="28"/>
          <w:szCs w:val="28"/>
        </w:rPr>
        <w:t xml:space="preserve"> </w:t>
      </w:r>
      <w:proofErr w:type="gramStart"/>
      <w:r w:rsidRPr="0047551F">
        <w:rPr>
          <w:rFonts w:ascii="Times New Roman" w:hAnsi="Times New Roman" w:cs="Times New Roman"/>
          <w:sz w:val="28"/>
          <w:szCs w:val="28"/>
        </w:rPr>
        <w:t>Соль-Илецком</w:t>
      </w:r>
      <w:proofErr w:type="gramEnd"/>
      <w:r w:rsidRPr="0047551F">
        <w:rPr>
          <w:rFonts w:ascii="Times New Roman" w:hAnsi="Times New Roman" w:cs="Times New Roman"/>
          <w:sz w:val="28"/>
          <w:szCs w:val="28"/>
        </w:rPr>
        <w:t xml:space="preserve"> ГО функционируют следующие культурно-досуговые учреждения:</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 МБУК «Краееведческий музей», расположенный по адресу: г. Соль-Илецк, ул. Цвиллинга, 18 пом. 2;</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2. МБУК «Межпоселенческая центральная библиотека», расположенная по адресу: г. Соль-Илецк, ул. Уральская, 24;</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3. МБУК «РДК» Оренбургской области, </w:t>
      </w:r>
      <w:proofErr w:type="gramStart"/>
      <w:r w:rsidRPr="0047551F">
        <w:rPr>
          <w:rFonts w:ascii="Times New Roman" w:hAnsi="Times New Roman" w:cs="Times New Roman"/>
          <w:sz w:val="28"/>
          <w:szCs w:val="28"/>
        </w:rPr>
        <w:t>расположенный</w:t>
      </w:r>
      <w:proofErr w:type="gramEnd"/>
      <w:r w:rsidRPr="0047551F">
        <w:rPr>
          <w:rFonts w:ascii="Times New Roman" w:hAnsi="Times New Roman" w:cs="Times New Roman"/>
          <w:sz w:val="28"/>
          <w:szCs w:val="28"/>
        </w:rPr>
        <w:t xml:space="preserve"> по адресу г. Соль-Илецк, ул. Уральская, 34.</w:t>
      </w:r>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t>Объекты культового назначения</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-Церковь Георгия Победоносца, г. Соль-Илецк, ул. Советская, д. 13А</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-Церковь Казанской иконы Божией Матери, г. Соль-Илецк, квартал «Ташкент»</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-Мечеть г. Соль-Илецк, ул. Степана Разина, 2А, Соль-Илецк</w:t>
      </w:r>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t>Объекты физической культуры и спорта</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 Одноэтажное здание, строение-трибуна, подтрибунные помещения, судейские помещения г. Соль-Илецк, расположено по адресу: г. Соль-Илецк, ул. Московская, стадион «Юность», общая площадь 169,9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 площадь трибун 676,2 кв.м;</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2. Хоккейная коробка, расположена по адресу: г. Соль-Илецк, ул. Орджоникидзе, 7, общей площадью 1,403 кв</w:t>
      </w:r>
      <w:proofErr w:type="gramStart"/>
      <w:r w:rsidRPr="0047551F">
        <w:rPr>
          <w:rFonts w:ascii="Times New Roman" w:hAnsi="Times New Roman" w:cs="Times New Roman"/>
          <w:sz w:val="28"/>
          <w:szCs w:val="28"/>
        </w:rPr>
        <w:t>.м</w:t>
      </w:r>
      <w:proofErr w:type="gramEnd"/>
      <w:r w:rsidRPr="0047551F">
        <w:rPr>
          <w:rFonts w:ascii="Times New Roman" w:hAnsi="Times New Roman" w:cs="Times New Roman"/>
          <w:sz w:val="28"/>
          <w:szCs w:val="28"/>
        </w:rPr>
        <w:t>;</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3. </w:t>
      </w:r>
      <w:proofErr w:type="gramStart"/>
      <w:r w:rsidRPr="0047551F">
        <w:rPr>
          <w:rFonts w:ascii="Times New Roman" w:hAnsi="Times New Roman" w:cs="Times New Roman"/>
          <w:sz w:val="28"/>
          <w:szCs w:val="28"/>
        </w:rPr>
        <w:t>Спортивный зал ДЮСШ г. Соль-Илецк, расположен по адресу: г. Соль-Илецк, ул. Московская, 82/1, общей площадью 1476 кв.м.</w:t>
      </w:r>
      <w:proofErr w:type="gramEnd"/>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t xml:space="preserve">Предприятия торговли </w:t>
      </w:r>
      <w:r w:rsidRPr="0047551F">
        <w:rPr>
          <w:rFonts w:ascii="Times New Roman" w:hAnsi="Times New Roman" w:cs="Times New Roman"/>
          <w:b/>
          <w:sz w:val="28"/>
          <w:szCs w:val="28"/>
        </w:rPr>
        <w:tab/>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Количество предприятий розничной торговли растет (наибольший удельный вес приходится </w:t>
      </w:r>
      <w:proofErr w:type="gramStart"/>
      <w:r w:rsidRPr="0047551F">
        <w:rPr>
          <w:rFonts w:ascii="Times New Roman" w:hAnsi="Times New Roman" w:cs="Times New Roman"/>
          <w:sz w:val="28"/>
          <w:szCs w:val="28"/>
        </w:rPr>
        <w:t>на</w:t>
      </w:r>
      <w:proofErr w:type="gramEnd"/>
      <w:r w:rsidRPr="0047551F">
        <w:rPr>
          <w:rFonts w:ascii="Times New Roman" w:hAnsi="Times New Roman" w:cs="Times New Roman"/>
          <w:sz w:val="28"/>
          <w:szCs w:val="28"/>
        </w:rPr>
        <w:t xml:space="preserve"> продовольственные и смешанные). По количеству торговых объектов Соль-Илецк занимает 5-е место в Оренбургской области и 7-е по величине общей торговой площади.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По обороту розничной торговли и общественного питания в расчете на душу населения городской округ отстает от среднеобластных показателей. Несовременные торговые помещения и плохо оборудованные места общественного питания снижают привлекательность городского округа как центра туризма.</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В результате сокращения объектов социально-культурной инфраструктуры в сельской местности отсутствуют необходимые условия для развития торговли. Около половины (43%, или 25 с.н.п.) сельских населенных пунктов являются отдаленными, труднодоступными и малонаселенными, в них проживает 36,4 процентов населения муниципального образования. В 8 населенных пунктах отсутствуют торговые объекты.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В городском округе работают федеральные и региональные сетевые компании: «Магнит», «Магнат», «Мегафон», «Билайн», «МТС», «Пятёрочка», «DNS». </w:t>
      </w:r>
    </w:p>
    <w:p w:rsidR="00684BFF" w:rsidRDefault="00684BFF" w:rsidP="00287791">
      <w:pPr>
        <w:spacing w:after="0" w:line="240" w:lineRule="auto"/>
        <w:ind w:firstLine="709"/>
        <w:jc w:val="both"/>
        <w:rPr>
          <w:rFonts w:ascii="Times New Roman" w:hAnsi="Times New Roman" w:cs="Times New Roman"/>
          <w:b/>
          <w:sz w:val="28"/>
          <w:szCs w:val="28"/>
        </w:rPr>
      </w:pPr>
    </w:p>
    <w:p w:rsidR="00684BFF" w:rsidRDefault="00684BFF" w:rsidP="00287791">
      <w:pPr>
        <w:spacing w:after="0" w:line="240" w:lineRule="auto"/>
        <w:ind w:firstLine="709"/>
        <w:jc w:val="both"/>
        <w:rPr>
          <w:rFonts w:ascii="Times New Roman" w:hAnsi="Times New Roman" w:cs="Times New Roman"/>
          <w:b/>
          <w:sz w:val="28"/>
          <w:szCs w:val="28"/>
        </w:rPr>
      </w:pPr>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lastRenderedPageBreak/>
        <w:t>Кредитно-финансовые учреждения и предприятия связи</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На территории муниципального образования Соль-Илецкий городской округ в настоящее время расчетно-кассовое обслуживание предприятий и организаций осуществляют: операционный офис – кассовый центр №8623-0287(Сбербанк), операционный офис «Соль-Илецкий» Приволжского филиала ОАО «Промсвязьбанк», дополнительный офис Оренбургского регионального филиала ОАО «Россельхозбанк», дополнительный офис «Соль-Илецкий» АКБ «Форштадт» (ЗАО), дополнительный офис ОАО «Банк Оренбург». Расчетно-кассовые центры г. Соль-Илецка предоставляют широкий спектр услуг населению муниципального образования.</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При предоставлении банковских услуг учитываются потребности различных социальных и возрастных групп населения. Банки проводят активную кредитную политику, нацеленную на кредитование реального сектора экономики и физических лиц.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Работа кредитных организаций направлена на повышение качества обслуживания клиентов. На территории муниципального образования функционирует 36 банкоматов, работают 25 пунктов выдачи наличных денег. Наличие развитой системы финансовых институтов позволяет выстраивать политику экономического развития муниципального образования.</w:t>
      </w:r>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t>Объекты административно-делового назначения</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Администрация муниципального образования Соль-Илецкий городской округ: Оренбургская область, г. Соль-Илецк, ул. Карла Маркса, д.6.</w:t>
      </w:r>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t>Объекты опорного пункта полиции</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-ОМВД обл. Оренбургская, р-н Соль-Илецкий, г. Соль-Илецк, ул. Вокзальная, дом 119;</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-МРЭО ГИБДД № 1 УМВД России по Оренбургской области в г. Соль-Илецк обл. Оренбургская, р-н Соль-Илецкий, г. </w:t>
      </w:r>
      <w:r w:rsidR="00684BFF">
        <w:rPr>
          <w:rFonts w:ascii="Times New Roman" w:hAnsi="Times New Roman" w:cs="Times New Roman"/>
          <w:sz w:val="28"/>
          <w:szCs w:val="28"/>
        </w:rPr>
        <w:t>Соль-Илецк, ул</w:t>
      </w:r>
      <w:proofErr w:type="gramStart"/>
      <w:r w:rsidR="00684BFF">
        <w:rPr>
          <w:rFonts w:ascii="Times New Roman" w:hAnsi="Times New Roman" w:cs="Times New Roman"/>
          <w:sz w:val="28"/>
          <w:szCs w:val="28"/>
        </w:rPr>
        <w:t>.С</w:t>
      </w:r>
      <w:proofErr w:type="gramEnd"/>
      <w:r w:rsidR="00684BFF">
        <w:rPr>
          <w:rFonts w:ascii="Times New Roman" w:hAnsi="Times New Roman" w:cs="Times New Roman"/>
          <w:sz w:val="28"/>
          <w:szCs w:val="28"/>
        </w:rPr>
        <w:t>адовая, дом 24.</w:t>
      </w:r>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t>Предприятия связи</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Услуги сотовой связи на территории Муниципального образования Соль-Илецкий городской округ предоставляют ОАО «Мобильные ТелеСистемы» («МТС»), ОАО «ВымпелКом» («Beeline»), ОАО «Мегафон», ЗАО Оренбург GSM.</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На территории Муниципального образования Соль-Илецкий городской округ 12 базовых станций сотовой связи. В настоящее время сотовой связью </w:t>
      </w:r>
      <w:proofErr w:type="gramStart"/>
      <w:r w:rsidRPr="0047551F">
        <w:rPr>
          <w:rFonts w:ascii="Times New Roman" w:hAnsi="Times New Roman" w:cs="Times New Roman"/>
          <w:sz w:val="28"/>
          <w:szCs w:val="28"/>
        </w:rPr>
        <w:t>охвачен</w:t>
      </w:r>
      <w:proofErr w:type="gramEnd"/>
      <w:r w:rsidRPr="0047551F">
        <w:rPr>
          <w:rFonts w:ascii="Times New Roman" w:hAnsi="Times New Roman" w:cs="Times New Roman"/>
          <w:sz w:val="28"/>
          <w:szCs w:val="28"/>
        </w:rPr>
        <w:t xml:space="preserve"> все муниципальное образование.</w:t>
      </w:r>
    </w:p>
    <w:p w:rsidR="00287791" w:rsidRPr="0047551F" w:rsidRDefault="00287791" w:rsidP="00287791">
      <w:pPr>
        <w:pStyle w:val="3"/>
        <w:spacing w:before="100" w:beforeAutospacing="1" w:after="100" w:afterAutospacing="1" w:line="240" w:lineRule="auto"/>
        <w:ind w:firstLine="709"/>
        <w:rPr>
          <w:rFonts w:ascii="Times New Roman" w:hAnsi="Times New Roman"/>
          <w:sz w:val="28"/>
          <w:szCs w:val="28"/>
        </w:rPr>
      </w:pPr>
      <w:bookmarkStart w:id="9" w:name="_Toc148605992"/>
      <w:r w:rsidRPr="0047551F">
        <w:rPr>
          <w:rFonts w:ascii="Times New Roman" w:hAnsi="Times New Roman"/>
          <w:sz w:val="28"/>
          <w:szCs w:val="28"/>
        </w:rPr>
        <w:t>Зона рекреационного назначения</w:t>
      </w:r>
      <w:bookmarkEnd w:id="9"/>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 В границах населенного пункта в состав зон рекреационного назначения могут включаться зоны в границах территорий, занятых лесами, скверами, парками,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lastRenderedPageBreak/>
        <w:t>В составе рекреационных зон могут быть отдельно выделены зоны садово-дачной застройки, если их использование носит сезонный характер и по степени благоустройства и инженерного оборудования они не могут быть отнесены к жилым зонам.</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При размещении скверов и садов следует максимально сохранять участки с существующими насаждениями и водоемами.</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 Число светильников следует определять по нормам освещенности территорий.</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2. </w:t>
      </w:r>
      <w:proofErr w:type="gramStart"/>
      <w:r w:rsidRPr="0047551F">
        <w:rPr>
          <w:rFonts w:ascii="Times New Roman" w:hAnsi="Times New Roman" w:cs="Times New Roman"/>
          <w:sz w:val="28"/>
          <w:szCs w:val="28"/>
        </w:rPr>
        <w:t>За границами населенных пунктов к зонам рекреационного назначения относятся земли, предназначенные и используемые для организации отдыха, туризма, физкультурно-оздоровительной и спортивной деятельности граждан, в том числе: пригородные зеленые зоны, леса (при наличии памятников, природных и лечебных ресурсов, курортных зон), городские леса и парки, охраняемые природные ландшафты, этнографические и усадебные парки, памятники садово-паркового искусства, охраняемые береговые линии, охраняемые речные системы, биологические станции</w:t>
      </w:r>
      <w:proofErr w:type="gramEnd"/>
      <w:r w:rsidRPr="0047551F">
        <w:rPr>
          <w:rFonts w:ascii="Times New Roman" w:hAnsi="Times New Roman" w:cs="Times New Roman"/>
          <w:sz w:val="28"/>
          <w:szCs w:val="28"/>
        </w:rPr>
        <w:t>, микрозаповедники и другие объекты.</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В состав зон рекреационного назначения входят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дома рыболова и охотника, детские туристические станции, туристские парки, лесопарки, учебно-туристические тропы, трассы, детские и спортивные лагеря, другие аналогичные объекты.</w:t>
      </w:r>
    </w:p>
    <w:p w:rsidR="00287791" w:rsidRPr="0047551F" w:rsidRDefault="00287791" w:rsidP="00684BF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На землях рекреационного назначения запрещается деятельность, не соответств</w:t>
      </w:r>
      <w:r w:rsidR="00684BFF">
        <w:rPr>
          <w:rFonts w:ascii="Times New Roman" w:hAnsi="Times New Roman" w:cs="Times New Roman"/>
          <w:sz w:val="28"/>
          <w:szCs w:val="28"/>
        </w:rPr>
        <w:t>ующая их целевому назначению.</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Рекреационный потенциал Муниципального образования Соль-Илецкий городской округ представлен:</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наличием водных ресурсов (река Илек, речки Елшанка, Песчанка, водоемы), наличием водоемов для разведения рыбы;</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наличием высокоплодородных сельскохозяйственных земель благоприятных для производства бахчевых культур, большая доля пашен, сенокосов и лугов;</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наличием свободных территорий для расширения хозяйственной деятельности;</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богатством минеральных ресурсов, наличие уникальных месторождений поваренной соли, месторождений глины, песка, мела, известняка, мергеля.</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lastRenderedPageBreak/>
        <w:t xml:space="preserve">Муниципальное образование Соль-Илецкий городской округ является развивающимся округом Оренбургской области, обладает большим ресурсным и экономическим потенциалом. Наиболее перспективными направлениями развития муниципального образования являются сельское хозяйство, в том числе бахчевое хозяйство, туризм, соледобывающая промышленность.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На территории МО расположено очень много уникальных лечебных ресурсов (соленые и грязевые озера), известных во всем мире, которые привлекают наибольший поток туристов.</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Таким образом, Муниципальное образование Соль-Илецкий городской округ имеет высокий рекреационный потенциал. Необходимо отметить, что территории и объекты туристско-рекреационной системы используются для отдыха не только местным населением, но в большей части жителями соседних регионов (Саратовская, Самарская области, Башкортостан, Казахстан).</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Рекреационный потенциал городского округа представлен парками, скверами, бульварами и набережными. Город имеет выраженный ландшафт, свободная от застройки территория также представлена лесопарковой зоной, водным пространством.</w:t>
      </w:r>
    </w:p>
    <w:p w:rsidR="00287791" w:rsidRPr="0047551F" w:rsidRDefault="00287791" w:rsidP="0047551F">
      <w:pPr>
        <w:pStyle w:val="3"/>
        <w:spacing w:before="100" w:beforeAutospacing="1" w:after="100" w:afterAutospacing="1" w:line="240" w:lineRule="auto"/>
        <w:jc w:val="center"/>
        <w:rPr>
          <w:rFonts w:ascii="Times New Roman" w:hAnsi="Times New Roman"/>
          <w:sz w:val="28"/>
          <w:szCs w:val="28"/>
        </w:rPr>
      </w:pPr>
      <w:bookmarkStart w:id="10" w:name="_Toc148605993"/>
      <w:proofErr w:type="gramStart"/>
      <w:r w:rsidRPr="0047551F">
        <w:rPr>
          <w:rFonts w:ascii="Times New Roman" w:hAnsi="Times New Roman"/>
          <w:sz w:val="28"/>
          <w:szCs w:val="28"/>
        </w:rPr>
        <w:t>Производственные зон</w:t>
      </w:r>
      <w:r w:rsidR="0047551F">
        <w:rPr>
          <w:rFonts w:ascii="Times New Roman" w:hAnsi="Times New Roman"/>
          <w:sz w:val="28"/>
          <w:szCs w:val="28"/>
        </w:rPr>
        <w:t xml:space="preserve">ы, инженерной и транспортной </w:t>
      </w:r>
      <w:r w:rsidRPr="0047551F">
        <w:rPr>
          <w:rFonts w:ascii="Times New Roman" w:hAnsi="Times New Roman"/>
          <w:sz w:val="28"/>
          <w:szCs w:val="28"/>
        </w:rPr>
        <w:t>инфраструктур</w:t>
      </w:r>
      <w:bookmarkEnd w:id="10"/>
      <w:proofErr w:type="gramEnd"/>
    </w:p>
    <w:p w:rsidR="00287791" w:rsidRPr="0047551F" w:rsidRDefault="00287791" w:rsidP="00332CAC">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Производственная зона включает территории всех предприятий основного и сопутствующего назначения со всеми их зданиями, сооружениями и коммуникациями.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В состав производственных зон могут включаться:</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иные виды производственной, инженерной и транспортной инфраструктур.</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 При формировании производственных зон </w:t>
      </w:r>
      <w:r w:rsidR="00251900" w:rsidRPr="00C75B4D">
        <w:rPr>
          <w:rFonts w:ascii="Times New Roman" w:hAnsi="Times New Roman" w:cs="Times New Roman"/>
          <w:sz w:val="28"/>
          <w:szCs w:val="28"/>
        </w:rPr>
        <w:t>населенн</w:t>
      </w:r>
      <w:r w:rsidR="00C75B4D" w:rsidRPr="00C75B4D">
        <w:rPr>
          <w:rFonts w:ascii="Times New Roman" w:hAnsi="Times New Roman" w:cs="Times New Roman"/>
          <w:sz w:val="28"/>
          <w:szCs w:val="28"/>
        </w:rPr>
        <w:t>ых</w:t>
      </w:r>
      <w:r w:rsidR="00251900" w:rsidRPr="00C75B4D">
        <w:rPr>
          <w:rFonts w:ascii="Times New Roman" w:hAnsi="Times New Roman" w:cs="Times New Roman"/>
          <w:sz w:val="28"/>
          <w:szCs w:val="28"/>
        </w:rPr>
        <w:t xml:space="preserve"> пункт</w:t>
      </w:r>
      <w:r w:rsidR="00C75B4D" w:rsidRPr="00C75B4D">
        <w:rPr>
          <w:rFonts w:ascii="Times New Roman" w:hAnsi="Times New Roman" w:cs="Times New Roman"/>
          <w:sz w:val="28"/>
          <w:szCs w:val="28"/>
        </w:rPr>
        <w:t>ов</w:t>
      </w:r>
      <w:r w:rsidRPr="0047551F">
        <w:rPr>
          <w:rFonts w:ascii="Times New Roman" w:hAnsi="Times New Roman" w:cs="Times New Roman"/>
          <w:sz w:val="28"/>
          <w:szCs w:val="28"/>
        </w:rPr>
        <w:t xml:space="preserve"> расстояния между сельскохозяйственными предприятиями, зданиями и сооружениями следует предусматривать минимально допустимые исходя из санитарных, </w:t>
      </w:r>
      <w:r w:rsidRPr="0047551F">
        <w:rPr>
          <w:rFonts w:ascii="Times New Roman" w:hAnsi="Times New Roman" w:cs="Times New Roman"/>
          <w:sz w:val="28"/>
          <w:szCs w:val="28"/>
        </w:rPr>
        <w:lastRenderedPageBreak/>
        <w:t>ветеринарных, противопожарных требований и норм технологического проектирования.</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На территории Муниципального образования Соль-Илецкий городской округ расположены производственные территории:</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w:t>
      </w:r>
      <w:r w:rsidRPr="0047551F">
        <w:rPr>
          <w:rFonts w:ascii="Times New Roman" w:hAnsi="Times New Roman" w:cs="Times New Roman"/>
          <w:sz w:val="28"/>
          <w:szCs w:val="28"/>
        </w:rPr>
        <w:tab/>
        <w:t xml:space="preserve"> соледобывающие предприятие ООО «Руссоль» расположено по адресу Оренбургская обл., р-н Соль-Илецкий, г. Соль-Илецк, ул. Южная, д.1/1;</w:t>
      </w:r>
    </w:p>
    <w:p w:rsidR="00287791" w:rsidRP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w:t>
      </w:r>
      <w:r w:rsidRPr="0047551F">
        <w:rPr>
          <w:rFonts w:ascii="Times New Roman" w:hAnsi="Times New Roman" w:cs="Times New Roman"/>
          <w:sz w:val="28"/>
          <w:szCs w:val="28"/>
        </w:rPr>
        <w:tab/>
        <w:t xml:space="preserve"> ООО «Соль-Илецкий машиностроительный завод» расположен по адресу Оренбургская обл., р-н Соль-Илецкий, г. Соль-Илецк, ул. Гонтаренко, д. 1А.</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Жилищно-коммунальное хозяйство муниципального образования Соль-Илецкий городской округ Оренбургской области представляет собой комплекс систем жизнеобеспечения поселения. Отрасль жилищно-коммунального хозяйства в настоящее время находится в неудовлетворительном состоянии по причине физического и морального износа технологического оборудования, применения устаревших технологий, не сбалансированной ценовой политики и неэффективной системы управления.</w:t>
      </w:r>
    </w:p>
    <w:p w:rsidR="00287791" w:rsidRPr="0047551F" w:rsidRDefault="00287791" w:rsidP="00287791">
      <w:pPr>
        <w:spacing w:after="0" w:line="240" w:lineRule="auto"/>
        <w:ind w:firstLine="709"/>
        <w:jc w:val="both"/>
        <w:rPr>
          <w:rFonts w:ascii="Times New Roman" w:hAnsi="Times New Roman" w:cs="Times New Roman"/>
          <w:b/>
          <w:sz w:val="28"/>
          <w:szCs w:val="28"/>
        </w:rPr>
      </w:pPr>
      <w:r w:rsidRPr="0047551F">
        <w:rPr>
          <w:rFonts w:ascii="Times New Roman" w:hAnsi="Times New Roman" w:cs="Times New Roman"/>
          <w:b/>
          <w:sz w:val="28"/>
          <w:szCs w:val="28"/>
        </w:rPr>
        <w:t>Водоснабжение</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Ресурсоснабжающими организациями в сфере водоснабжения на территории муниципального образования Соль-Илецкий городской округ Оренбургской области является «Соль-Илецкое ММПП ЖКХ».</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Для водоснабжения г. Соль-Илецк используются 33 скважины водозаборов.</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Большая часть водопроводных сетей на территории муниципального образования Соль-Илецкий городской округ Оренбургской области находится в неудовлетворительном состоянии, это вызывает значительный уровень аварийности.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Оборудование артезианских скважин эксплуатируются более 30 </w:t>
      </w:r>
      <w:proofErr w:type="gramStart"/>
      <w:r w:rsidRPr="0047551F">
        <w:rPr>
          <w:rFonts w:ascii="Times New Roman" w:hAnsi="Times New Roman" w:cs="Times New Roman"/>
          <w:sz w:val="28"/>
          <w:szCs w:val="28"/>
        </w:rPr>
        <w:t>лет</w:t>
      </w:r>
      <w:proofErr w:type="gramEnd"/>
      <w:r w:rsidRPr="0047551F">
        <w:rPr>
          <w:rFonts w:ascii="Times New Roman" w:hAnsi="Times New Roman" w:cs="Times New Roman"/>
          <w:sz w:val="28"/>
          <w:szCs w:val="28"/>
        </w:rPr>
        <w:t xml:space="preserve"> и требует замены на современное энергосберегающее.</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Объем воды, подаваемой в сеть, зима – 211,4 тыс. куб. м;</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Объем воды, подаваемой в сеть, лето – 153,7 тыс. куб. м.</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Забор воды из сети населением, в том числе: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через колонки (% от общего числа домов); - 7 %;</w:t>
      </w:r>
    </w:p>
    <w:p w:rsidR="00287791" w:rsidRPr="0047551F" w:rsidRDefault="00287791" w:rsidP="00287791">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введено в дом (% от общего числа домов). – 93 %.</w:t>
      </w:r>
    </w:p>
    <w:p w:rsidR="0047551F" w:rsidRDefault="00287791" w:rsidP="0047551F">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Наличие на сети водоснаб</w:t>
      </w:r>
      <w:r w:rsidR="0047551F">
        <w:rPr>
          <w:rFonts w:ascii="Times New Roman" w:hAnsi="Times New Roman" w:cs="Times New Roman"/>
          <w:sz w:val="28"/>
          <w:szCs w:val="28"/>
        </w:rPr>
        <w:t>жения пожарных гидрантов - 141.</w:t>
      </w:r>
    </w:p>
    <w:p w:rsidR="00835AD0" w:rsidRDefault="00835AD0" w:rsidP="0047551F">
      <w:pPr>
        <w:spacing w:after="0" w:line="240" w:lineRule="auto"/>
        <w:ind w:firstLine="709"/>
        <w:jc w:val="both"/>
        <w:rPr>
          <w:rFonts w:ascii="Times New Roman" w:hAnsi="Times New Roman" w:cs="Times New Roman"/>
          <w:sz w:val="28"/>
          <w:szCs w:val="28"/>
        </w:rPr>
      </w:pPr>
    </w:p>
    <w:p w:rsidR="00287791" w:rsidRDefault="00287791" w:rsidP="00192712">
      <w:pPr>
        <w:spacing w:after="0" w:line="240" w:lineRule="auto"/>
        <w:ind w:firstLine="709"/>
        <w:jc w:val="center"/>
        <w:rPr>
          <w:rFonts w:ascii="Times New Roman" w:hAnsi="Times New Roman" w:cs="Times New Roman"/>
          <w:sz w:val="28"/>
          <w:szCs w:val="28"/>
        </w:rPr>
      </w:pPr>
      <w:r w:rsidRPr="0047551F">
        <w:rPr>
          <w:rFonts w:ascii="Times New Roman" w:hAnsi="Times New Roman" w:cs="Times New Roman"/>
          <w:sz w:val="28"/>
          <w:szCs w:val="28"/>
        </w:rPr>
        <w:t>Таблица «Объекты водоснабжения, расположенные на территории муниципального образования Соль-Илецкий городской округ Оренбургской области»</w:t>
      </w:r>
    </w:p>
    <w:p w:rsidR="00835AD0" w:rsidRPr="0047551F" w:rsidRDefault="00835AD0" w:rsidP="0047551F">
      <w:pPr>
        <w:spacing w:after="0" w:line="240" w:lineRule="auto"/>
        <w:ind w:firstLine="709"/>
        <w:jc w:val="both"/>
        <w:rPr>
          <w:rFonts w:ascii="Times New Roman" w:hAnsi="Times New Roman" w:cs="Times New Roman"/>
          <w:sz w:val="28"/>
          <w:szCs w:val="28"/>
        </w:rPr>
      </w:pPr>
    </w:p>
    <w:tbl>
      <w:tblPr>
        <w:tblW w:w="10003" w:type="dxa"/>
        <w:jc w:val="center"/>
        <w:tblInd w:w="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026"/>
        <w:gridCol w:w="2410"/>
        <w:gridCol w:w="1701"/>
        <w:gridCol w:w="2023"/>
        <w:gridCol w:w="1134"/>
      </w:tblGrid>
      <w:tr w:rsidR="00287791" w:rsidRPr="0047551F" w:rsidTr="00332CAC">
        <w:trPr>
          <w:trHeight w:val="1091"/>
          <w:jc w:val="center"/>
        </w:trPr>
        <w:tc>
          <w:tcPr>
            <w:tcW w:w="709" w:type="dxa"/>
            <w:vAlign w:val="center"/>
          </w:tcPr>
          <w:p w:rsidR="00287791" w:rsidRPr="0047551F" w:rsidRDefault="00287791" w:rsidP="00332CAC">
            <w:pPr>
              <w:spacing w:after="0" w:line="240" w:lineRule="auto"/>
              <w:jc w:val="center"/>
              <w:rPr>
                <w:rFonts w:ascii="Times New Roman" w:hAnsi="Times New Roman" w:cs="Times New Roman"/>
                <w:b/>
                <w:sz w:val="24"/>
                <w:szCs w:val="24"/>
              </w:rPr>
            </w:pPr>
            <w:r w:rsidRPr="0047551F">
              <w:rPr>
                <w:rFonts w:ascii="Times New Roman" w:hAnsi="Times New Roman" w:cs="Times New Roman"/>
                <w:b/>
                <w:sz w:val="24"/>
                <w:szCs w:val="24"/>
              </w:rPr>
              <w:t>№</w:t>
            </w:r>
          </w:p>
          <w:p w:rsidR="00287791" w:rsidRPr="0047551F" w:rsidRDefault="00287791" w:rsidP="00332CAC">
            <w:pPr>
              <w:spacing w:after="0" w:line="240" w:lineRule="auto"/>
              <w:jc w:val="center"/>
              <w:rPr>
                <w:rFonts w:ascii="Times New Roman" w:hAnsi="Times New Roman" w:cs="Times New Roman"/>
                <w:b/>
                <w:sz w:val="24"/>
                <w:szCs w:val="24"/>
              </w:rPr>
            </w:pPr>
            <w:proofErr w:type="gramStart"/>
            <w:r w:rsidRPr="0047551F">
              <w:rPr>
                <w:rFonts w:ascii="Times New Roman" w:hAnsi="Times New Roman" w:cs="Times New Roman"/>
                <w:b/>
                <w:sz w:val="24"/>
                <w:szCs w:val="24"/>
              </w:rPr>
              <w:t>п</w:t>
            </w:r>
            <w:proofErr w:type="gramEnd"/>
            <w:r w:rsidRPr="0047551F">
              <w:rPr>
                <w:rFonts w:ascii="Times New Roman" w:hAnsi="Times New Roman" w:cs="Times New Roman"/>
                <w:b/>
                <w:sz w:val="24"/>
                <w:szCs w:val="24"/>
              </w:rPr>
              <w:t>/п</w:t>
            </w:r>
          </w:p>
        </w:tc>
        <w:tc>
          <w:tcPr>
            <w:tcW w:w="2026" w:type="dxa"/>
            <w:vAlign w:val="center"/>
          </w:tcPr>
          <w:p w:rsidR="00287791" w:rsidRPr="0047551F" w:rsidRDefault="00287791" w:rsidP="00332CAC">
            <w:pPr>
              <w:spacing w:after="0" w:line="240" w:lineRule="auto"/>
              <w:jc w:val="center"/>
              <w:rPr>
                <w:rFonts w:ascii="Times New Roman" w:hAnsi="Times New Roman" w:cs="Times New Roman"/>
                <w:b/>
                <w:sz w:val="24"/>
                <w:szCs w:val="24"/>
              </w:rPr>
            </w:pPr>
            <w:r w:rsidRPr="0047551F">
              <w:rPr>
                <w:rFonts w:ascii="Times New Roman" w:hAnsi="Times New Roman" w:cs="Times New Roman"/>
                <w:b/>
                <w:sz w:val="24"/>
                <w:szCs w:val="24"/>
              </w:rPr>
              <w:t>Наименование объекта</w:t>
            </w:r>
          </w:p>
        </w:tc>
        <w:tc>
          <w:tcPr>
            <w:tcW w:w="2410" w:type="dxa"/>
            <w:vAlign w:val="center"/>
          </w:tcPr>
          <w:p w:rsidR="00287791" w:rsidRPr="0047551F" w:rsidRDefault="00287791" w:rsidP="00332CAC">
            <w:pPr>
              <w:spacing w:after="0" w:line="240" w:lineRule="auto"/>
              <w:jc w:val="center"/>
              <w:rPr>
                <w:rFonts w:ascii="Times New Roman" w:hAnsi="Times New Roman" w:cs="Times New Roman"/>
                <w:b/>
                <w:sz w:val="24"/>
                <w:szCs w:val="24"/>
              </w:rPr>
            </w:pPr>
            <w:r w:rsidRPr="0047551F">
              <w:rPr>
                <w:rFonts w:ascii="Times New Roman" w:hAnsi="Times New Roman" w:cs="Times New Roman"/>
                <w:b/>
                <w:sz w:val="24"/>
                <w:szCs w:val="24"/>
              </w:rPr>
              <w:t>Кадастровый номер зем</w:t>
            </w:r>
            <w:proofErr w:type="gramStart"/>
            <w:r w:rsidRPr="0047551F">
              <w:rPr>
                <w:rFonts w:ascii="Times New Roman" w:hAnsi="Times New Roman" w:cs="Times New Roman"/>
                <w:b/>
                <w:sz w:val="24"/>
                <w:szCs w:val="24"/>
              </w:rPr>
              <w:t>.у</w:t>
            </w:r>
            <w:proofErr w:type="gramEnd"/>
            <w:r w:rsidRPr="0047551F">
              <w:rPr>
                <w:rFonts w:ascii="Times New Roman" w:hAnsi="Times New Roman" w:cs="Times New Roman"/>
                <w:b/>
                <w:sz w:val="24"/>
                <w:szCs w:val="24"/>
              </w:rPr>
              <w:t>частка или координаты местоположения (с.ш., в.д.)</w:t>
            </w:r>
          </w:p>
        </w:tc>
        <w:tc>
          <w:tcPr>
            <w:tcW w:w="1701" w:type="dxa"/>
            <w:vAlign w:val="center"/>
          </w:tcPr>
          <w:p w:rsidR="00287791" w:rsidRPr="0047551F" w:rsidRDefault="00287791" w:rsidP="00332CAC">
            <w:pPr>
              <w:spacing w:after="0" w:line="240" w:lineRule="auto"/>
              <w:jc w:val="center"/>
              <w:rPr>
                <w:rFonts w:ascii="Times New Roman" w:hAnsi="Times New Roman" w:cs="Times New Roman"/>
                <w:b/>
                <w:sz w:val="24"/>
                <w:szCs w:val="24"/>
              </w:rPr>
            </w:pPr>
            <w:r w:rsidRPr="0047551F">
              <w:rPr>
                <w:rFonts w:ascii="Times New Roman" w:hAnsi="Times New Roman" w:cs="Times New Roman"/>
                <w:b/>
                <w:sz w:val="24"/>
                <w:szCs w:val="24"/>
              </w:rPr>
              <w:t>Эксплуатирующая организация</w:t>
            </w:r>
          </w:p>
        </w:tc>
        <w:tc>
          <w:tcPr>
            <w:tcW w:w="2023" w:type="dxa"/>
            <w:vAlign w:val="center"/>
          </w:tcPr>
          <w:p w:rsidR="00287791" w:rsidRPr="0047551F" w:rsidRDefault="00287791" w:rsidP="00332CAC">
            <w:pPr>
              <w:spacing w:after="0" w:line="240" w:lineRule="auto"/>
              <w:jc w:val="center"/>
              <w:rPr>
                <w:rFonts w:ascii="Times New Roman" w:hAnsi="Times New Roman" w:cs="Times New Roman"/>
                <w:b/>
                <w:sz w:val="24"/>
                <w:szCs w:val="24"/>
              </w:rPr>
            </w:pPr>
            <w:r w:rsidRPr="0047551F">
              <w:rPr>
                <w:rFonts w:ascii="Times New Roman" w:hAnsi="Times New Roman" w:cs="Times New Roman"/>
                <w:b/>
                <w:sz w:val="24"/>
                <w:szCs w:val="24"/>
              </w:rPr>
              <w:t>Тип водозабора по характеристикам источника (поверхностный/подземный)</w:t>
            </w:r>
          </w:p>
        </w:tc>
        <w:tc>
          <w:tcPr>
            <w:tcW w:w="1134" w:type="dxa"/>
            <w:vAlign w:val="center"/>
          </w:tcPr>
          <w:p w:rsidR="00287791" w:rsidRPr="0047551F" w:rsidRDefault="00287791" w:rsidP="00332CAC">
            <w:pPr>
              <w:spacing w:after="0" w:line="240" w:lineRule="auto"/>
              <w:jc w:val="center"/>
              <w:rPr>
                <w:rFonts w:ascii="Times New Roman" w:hAnsi="Times New Roman" w:cs="Times New Roman"/>
                <w:b/>
                <w:sz w:val="24"/>
                <w:szCs w:val="24"/>
              </w:rPr>
            </w:pPr>
            <w:r w:rsidRPr="0047551F">
              <w:rPr>
                <w:rFonts w:ascii="Times New Roman" w:hAnsi="Times New Roman" w:cs="Times New Roman"/>
                <w:b/>
                <w:sz w:val="24"/>
                <w:szCs w:val="24"/>
              </w:rPr>
              <w:t>Процент износа</w:t>
            </w:r>
            <w:proofErr w:type="gramStart"/>
            <w:r w:rsidRPr="0047551F">
              <w:rPr>
                <w:rFonts w:ascii="Times New Roman" w:hAnsi="Times New Roman" w:cs="Times New Roman"/>
                <w:b/>
                <w:sz w:val="24"/>
                <w:szCs w:val="24"/>
              </w:rPr>
              <w:t xml:space="preserve"> (%)</w:t>
            </w:r>
            <w:proofErr w:type="gramEnd"/>
          </w:p>
        </w:tc>
      </w:tr>
      <w:tr w:rsidR="00287791" w:rsidRPr="0047551F" w:rsidTr="00332CAC">
        <w:trPr>
          <w:trHeight w:val="357"/>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lastRenderedPageBreak/>
              <w:t>1</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№1</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56:47:0403002:145</w:t>
            </w:r>
            <w:r w:rsidRPr="0047551F">
              <w:rPr>
                <w:rFonts w:ascii="Times New Roman" w:hAnsi="Times New Roman" w:cs="Times New Roman"/>
                <w:sz w:val="24"/>
                <w:szCs w:val="24"/>
              </w:rPr>
              <w:br/>
              <w:t>56:47:0403002:204</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№2</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56:47:0403002:194</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90</w:t>
            </w:r>
          </w:p>
        </w:tc>
      </w:tr>
      <w:tr w:rsidR="00287791" w:rsidRPr="0047551F" w:rsidTr="00332CAC">
        <w:trPr>
          <w:trHeight w:val="357"/>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№3</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56:47:0403002:207</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№4</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56:47:0403002:143</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57</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№5</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56:47:0403002:196</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100</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№6</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56:47:0403002:142</w:t>
            </w:r>
          </w:p>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56:47:0403002:198</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№8</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56:29:2008025:22</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№8а</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43</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№9</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с.ш. 51° 09' 44,1“</w:t>
            </w:r>
          </w:p>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в.д. 055°05' 18,4“</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90</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№10</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56:29:2008025:26</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№11</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56:29:2005001:6</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57</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№12</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56:47:0403002:210</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№12/1</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№12/2</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№14</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№14/1</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17</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№14/2</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90</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18</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№18</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100</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19</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№19</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20</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№20</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21</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№21</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22</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№22</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23</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№25</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№26</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25</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№27</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lastRenderedPageBreak/>
              <w:t>26</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№28</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27</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№29</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28</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№31</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30</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29</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№32</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30</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№34</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95</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31</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№34а</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50</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32</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№35</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100</w:t>
            </w:r>
          </w:p>
        </w:tc>
      </w:tr>
      <w:tr w:rsidR="00287791" w:rsidRPr="0047551F" w:rsidTr="00332CAC">
        <w:trPr>
          <w:trHeight w:val="358"/>
          <w:jc w:val="center"/>
        </w:trPr>
        <w:tc>
          <w:tcPr>
            <w:tcW w:w="709"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33</w:t>
            </w:r>
          </w:p>
        </w:tc>
        <w:tc>
          <w:tcPr>
            <w:tcW w:w="2026"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Скважина №36</w:t>
            </w:r>
          </w:p>
        </w:tc>
        <w:tc>
          <w:tcPr>
            <w:tcW w:w="2410"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нет</w:t>
            </w:r>
          </w:p>
        </w:tc>
        <w:tc>
          <w:tcPr>
            <w:tcW w:w="1701"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Соль-Илецкое ММПП ЖКХ</w:t>
            </w:r>
          </w:p>
        </w:tc>
        <w:tc>
          <w:tcPr>
            <w:tcW w:w="2023"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подземный</w:t>
            </w:r>
          </w:p>
        </w:tc>
        <w:tc>
          <w:tcPr>
            <w:tcW w:w="1134" w:type="dxa"/>
            <w:vAlign w:val="center"/>
          </w:tcPr>
          <w:p w:rsidR="00287791" w:rsidRPr="0047551F" w:rsidRDefault="00287791" w:rsidP="00287791">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70</w:t>
            </w:r>
          </w:p>
        </w:tc>
      </w:tr>
    </w:tbl>
    <w:p w:rsidR="0047551F" w:rsidRDefault="0047551F" w:rsidP="0047551F">
      <w:pPr>
        <w:spacing w:after="0" w:line="240" w:lineRule="auto"/>
        <w:jc w:val="both"/>
        <w:rPr>
          <w:rFonts w:ascii="Times New Roman" w:hAnsi="Times New Roman"/>
          <w:sz w:val="24"/>
          <w:szCs w:val="24"/>
        </w:rPr>
      </w:pPr>
    </w:p>
    <w:p w:rsidR="00287791" w:rsidRDefault="00287791" w:rsidP="00192712">
      <w:pPr>
        <w:spacing w:after="0" w:line="240" w:lineRule="auto"/>
        <w:ind w:firstLine="709"/>
        <w:jc w:val="center"/>
        <w:rPr>
          <w:rFonts w:ascii="Times New Roman" w:hAnsi="Times New Roman"/>
          <w:sz w:val="28"/>
          <w:szCs w:val="28"/>
        </w:rPr>
      </w:pPr>
      <w:r w:rsidRPr="0047551F">
        <w:rPr>
          <w:rFonts w:ascii="Times New Roman" w:hAnsi="Times New Roman"/>
          <w:sz w:val="28"/>
          <w:szCs w:val="28"/>
        </w:rPr>
        <w:t>Таблица «Сети водоснабжения в границах муниципального образования Соль-Илецкий городской округ Оренбургской области»</w:t>
      </w:r>
    </w:p>
    <w:p w:rsidR="00835AD0" w:rsidRPr="0047551F" w:rsidRDefault="00835AD0" w:rsidP="0047551F">
      <w:pPr>
        <w:spacing w:after="0" w:line="240" w:lineRule="auto"/>
        <w:ind w:firstLine="709"/>
        <w:jc w:val="both"/>
        <w:rPr>
          <w:rFonts w:ascii="Times New Roman" w:hAnsi="Times New Roman"/>
          <w:sz w:val="28"/>
          <w:szCs w:val="28"/>
        </w:rPr>
      </w:pPr>
    </w:p>
    <w:tbl>
      <w:tblPr>
        <w:tblW w:w="10491" w:type="dxa"/>
        <w:tblInd w:w="-318" w:type="dxa"/>
        <w:tblLayout w:type="fixed"/>
        <w:tblLook w:val="04A0" w:firstRow="1" w:lastRow="0" w:firstColumn="1" w:lastColumn="0" w:noHBand="0" w:noVBand="1"/>
      </w:tblPr>
      <w:tblGrid>
        <w:gridCol w:w="2234"/>
        <w:gridCol w:w="2303"/>
        <w:gridCol w:w="1418"/>
        <w:gridCol w:w="2078"/>
        <w:gridCol w:w="2458"/>
      </w:tblGrid>
      <w:tr w:rsidR="003A5A48" w:rsidRPr="006058AE" w:rsidTr="003A5A48">
        <w:trPr>
          <w:trHeight w:val="717"/>
        </w:trPr>
        <w:tc>
          <w:tcPr>
            <w:tcW w:w="22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r w:rsidRPr="006058AE">
              <w:rPr>
                <w:rFonts w:ascii="Times New Roman" w:hAnsi="Times New Roman"/>
                <w:b/>
              </w:rPr>
              <w:t>Наименование объекта</w:t>
            </w:r>
          </w:p>
        </w:tc>
        <w:tc>
          <w:tcPr>
            <w:tcW w:w="2303" w:type="dxa"/>
            <w:tcBorders>
              <w:top w:val="single" w:sz="4" w:space="0" w:color="auto"/>
              <w:left w:val="nil"/>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r w:rsidRPr="006058AE">
              <w:rPr>
                <w:rFonts w:ascii="Times New Roman" w:hAnsi="Times New Roman"/>
                <w:b/>
              </w:rPr>
              <w:t>Эксплуатирующая организация</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r w:rsidRPr="006058AE">
              <w:rPr>
                <w:rFonts w:ascii="Times New Roman" w:hAnsi="Times New Roman"/>
                <w:b/>
              </w:rPr>
              <w:t>Материал труб</w:t>
            </w:r>
          </w:p>
        </w:tc>
        <w:tc>
          <w:tcPr>
            <w:tcW w:w="2078" w:type="dxa"/>
            <w:tcBorders>
              <w:top w:val="single" w:sz="4" w:space="0" w:color="auto"/>
              <w:left w:val="nil"/>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r w:rsidRPr="006058AE">
              <w:rPr>
                <w:rFonts w:ascii="Times New Roman" w:hAnsi="Times New Roman"/>
                <w:b/>
              </w:rPr>
              <w:t>Год строительства</w:t>
            </w:r>
          </w:p>
        </w:tc>
        <w:tc>
          <w:tcPr>
            <w:tcW w:w="2458" w:type="dxa"/>
            <w:tcBorders>
              <w:top w:val="single" w:sz="4" w:space="0" w:color="auto"/>
              <w:left w:val="nil"/>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r w:rsidRPr="006058AE">
              <w:rPr>
                <w:rFonts w:ascii="Times New Roman" w:hAnsi="Times New Roman"/>
                <w:b/>
              </w:rPr>
              <w:t>Процент износа</w:t>
            </w:r>
            <w:proofErr w:type="gramStart"/>
            <w:r w:rsidRPr="006058AE">
              <w:rPr>
                <w:rFonts w:ascii="Times New Roman" w:hAnsi="Times New Roman"/>
                <w:b/>
              </w:rPr>
              <w:t xml:space="preserve"> (%)</w:t>
            </w:r>
            <w:proofErr w:type="gramEnd"/>
          </w:p>
        </w:tc>
      </w:tr>
      <w:tr w:rsidR="003A5A48" w:rsidRPr="00CA22C9" w:rsidTr="003A5A48">
        <w:trPr>
          <w:trHeight w:val="613"/>
        </w:trPr>
        <w:tc>
          <w:tcPr>
            <w:tcW w:w="2234" w:type="dxa"/>
            <w:tcBorders>
              <w:top w:val="nil"/>
              <w:left w:val="single" w:sz="4" w:space="0" w:color="auto"/>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Водопроводная сеть</w:t>
            </w:r>
          </w:p>
        </w:tc>
        <w:tc>
          <w:tcPr>
            <w:tcW w:w="2303" w:type="dxa"/>
            <w:tcBorders>
              <w:top w:val="nil"/>
              <w:left w:val="nil"/>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418" w:type="dxa"/>
            <w:tcBorders>
              <w:top w:val="nil"/>
              <w:left w:val="nil"/>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Сталь, чугун</w:t>
            </w:r>
          </w:p>
        </w:tc>
        <w:tc>
          <w:tcPr>
            <w:tcW w:w="2078" w:type="dxa"/>
            <w:tcBorders>
              <w:top w:val="nil"/>
              <w:left w:val="nil"/>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1936 г. - 2016 г.</w:t>
            </w:r>
          </w:p>
        </w:tc>
        <w:tc>
          <w:tcPr>
            <w:tcW w:w="2458" w:type="dxa"/>
            <w:tcBorders>
              <w:top w:val="nil"/>
              <w:left w:val="nil"/>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80</w:t>
            </w:r>
          </w:p>
        </w:tc>
      </w:tr>
    </w:tbl>
    <w:p w:rsidR="00287791" w:rsidRDefault="00287791" w:rsidP="00287791"/>
    <w:p w:rsidR="003A5A48" w:rsidRDefault="003A5A48" w:rsidP="00251900">
      <w:pPr>
        <w:pStyle w:val="aa"/>
        <w:spacing w:after="0" w:line="240" w:lineRule="auto"/>
        <w:ind w:left="0" w:firstLine="709"/>
        <w:jc w:val="center"/>
        <w:rPr>
          <w:rFonts w:ascii="Times New Roman" w:hAnsi="Times New Roman"/>
          <w:sz w:val="28"/>
          <w:szCs w:val="28"/>
        </w:rPr>
      </w:pPr>
      <w:r w:rsidRPr="0047551F">
        <w:rPr>
          <w:rFonts w:ascii="Times New Roman" w:hAnsi="Times New Roman"/>
          <w:sz w:val="28"/>
          <w:szCs w:val="28"/>
        </w:rPr>
        <w:t>Таблица «Характеристика водоснабжения и водопотребления»</w:t>
      </w:r>
    </w:p>
    <w:p w:rsidR="0047551F" w:rsidRPr="0047551F" w:rsidRDefault="0047551F" w:rsidP="003A5A48">
      <w:pPr>
        <w:pStyle w:val="aa"/>
        <w:spacing w:after="0" w:line="240" w:lineRule="auto"/>
        <w:ind w:left="0" w:firstLine="709"/>
        <w:jc w:val="both"/>
        <w:rPr>
          <w:rFonts w:ascii="Times New Roman" w:hAnsi="Times New Roman"/>
          <w:sz w:val="28"/>
          <w:szCs w:val="28"/>
        </w:rPr>
      </w:pPr>
    </w:p>
    <w:tbl>
      <w:tblPr>
        <w:tblW w:w="10253" w:type="dxa"/>
        <w:jc w:val="center"/>
        <w:tblInd w:w="-2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1"/>
        <w:gridCol w:w="4066"/>
        <w:gridCol w:w="2192"/>
        <w:gridCol w:w="2614"/>
      </w:tblGrid>
      <w:tr w:rsidR="003A5A48" w:rsidRPr="0047551F" w:rsidTr="0047551F">
        <w:trPr>
          <w:trHeight w:val="179"/>
          <w:tblHeader/>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 xml:space="preserve">№ </w:t>
            </w:r>
            <w:proofErr w:type="gramStart"/>
            <w:r w:rsidRPr="0047551F">
              <w:rPr>
                <w:rFonts w:ascii="Times New Roman" w:hAnsi="Times New Roman" w:cs="Times New Roman"/>
                <w:b/>
                <w:sz w:val="24"/>
                <w:szCs w:val="24"/>
              </w:rPr>
              <w:t>п</w:t>
            </w:r>
            <w:proofErr w:type="gramEnd"/>
            <w:r w:rsidRPr="0047551F">
              <w:rPr>
                <w:rFonts w:ascii="Times New Roman" w:hAnsi="Times New Roman" w:cs="Times New Roman"/>
                <w:b/>
                <w:sz w:val="24"/>
                <w:szCs w:val="24"/>
              </w:rPr>
              <w:t>/п</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Наименование</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Ед. изм.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2021 г.</w:t>
            </w:r>
          </w:p>
        </w:tc>
      </w:tr>
      <w:tr w:rsidR="003A5A48" w:rsidRPr="0047551F" w:rsidTr="0047551F">
        <w:trPr>
          <w:trHeight w:val="16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Водоподготовка</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1146,57</w:t>
            </w:r>
          </w:p>
        </w:tc>
      </w:tr>
      <w:tr w:rsidR="003A5A48" w:rsidRPr="0047551F" w:rsidTr="0047551F">
        <w:trPr>
          <w:trHeight w:val="35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Объем воды из источников водоснабжения:</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1146,57</w:t>
            </w:r>
          </w:p>
        </w:tc>
      </w:tr>
      <w:tr w:rsidR="003A5A48" w:rsidRPr="0047551F" w:rsidTr="0047551F">
        <w:trPr>
          <w:trHeight w:val="179"/>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1.1.1</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из поверхностных источников</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w:t>
            </w:r>
          </w:p>
        </w:tc>
      </w:tr>
      <w:tr w:rsidR="003A5A48" w:rsidRPr="0047551F" w:rsidTr="0047551F">
        <w:trPr>
          <w:trHeight w:val="179"/>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1.1.2</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из подземных источников</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1146,57</w:t>
            </w:r>
          </w:p>
        </w:tc>
      </w:tr>
      <w:tr w:rsidR="003A5A48" w:rsidRPr="0047551F" w:rsidTr="0047551F">
        <w:trPr>
          <w:trHeight w:val="35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Объем питьевой воды, поданной в сеть</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1146,57</w:t>
            </w:r>
          </w:p>
        </w:tc>
      </w:tr>
      <w:tr w:rsidR="003A5A48" w:rsidRPr="0047551F" w:rsidTr="0047551F">
        <w:trPr>
          <w:trHeight w:val="35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Транспортировка питьевой воды</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w:t>
            </w:r>
          </w:p>
        </w:tc>
      </w:tr>
      <w:tr w:rsidR="003A5A48" w:rsidRPr="0047551F" w:rsidTr="0047551F">
        <w:trPr>
          <w:trHeight w:val="35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2.1</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Объем воды, поступившей в сеть:</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1300</w:t>
            </w:r>
          </w:p>
        </w:tc>
      </w:tr>
      <w:tr w:rsidR="003A5A48" w:rsidRPr="0047551F" w:rsidTr="0047551F">
        <w:trPr>
          <w:trHeight w:val="179"/>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2.1.1</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из собственных источников</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1262</w:t>
            </w:r>
          </w:p>
        </w:tc>
      </w:tr>
      <w:tr w:rsidR="003A5A48" w:rsidRPr="0047551F" w:rsidTr="0047551F">
        <w:trPr>
          <w:trHeight w:val="179"/>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2.1.2</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от других операторов</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38</w:t>
            </w:r>
          </w:p>
        </w:tc>
      </w:tr>
      <w:tr w:rsidR="003A5A48" w:rsidRPr="0047551F" w:rsidTr="0047551F">
        <w:trPr>
          <w:trHeight w:val="16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2.2</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Потери воды</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100</w:t>
            </w:r>
          </w:p>
        </w:tc>
      </w:tr>
      <w:tr w:rsidR="003A5A48" w:rsidRPr="0047551F" w:rsidTr="0047551F">
        <w:trPr>
          <w:trHeight w:val="35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2.3</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Потребление на собственные нужды</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86</w:t>
            </w:r>
          </w:p>
        </w:tc>
      </w:tr>
      <w:tr w:rsidR="003A5A48" w:rsidRPr="0047551F" w:rsidTr="0047551F">
        <w:trPr>
          <w:trHeight w:val="35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2.4</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Объем воды, отпущенной из сети:</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1200</w:t>
            </w:r>
          </w:p>
        </w:tc>
      </w:tr>
      <w:tr w:rsidR="003A5A48" w:rsidRPr="0047551F" w:rsidTr="0047551F">
        <w:trPr>
          <w:trHeight w:val="179"/>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Отпуск питьевой воды</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1143</w:t>
            </w:r>
          </w:p>
        </w:tc>
      </w:tr>
      <w:tr w:rsidR="003A5A48" w:rsidRPr="0047551F" w:rsidTr="0047551F">
        <w:trPr>
          <w:trHeight w:val="35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3.1</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Объем воды, отпущенной абонентам:</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1143</w:t>
            </w:r>
          </w:p>
        </w:tc>
      </w:tr>
      <w:tr w:rsidR="003A5A48" w:rsidRPr="0047551F" w:rsidTr="0047551F">
        <w:trPr>
          <w:trHeight w:val="537"/>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3.1.1</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На нужды холодного водоснабжения (по приборам учета)</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575</w:t>
            </w:r>
          </w:p>
        </w:tc>
      </w:tr>
      <w:tr w:rsidR="003A5A48" w:rsidRPr="0047551F" w:rsidTr="0047551F">
        <w:trPr>
          <w:trHeight w:val="179"/>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lastRenderedPageBreak/>
              <w:t>3.1.2</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 нормативам</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539</w:t>
            </w:r>
          </w:p>
        </w:tc>
      </w:tr>
      <w:tr w:rsidR="003A5A48" w:rsidRPr="0047551F" w:rsidTr="0047551F">
        <w:trPr>
          <w:trHeight w:val="35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3.1.3</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Для приготовления горячей воды (по приборам учета)</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29</w:t>
            </w:r>
          </w:p>
        </w:tc>
      </w:tr>
      <w:tr w:rsidR="003A5A48" w:rsidRPr="0047551F" w:rsidTr="0047551F">
        <w:trPr>
          <w:trHeight w:val="35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3.2</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Доля воды, отпущенной по показаниям приборов учета</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52,8</w:t>
            </w:r>
          </w:p>
        </w:tc>
      </w:tr>
      <w:tr w:rsidR="003A5A48" w:rsidRPr="0047551F" w:rsidTr="0047551F">
        <w:trPr>
          <w:trHeight w:val="179"/>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3.3</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По категориям потребителей</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w:t>
            </w:r>
          </w:p>
        </w:tc>
      </w:tr>
      <w:tr w:rsidR="003A5A48" w:rsidRPr="0047551F" w:rsidTr="0047551F">
        <w:trPr>
          <w:trHeight w:val="16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3.3.1</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Населению</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847</w:t>
            </w:r>
          </w:p>
        </w:tc>
      </w:tr>
      <w:tr w:rsidR="003A5A48" w:rsidRPr="0047551F" w:rsidTr="0047551F">
        <w:trPr>
          <w:trHeight w:val="179"/>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3.3.2</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Бюджетным потребителям</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127</w:t>
            </w:r>
          </w:p>
        </w:tc>
      </w:tr>
      <w:tr w:rsidR="003A5A48" w:rsidRPr="0047551F" w:rsidTr="0047551F">
        <w:trPr>
          <w:trHeight w:val="537"/>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3.3.3</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Прочим потребителям, в том числе для приготовления горячей воды</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169</w:t>
            </w:r>
          </w:p>
        </w:tc>
      </w:tr>
      <w:tr w:rsidR="003A5A48" w:rsidRPr="0047551F" w:rsidTr="0047551F">
        <w:trPr>
          <w:trHeight w:val="35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Удельное потребление воды населением</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куб. м в мес.</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4,11</w:t>
            </w:r>
          </w:p>
        </w:tc>
      </w:tr>
      <w:tr w:rsidR="003A5A48" w:rsidRPr="0047551F" w:rsidTr="0047551F">
        <w:trPr>
          <w:trHeight w:val="35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Объем отпущенной воды на 1 человека</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proofErr w:type="gramStart"/>
            <w:r w:rsidRPr="0047551F">
              <w:rPr>
                <w:rFonts w:ascii="Times New Roman" w:hAnsi="Times New Roman" w:cs="Times New Roman"/>
                <w:sz w:val="24"/>
                <w:szCs w:val="24"/>
              </w:rPr>
              <w:t>л</w:t>
            </w:r>
            <w:proofErr w:type="gramEnd"/>
            <w:r w:rsidRPr="0047551F">
              <w:rPr>
                <w:rFonts w:ascii="Times New Roman" w:hAnsi="Times New Roman" w:cs="Times New Roman"/>
                <w:sz w:val="24"/>
                <w:szCs w:val="24"/>
              </w:rPr>
              <w:t>/сут</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137</w:t>
            </w:r>
          </w:p>
        </w:tc>
      </w:tr>
      <w:tr w:rsidR="003A5A48" w:rsidRPr="0047551F" w:rsidTr="0047551F">
        <w:trPr>
          <w:trHeight w:val="368"/>
          <w:jc w:val="center"/>
        </w:trPr>
        <w:tc>
          <w:tcPr>
            <w:tcW w:w="1381"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6.</w:t>
            </w:r>
          </w:p>
        </w:tc>
        <w:tc>
          <w:tcPr>
            <w:tcW w:w="4066"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Среднесуточная производительность</w:t>
            </w:r>
          </w:p>
        </w:tc>
        <w:tc>
          <w:tcPr>
            <w:tcW w:w="2192"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Куб. в сутки</w:t>
            </w:r>
          </w:p>
        </w:tc>
        <w:tc>
          <w:tcPr>
            <w:tcW w:w="261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3457</w:t>
            </w:r>
          </w:p>
        </w:tc>
      </w:tr>
    </w:tbl>
    <w:p w:rsidR="00684BFF" w:rsidRDefault="00684BFF" w:rsidP="00684BFF">
      <w:pPr>
        <w:spacing w:after="0" w:line="240" w:lineRule="auto"/>
        <w:jc w:val="both"/>
      </w:pPr>
    </w:p>
    <w:p w:rsidR="003A5A48" w:rsidRPr="00684BFF" w:rsidRDefault="00684BFF" w:rsidP="00684BFF">
      <w:pPr>
        <w:spacing w:after="0" w:line="240" w:lineRule="auto"/>
        <w:jc w:val="both"/>
        <w:rPr>
          <w:rFonts w:ascii="Times New Roman" w:hAnsi="Times New Roman"/>
          <w:b/>
          <w:sz w:val="28"/>
          <w:szCs w:val="28"/>
        </w:rPr>
      </w:pPr>
      <w:r>
        <w:t xml:space="preserve">              </w:t>
      </w:r>
      <w:r w:rsidR="003A5A48" w:rsidRPr="00684BFF">
        <w:rPr>
          <w:rFonts w:ascii="Times New Roman" w:hAnsi="Times New Roman"/>
          <w:b/>
          <w:sz w:val="28"/>
          <w:szCs w:val="28"/>
        </w:rPr>
        <w:t>Канализация</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Вид водоотведения с территории жилой застройки населенных </w:t>
      </w:r>
      <w:proofErr w:type="gramStart"/>
      <w:r w:rsidRPr="0047551F">
        <w:rPr>
          <w:rFonts w:ascii="Times New Roman" w:hAnsi="Times New Roman"/>
          <w:sz w:val="28"/>
          <w:szCs w:val="28"/>
        </w:rPr>
        <w:t>пунктах</w:t>
      </w:r>
      <w:proofErr w:type="gramEnd"/>
      <w:r w:rsidRPr="0047551F">
        <w:rPr>
          <w:rFonts w:ascii="Times New Roman" w:hAnsi="Times New Roman"/>
          <w:sz w:val="28"/>
          <w:szCs w:val="28"/>
        </w:rPr>
        <w:t>:</w:t>
      </w:r>
    </w:p>
    <w:p w:rsidR="003A5A48" w:rsidRPr="0047551F" w:rsidRDefault="003A5A48" w:rsidP="003A5A48">
      <w:pPr>
        <w:pStyle w:val="aa"/>
        <w:spacing w:after="0" w:line="240" w:lineRule="auto"/>
        <w:ind w:left="0" w:firstLine="709"/>
        <w:jc w:val="both"/>
        <w:rPr>
          <w:rFonts w:ascii="Times New Roman" w:hAnsi="Times New Roman"/>
          <w:sz w:val="28"/>
          <w:szCs w:val="28"/>
        </w:rPr>
      </w:pPr>
      <w:proofErr w:type="gramStart"/>
      <w:r w:rsidRPr="0047551F">
        <w:rPr>
          <w:rFonts w:ascii="Times New Roman" w:hAnsi="Times New Roman"/>
          <w:sz w:val="28"/>
          <w:szCs w:val="28"/>
        </w:rPr>
        <w:t>централизованное</w:t>
      </w:r>
      <w:proofErr w:type="gramEnd"/>
      <w:r w:rsidRPr="0047551F">
        <w:rPr>
          <w:rFonts w:ascii="Times New Roman" w:hAnsi="Times New Roman"/>
          <w:sz w:val="28"/>
          <w:szCs w:val="28"/>
        </w:rPr>
        <w:t>, в очистные сооружения населенного пункта;</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локальные очистные сооружения на один или несколько объектов;</w:t>
      </w:r>
    </w:p>
    <w:p w:rsidR="003A5A48" w:rsidRPr="0047551F" w:rsidRDefault="003A5A48" w:rsidP="003A5A48">
      <w:pPr>
        <w:pStyle w:val="aa"/>
        <w:spacing w:after="0" w:line="240" w:lineRule="auto"/>
        <w:ind w:left="0" w:firstLine="709"/>
        <w:jc w:val="both"/>
        <w:rPr>
          <w:rFonts w:ascii="Times New Roman" w:hAnsi="Times New Roman"/>
          <w:sz w:val="28"/>
          <w:szCs w:val="28"/>
        </w:rPr>
      </w:pPr>
      <w:proofErr w:type="gramStart"/>
      <w:r w:rsidRPr="0047551F">
        <w:rPr>
          <w:rFonts w:ascii="Times New Roman" w:hAnsi="Times New Roman"/>
          <w:sz w:val="28"/>
          <w:szCs w:val="28"/>
        </w:rPr>
        <w:t>автономное</w:t>
      </w:r>
      <w:proofErr w:type="gramEnd"/>
      <w:r w:rsidRPr="0047551F">
        <w:rPr>
          <w:rFonts w:ascii="Times New Roman" w:hAnsi="Times New Roman"/>
          <w:sz w:val="28"/>
          <w:szCs w:val="28"/>
        </w:rPr>
        <w:t xml:space="preserve"> – в водонепроницаемые септики или выгребные ямы.</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Информация о системах водоотведения предприятий населённого пункта, на которых, помимо бытовых сточных вод, образуются производственные сточные воды:</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 наличие </w:t>
      </w:r>
      <w:proofErr w:type="gramStart"/>
      <w:r w:rsidRPr="0047551F">
        <w:rPr>
          <w:rFonts w:ascii="Times New Roman" w:hAnsi="Times New Roman"/>
          <w:sz w:val="28"/>
          <w:szCs w:val="28"/>
        </w:rPr>
        <w:t>собственных</w:t>
      </w:r>
      <w:proofErr w:type="gramEnd"/>
      <w:r w:rsidRPr="0047551F">
        <w:rPr>
          <w:rFonts w:ascii="Times New Roman" w:hAnsi="Times New Roman"/>
          <w:sz w:val="28"/>
          <w:szCs w:val="28"/>
        </w:rPr>
        <w:t xml:space="preserve"> очистных сооружений10000 м3/час</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сточные воды сбрасываются в общую канализационную сеть населенного пункта.</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Общий объем водоотведения сточных вод, тыс. м3/сут. - 2260;</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Имеет недостаточное качество очистки сточных вод, технологическая схема очистки сточных вод, применяемая на существующих очистных сооружениях канализации, а также обработки осадка;</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Централизованной системой канализации охвачена малая часть муниципального образования. Хозяйственно-бытовые сточные воды собираются самотечной канализационной сетью и подаются на канализационные насосные станции, а затем под напором на очистные сооружения. </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Сточные воды от малоэтажной и общественной застройки, оснащенной выгребами и септиками, специализированным автотранспортом вывозятся также на очистные сооружения.</w:t>
      </w:r>
    </w:p>
    <w:p w:rsidR="003A5A48" w:rsidRPr="0047551F" w:rsidRDefault="003A5A48" w:rsidP="003A5A48">
      <w:pPr>
        <w:pStyle w:val="aa"/>
        <w:spacing w:after="0" w:line="240" w:lineRule="auto"/>
        <w:ind w:left="0" w:firstLine="709"/>
        <w:jc w:val="both"/>
        <w:rPr>
          <w:rFonts w:ascii="Times New Roman" w:hAnsi="Times New Roman"/>
          <w:sz w:val="28"/>
          <w:szCs w:val="28"/>
        </w:rPr>
      </w:pPr>
      <w:proofErr w:type="gramStart"/>
      <w:r w:rsidRPr="0047551F">
        <w:rPr>
          <w:rFonts w:ascii="Times New Roman" w:hAnsi="Times New Roman"/>
          <w:sz w:val="28"/>
          <w:szCs w:val="28"/>
        </w:rPr>
        <w:t>Сточные воды собираются системой канализации от жилых районов и промышленных предприятий города и направляются в главную канализационную насосную, откуда двумя напорными коллекторами диаметром 400 мм подаются в приемную камеру очистных сооружений, куда также по самотечному коллектору диаметром 100 мм подаются стоки от «Доповских» очистных сооружений.</w:t>
      </w:r>
      <w:proofErr w:type="gramEnd"/>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lastRenderedPageBreak/>
        <w:t>Ресурсоснабжающей организацией в сфере водоотведения на территории муниципального образования Соль-Илецкий городской округ Оренбургской области является Соль-Илецкое ММПП ЖКХ.</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Общая протяженность коллекторов и сетей водоотведения – </w:t>
      </w:r>
      <w:r w:rsidRPr="0047551F">
        <w:rPr>
          <w:rFonts w:ascii="Times New Roman" w:hAnsi="Times New Roman"/>
          <w:sz w:val="28"/>
          <w:szCs w:val="28"/>
        </w:rPr>
        <w:tab/>
        <w:t>35 км из чугунных, стальных, керамических, асбестоцементных и полиэтиленовых труб их износ равен 85%.</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Система водоотведения муниципального образования Соль-Илецкий городской округ Оренбургской области включает:</w:t>
      </w:r>
    </w:p>
    <w:p w:rsidR="003A5A48" w:rsidRPr="0047551F" w:rsidRDefault="001E3B95" w:rsidP="003A5A48">
      <w:pPr>
        <w:pStyle w:val="aa"/>
        <w:spacing w:after="0" w:line="240" w:lineRule="auto"/>
        <w:ind w:left="0" w:firstLine="709"/>
        <w:jc w:val="both"/>
        <w:rPr>
          <w:rFonts w:ascii="Times New Roman" w:hAnsi="Times New Roman"/>
          <w:sz w:val="28"/>
          <w:szCs w:val="28"/>
        </w:rPr>
      </w:pPr>
      <w:r>
        <w:rPr>
          <w:rFonts w:ascii="Times New Roman" w:hAnsi="Times New Roman"/>
          <w:sz w:val="28"/>
          <w:szCs w:val="28"/>
        </w:rPr>
        <w:t>8 КНС</w:t>
      </w:r>
      <w:r w:rsidR="003A5A48" w:rsidRPr="0047551F">
        <w:rPr>
          <w:rFonts w:ascii="Times New Roman" w:hAnsi="Times New Roman"/>
          <w:sz w:val="28"/>
          <w:szCs w:val="28"/>
        </w:rPr>
        <w:t>;</w:t>
      </w:r>
    </w:p>
    <w:p w:rsidR="003A5A48" w:rsidRPr="0047551F" w:rsidRDefault="001E3B95" w:rsidP="003A5A4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 ГНС</w:t>
      </w:r>
      <w:r w:rsidR="003A5A48" w:rsidRPr="0047551F">
        <w:rPr>
          <w:rFonts w:ascii="Times New Roman" w:hAnsi="Times New Roman" w:cs="Times New Roman"/>
          <w:sz w:val="28"/>
          <w:szCs w:val="28"/>
        </w:rPr>
        <w:t>;</w:t>
      </w:r>
    </w:p>
    <w:p w:rsidR="003A5A48" w:rsidRPr="0047551F" w:rsidRDefault="003A5A48" w:rsidP="003A5A48">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1 ОСК.</w:t>
      </w:r>
    </w:p>
    <w:p w:rsidR="003A5A48" w:rsidRPr="0047551F" w:rsidRDefault="003A5A48" w:rsidP="003A5A48">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Основной существующей проблемой системы водоотведения муниципального образования является высокий износ существующих канализационных сетей. 29,7 км напорной и самотечной канализации нуждается в замене. Канализационные насосные станции требуют ремонта и реконструкции.</w:t>
      </w:r>
    </w:p>
    <w:p w:rsidR="003A5A48" w:rsidRPr="0047551F" w:rsidRDefault="003A5A48" w:rsidP="003A5A48">
      <w:pPr>
        <w:spacing w:after="0" w:line="240" w:lineRule="auto"/>
        <w:ind w:firstLine="709"/>
        <w:jc w:val="both"/>
        <w:rPr>
          <w:rFonts w:ascii="Times New Roman" w:hAnsi="Times New Roman" w:cs="Times New Roman"/>
          <w:sz w:val="28"/>
          <w:szCs w:val="28"/>
        </w:rPr>
      </w:pPr>
    </w:p>
    <w:p w:rsidR="003A5A48" w:rsidRPr="0047551F" w:rsidRDefault="003A5A48" w:rsidP="003A5A48">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Таблица «Баланс подачи и реализации питьевой воды за 2021 г.»</w:t>
      </w:r>
    </w:p>
    <w:tbl>
      <w:tblPr>
        <w:tblpPr w:leftFromText="180" w:rightFromText="180" w:vertAnchor="text" w:horzAnchor="margin" w:tblpXSpec="center" w:tblpY="383"/>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4364"/>
        <w:gridCol w:w="2440"/>
        <w:gridCol w:w="2127"/>
      </w:tblGrid>
      <w:tr w:rsidR="003A5A48" w:rsidRPr="0047551F" w:rsidTr="00684BFF">
        <w:trPr>
          <w:trHeight w:val="982"/>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w:t>
            </w:r>
          </w:p>
          <w:p w:rsidR="003A5A48" w:rsidRPr="0047551F" w:rsidRDefault="003A5A48" w:rsidP="003A5A48">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 xml:space="preserve"> </w:t>
            </w:r>
            <w:proofErr w:type="gramStart"/>
            <w:r w:rsidRPr="0047551F">
              <w:rPr>
                <w:rFonts w:ascii="Times New Roman" w:hAnsi="Times New Roman" w:cs="Times New Roman"/>
                <w:b/>
                <w:sz w:val="24"/>
                <w:szCs w:val="24"/>
              </w:rPr>
              <w:t>п</w:t>
            </w:r>
            <w:proofErr w:type="gramEnd"/>
            <w:r w:rsidRPr="0047551F">
              <w:rPr>
                <w:rFonts w:ascii="Times New Roman" w:hAnsi="Times New Roman" w:cs="Times New Roman"/>
                <w:b/>
                <w:sz w:val="24"/>
                <w:szCs w:val="24"/>
              </w:rPr>
              <w:t>/п</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Наименование</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Ед</w:t>
            </w:r>
            <w:proofErr w:type="gramStart"/>
            <w:r w:rsidRPr="0047551F">
              <w:rPr>
                <w:rFonts w:ascii="Times New Roman" w:hAnsi="Times New Roman" w:cs="Times New Roman"/>
                <w:b/>
                <w:sz w:val="24"/>
                <w:szCs w:val="24"/>
              </w:rPr>
              <w:t>.и</w:t>
            </w:r>
            <w:proofErr w:type="gramEnd"/>
            <w:r w:rsidRPr="0047551F">
              <w:rPr>
                <w:rFonts w:ascii="Times New Roman" w:hAnsi="Times New Roman" w:cs="Times New Roman"/>
                <w:b/>
                <w:sz w:val="24"/>
                <w:szCs w:val="24"/>
              </w:rPr>
              <w:t>зм.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b/>
                <w:sz w:val="24"/>
                <w:szCs w:val="24"/>
              </w:rPr>
            </w:pPr>
            <w:r w:rsidRPr="0047551F">
              <w:rPr>
                <w:rFonts w:ascii="Times New Roman" w:hAnsi="Times New Roman" w:cs="Times New Roman"/>
                <w:b/>
                <w:sz w:val="24"/>
                <w:szCs w:val="24"/>
              </w:rPr>
              <w:t>За 2021 г.</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Прием сточных вод</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825</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1.1</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proofErr w:type="gramStart"/>
            <w:r w:rsidRPr="0047551F">
              <w:rPr>
                <w:rFonts w:ascii="Times New Roman" w:hAnsi="Times New Roman" w:cs="Times New Roman"/>
                <w:sz w:val="24"/>
                <w:szCs w:val="24"/>
              </w:rPr>
              <w:t>Принятых у абонентов (реализация потребителям)</w:t>
            </w:r>
            <w:proofErr w:type="gramEnd"/>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825</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1.2</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Технологические нужды предприятия</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1.3</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Хозяйственные нужды предприятия</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1.4</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Неорганизованный приток сточных вод</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Прием сточных вод по категориям абонентов</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825</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Население</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400</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Бюджетные потребители</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205</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Предприятия</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Прочие</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220</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Объем сточных вод, поступивших на очистные сооружения</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825</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3.1.</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Объем сточных вод, прошедших очистку</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825</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3.2.</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Сбросы сточных вод в пределах нормативов и лимитов</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тыс. куб. м</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825</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Объем отведенных стоков на 1 человека</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куб. м в мес.</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4,11</w:t>
            </w:r>
          </w:p>
        </w:tc>
      </w:tr>
      <w:tr w:rsidR="003A5A48" w:rsidRPr="0047551F" w:rsidTr="00684BFF">
        <w:trPr>
          <w:trHeight w:val="329"/>
        </w:trPr>
        <w:tc>
          <w:tcPr>
            <w:tcW w:w="675"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5</w:t>
            </w:r>
          </w:p>
        </w:tc>
        <w:tc>
          <w:tcPr>
            <w:tcW w:w="4364"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Среднесуточный объем сточной воды, поступившей на очистку</w:t>
            </w:r>
          </w:p>
        </w:tc>
        <w:tc>
          <w:tcPr>
            <w:tcW w:w="2440"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куб. в сутки</w:t>
            </w:r>
          </w:p>
        </w:tc>
        <w:tc>
          <w:tcPr>
            <w:tcW w:w="2127" w:type="dxa"/>
            <w:shd w:val="clear" w:color="auto" w:fill="auto"/>
            <w:vAlign w:val="center"/>
          </w:tcPr>
          <w:p w:rsidR="003A5A48" w:rsidRPr="0047551F" w:rsidRDefault="003A5A48" w:rsidP="003A5A48">
            <w:pPr>
              <w:spacing w:after="0" w:line="240" w:lineRule="auto"/>
              <w:rPr>
                <w:rFonts w:ascii="Times New Roman" w:hAnsi="Times New Roman" w:cs="Times New Roman"/>
                <w:sz w:val="24"/>
                <w:szCs w:val="24"/>
              </w:rPr>
            </w:pPr>
            <w:r w:rsidRPr="0047551F">
              <w:rPr>
                <w:rFonts w:ascii="Times New Roman" w:hAnsi="Times New Roman" w:cs="Times New Roman"/>
                <w:sz w:val="24"/>
                <w:szCs w:val="24"/>
              </w:rPr>
              <w:t>2260</w:t>
            </w:r>
          </w:p>
        </w:tc>
      </w:tr>
    </w:tbl>
    <w:p w:rsidR="003A5A48" w:rsidRDefault="003A5A48" w:rsidP="00287791">
      <w:pPr>
        <w:sectPr w:rsidR="003A5A48" w:rsidSect="00424450">
          <w:headerReference w:type="default" r:id="rId10"/>
          <w:headerReference w:type="first" r:id="rId11"/>
          <w:pgSz w:w="11906" w:h="16838" w:code="9"/>
          <w:pgMar w:top="1701" w:right="1134" w:bottom="851" w:left="1134" w:header="709" w:footer="709" w:gutter="0"/>
          <w:cols w:space="708"/>
          <w:docGrid w:linePitch="360"/>
        </w:sectPr>
      </w:pPr>
    </w:p>
    <w:p w:rsidR="00287791" w:rsidRDefault="00287791" w:rsidP="00287791"/>
    <w:p w:rsidR="003A5A48" w:rsidRDefault="003A5A48" w:rsidP="00251900">
      <w:pPr>
        <w:spacing w:after="0" w:line="240" w:lineRule="auto"/>
        <w:ind w:firstLine="709"/>
        <w:jc w:val="center"/>
        <w:rPr>
          <w:rFonts w:ascii="Times New Roman" w:hAnsi="Times New Roman" w:cs="Times New Roman"/>
          <w:sz w:val="28"/>
          <w:szCs w:val="28"/>
        </w:rPr>
      </w:pPr>
      <w:r w:rsidRPr="0047551F">
        <w:rPr>
          <w:rFonts w:ascii="Times New Roman" w:hAnsi="Times New Roman" w:cs="Times New Roman"/>
          <w:sz w:val="28"/>
          <w:szCs w:val="28"/>
        </w:rPr>
        <w:t>Таблица «Объекты водоотведения, расположенные на территории муниципального образования Соль-Илецкий городс</w:t>
      </w:r>
      <w:r w:rsidR="0047551F">
        <w:rPr>
          <w:rFonts w:ascii="Times New Roman" w:hAnsi="Times New Roman" w:cs="Times New Roman"/>
          <w:sz w:val="28"/>
          <w:szCs w:val="28"/>
        </w:rPr>
        <w:t>кой округ Оренбургской области»</w:t>
      </w:r>
    </w:p>
    <w:p w:rsidR="0047551F" w:rsidRPr="0047551F" w:rsidRDefault="0047551F" w:rsidP="0047551F">
      <w:pPr>
        <w:spacing w:after="0" w:line="240" w:lineRule="auto"/>
        <w:ind w:firstLine="709"/>
        <w:jc w:val="both"/>
        <w:rPr>
          <w:rFonts w:ascii="Times New Roman" w:hAnsi="Times New Roman" w:cs="Times New Roman"/>
          <w:sz w:val="28"/>
          <w:szCs w:val="28"/>
        </w:rPr>
      </w:pPr>
    </w:p>
    <w:tbl>
      <w:tblPr>
        <w:tblW w:w="15239" w:type="dxa"/>
        <w:jc w:val="center"/>
        <w:tblLook w:val="04A0" w:firstRow="1" w:lastRow="0" w:firstColumn="1" w:lastColumn="0" w:noHBand="0" w:noVBand="1"/>
      </w:tblPr>
      <w:tblGrid>
        <w:gridCol w:w="560"/>
        <w:gridCol w:w="2066"/>
        <w:gridCol w:w="2358"/>
        <w:gridCol w:w="1922"/>
        <w:gridCol w:w="1793"/>
        <w:gridCol w:w="1759"/>
        <w:gridCol w:w="1793"/>
        <w:gridCol w:w="1158"/>
        <w:gridCol w:w="1830"/>
      </w:tblGrid>
      <w:tr w:rsidR="003A5A48" w:rsidRPr="006058AE" w:rsidTr="003A5A48">
        <w:trPr>
          <w:trHeight w:val="1047"/>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b/>
                <w:sz w:val="24"/>
                <w:szCs w:val="24"/>
              </w:rPr>
            </w:pPr>
            <w:r w:rsidRPr="0047551F">
              <w:rPr>
                <w:rFonts w:ascii="Times New Roman" w:hAnsi="Times New Roman"/>
                <w:b/>
                <w:sz w:val="24"/>
                <w:szCs w:val="24"/>
              </w:rPr>
              <w:t xml:space="preserve">№ </w:t>
            </w:r>
            <w:proofErr w:type="gramStart"/>
            <w:r w:rsidRPr="0047551F">
              <w:rPr>
                <w:rFonts w:ascii="Times New Roman" w:hAnsi="Times New Roman"/>
                <w:b/>
                <w:sz w:val="24"/>
                <w:szCs w:val="24"/>
              </w:rPr>
              <w:t>п</w:t>
            </w:r>
            <w:proofErr w:type="gramEnd"/>
            <w:r w:rsidRPr="0047551F">
              <w:rPr>
                <w:rFonts w:ascii="Times New Roman" w:hAnsi="Times New Roman"/>
                <w:b/>
                <w:sz w:val="24"/>
                <w:szCs w:val="24"/>
              </w:rPr>
              <w:t>/п</w:t>
            </w:r>
          </w:p>
        </w:tc>
        <w:tc>
          <w:tcPr>
            <w:tcW w:w="2341"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b/>
                <w:sz w:val="24"/>
                <w:szCs w:val="24"/>
              </w:rPr>
            </w:pPr>
            <w:r w:rsidRPr="0047551F">
              <w:rPr>
                <w:rFonts w:ascii="Times New Roman" w:hAnsi="Times New Roman"/>
                <w:b/>
                <w:sz w:val="24"/>
                <w:szCs w:val="24"/>
              </w:rPr>
              <w:t>Наименование объекта</w:t>
            </w:r>
          </w:p>
        </w:tc>
        <w:tc>
          <w:tcPr>
            <w:tcW w:w="2453"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b/>
                <w:sz w:val="24"/>
                <w:szCs w:val="24"/>
              </w:rPr>
            </w:pPr>
            <w:r w:rsidRPr="0047551F">
              <w:rPr>
                <w:rFonts w:ascii="Times New Roman" w:hAnsi="Times New Roman"/>
                <w:b/>
                <w:sz w:val="24"/>
                <w:szCs w:val="24"/>
              </w:rPr>
              <w:t>Эксплуатирующая организация</w:t>
            </w:r>
          </w:p>
        </w:tc>
        <w:tc>
          <w:tcPr>
            <w:tcW w:w="1854"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b/>
                <w:sz w:val="24"/>
                <w:szCs w:val="24"/>
              </w:rPr>
            </w:pPr>
            <w:r w:rsidRPr="0047551F">
              <w:rPr>
                <w:rFonts w:ascii="Times New Roman" w:hAnsi="Times New Roman"/>
                <w:b/>
                <w:sz w:val="24"/>
                <w:szCs w:val="24"/>
              </w:rPr>
              <w:t>Мощность существующая, м3/сут</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b/>
                <w:sz w:val="24"/>
                <w:szCs w:val="24"/>
              </w:rPr>
            </w:pPr>
            <w:r w:rsidRPr="0047551F">
              <w:rPr>
                <w:rFonts w:ascii="Times New Roman" w:hAnsi="Times New Roman"/>
                <w:b/>
                <w:sz w:val="24"/>
                <w:szCs w:val="24"/>
              </w:rPr>
              <w:t>Год строительства</w:t>
            </w:r>
          </w:p>
        </w:tc>
        <w:tc>
          <w:tcPr>
            <w:tcW w:w="1698"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b/>
                <w:sz w:val="24"/>
                <w:szCs w:val="24"/>
              </w:rPr>
            </w:pPr>
            <w:proofErr w:type="gramStart"/>
            <w:r w:rsidRPr="0047551F">
              <w:rPr>
                <w:rFonts w:ascii="Times New Roman" w:hAnsi="Times New Roman"/>
                <w:b/>
                <w:sz w:val="24"/>
                <w:szCs w:val="24"/>
              </w:rPr>
              <w:t>Качество очистки (достаточно/</w:t>
            </w:r>
            <w:proofErr w:type="gramEnd"/>
          </w:p>
          <w:p w:rsidR="003A5A48" w:rsidRPr="0047551F" w:rsidRDefault="003A5A48" w:rsidP="003A5A48">
            <w:pPr>
              <w:spacing w:after="0" w:line="240" w:lineRule="auto"/>
              <w:rPr>
                <w:rFonts w:ascii="Times New Roman" w:hAnsi="Times New Roman"/>
                <w:b/>
                <w:sz w:val="24"/>
                <w:szCs w:val="24"/>
              </w:rPr>
            </w:pPr>
            <w:r w:rsidRPr="0047551F">
              <w:rPr>
                <w:rFonts w:ascii="Times New Roman" w:hAnsi="Times New Roman"/>
                <w:b/>
                <w:sz w:val="24"/>
                <w:szCs w:val="24"/>
              </w:rPr>
              <w:t>недостаточно)</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b/>
                <w:sz w:val="24"/>
                <w:szCs w:val="24"/>
              </w:rPr>
            </w:pPr>
            <w:r w:rsidRPr="0047551F">
              <w:rPr>
                <w:rFonts w:ascii="Times New Roman" w:hAnsi="Times New Roman"/>
                <w:b/>
                <w:sz w:val="24"/>
                <w:szCs w:val="24"/>
              </w:rPr>
              <w:t>Год строительства</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b/>
                <w:sz w:val="24"/>
                <w:szCs w:val="24"/>
              </w:rPr>
            </w:pPr>
            <w:r w:rsidRPr="0047551F">
              <w:rPr>
                <w:rFonts w:ascii="Times New Roman" w:hAnsi="Times New Roman"/>
                <w:b/>
                <w:sz w:val="24"/>
                <w:szCs w:val="24"/>
              </w:rPr>
              <w:t>Процент износа</w:t>
            </w:r>
            <w:proofErr w:type="gramStart"/>
            <w:r w:rsidRPr="0047551F">
              <w:rPr>
                <w:rFonts w:ascii="Times New Roman" w:hAnsi="Times New Roman"/>
                <w:b/>
                <w:sz w:val="24"/>
                <w:szCs w:val="24"/>
              </w:rPr>
              <w:t xml:space="preserve"> (%)</w:t>
            </w:r>
            <w:proofErr w:type="gramEnd"/>
          </w:p>
        </w:tc>
        <w:tc>
          <w:tcPr>
            <w:tcW w:w="1766" w:type="dxa"/>
            <w:tcBorders>
              <w:top w:val="single" w:sz="4" w:space="0" w:color="auto"/>
              <w:left w:val="nil"/>
              <w:bottom w:val="single" w:sz="4" w:space="0" w:color="auto"/>
              <w:right w:val="single" w:sz="4" w:space="0" w:color="auto"/>
            </w:tcBorders>
            <w:vAlign w:val="center"/>
          </w:tcPr>
          <w:p w:rsidR="003A5A48" w:rsidRPr="0047551F" w:rsidRDefault="003A5A48" w:rsidP="003A5A48">
            <w:pPr>
              <w:spacing w:after="0" w:line="240" w:lineRule="auto"/>
              <w:rPr>
                <w:rFonts w:ascii="Times New Roman" w:hAnsi="Times New Roman"/>
                <w:b/>
                <w:sz w:val="24"/>
                <w:szCs w:val="24"/>
              </w:rPr>
            </w:pPr>
            <w:r w:rsidRPr="0047551F">
              <w:rPr>
                <w:rFonts w:ascii="Times New Roman" w:hAnsi="Times New Roman"/>
                <w:b/>
                <w:sz w:val="24"/>
                <w:szCs w:val="24"/>
              </w:rPr>
              <w:t>Фактическое использование объекта, %</w:t>
            </w:r>
          </w:p>
        </w:tc>
      </w:tr>
      <w:tr w:rsidR="003A5A48" w:rsidRPr="00CA22C9" w:rsidTr="003A5A48">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w:t>
            </w:r>
          </w:p>
        </w:tc>
        <w:tc>
          <w:tcPr>
            <w:tcW w:w="2341"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КНС№1 (ул</w:t>
            </w:r>
            <w:proofErr w:type="gramStart"/>
            <w:r w:rsidRPr="0047551F">
              <w:rPr>
                <w:rFonts w:ascii="Times New Roman" w:hAnsi="Times New Roman"/>
                <w:sz w:val="24"/>
                <w:szCs w:val="24"/>
              </w:rPr>
              <w:t>.В</w:t>
            </w:r>
            <w:proofErr w:type="gramEnd"/>
            <w:r w:rsidRPr="0047551F">
              <w:rPr>
                <w:rFonts w:ascii="Times New Roman" w:hAnsi="Times New Roman"/>
                <w:sz w:val="24"/>
                <w:szCs w:val="24"/>
              </w:rPr>
              <w:t>окзальная)</w:t>
            </w:r>
          </w:p>
        </w:tc>
        <w:tc>
          <w:tcPr>
            <w:tcW w:w="2453"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1100</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1976</w:t>
            </w:r>
          </w:p>
        </w:tc>
        <w:tc>
          <w:tcPr>
            <w:tcW w:w="1698"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1987</w:t>
            </w:r>
          </w:p>
        </w:tc>
        <w:tc>
          <w:tcPr>
            <w:tcW w:w="1121"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75</w:t>
            </w:r>
          </w:p>
        </w:tc>
        <w:tc>
          <w:tcPr>
            <w:tcW w:w="1766" w:type="dxa"/>
            <w:tcBorders>
              <w:top w:val="nil"/>
              <w:left w:val="nil"/>
              <w:bottom w:val="single" w:sz="4" w:space="0" w:color="auto"/>
              <w:right w:val="single" w:sz="4" w:space="0" w:color="auto"/>
            </w:tcBorders>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100</w:t>
            </w:r>
          </w:p>
        </w:tc>
      </w:tr>
      <w:tr w:rsidR="003A5A48" w:rsidRPr="00CA22C9" w:rsidTr="003A5A48">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2</w:t>
            </w:r>
          </w:p>
        </w:tc>
        <w:tc>
          <w:tcPr>
            <w:tcW w:w="2341"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КНС№2 (ул</w:t>
            </w:r>
            <w:proofErr w:type="gramStart"/>
            <w:r w:rsidRPr="0047551F">
              <w:rPr>
                <w:rFonts w:ascii="Times New Roman" w:hAnsi="Times New Roman"/>
                <w:sz w:val="24"/>
                <w:szCs w:val="24"/>
              </w:rPr>
              <w:t>.В</w:t>
            </w:r>
            <w:proofErr w:type="gramEnd"/>
            <w:r w:rsidRPr="0047551F">
              <w:rPr>
                <w:rFonts w:ascii="Times New Roman" w:hAnsi="Times New Roman"/>
                <w:sz w:val="24"/>
                <w:szCs w:val="24"/>
              </w:rPr>
              <w:t>окзальная)</w:t>
            </w:r>
          </w:p>
        </w:tc>
        <w:tc>
          <w:tcPr>
            <w:tcW w:w="2453"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550</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1978</w:t>
            </w:r>
          </w:p>
        </w:tc>
        <w:tc>
          <w:tcPr>
            <w:tcW w:w="1698"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1989</w:t>
            </w:r>
          </w:p>
        </w:tc>
        <w:tc>
          <w:tcPr>
            <w:tcW w:w="1121"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75</w:t>
            </w:r>
          </w:p>
        </w:tc>
        <w:tc>
          <w:tcPr>
            <w:tcW w:w="1766" w:type="dxa"/>
            <w:tcBorders>
              <w:top w:val="nil"/>
              <w:left w:val="nil"/>
              <w:bottom w:val="single" w:sz="4" w:space="0" w:color="auto"/>
              <w:right w:val="single" w:sz="4" w:space="0" w:color="auto"/>
            </w:tcBorders>
            <w:vAlign w:val="center"/>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50</w:t>
            </w:r>
          </w:p>
        </w:tc>
      </w:tr>
      <w:tr w:rsidR="003A5A48" w:rsidRPr="00CA22C9" w:rsidTr="003A5A48">
        <w:trPr>
          <w:trHeight w:val="562"/>
          <w:jc w:val="center"/>
        </w:trPr>
        <w:tc>
          <w:tcPr>
            <w:tcW w:w="546" w:type="dxa"/>
            <w:tcBorders>
              <w:top w:val="nil"/>
              <w:left w:val="single" w:sz="4" w:space="0" w:color="auto"/>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3</w:t>
            </w:r>
          </w:p>
        </w:tc>
        <w:tc>
          <w:tcPr>
            <w:tcW w:w="2341"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КНС№3 (СПТУ)</w:t>
            </w:r>
          </w:p>
        </w:tc>
        <w:tc>
          <w:tcPr>
            <w:tcW w:w="2453"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450</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1979</w:t>
            </w:r>
          </w:p>
        </w:tc>
        <w:tc>
          <w:tcPr>
            <w:tcW w:w="1698"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1995</w:t>
            </w:r>
          </w:p>
        </w:tc>
        <w:tc>
          <w:tcPr>
            <w:tcW w:w="1121"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85</w:t>
            </w:r>
          </w:p>
        </w:tc>
        <w:tc>
          <w:tcPr>
            <w:tcW w:w="1766" w:type="dxa"/>
            <w:tcBorders>
              <w:top w:val="nil"/>
              <w:left w:val="nil"/>
              <w:bottom w:val="single" w:sz="4" w:space="0" w:color="auto"/>
              <w:right w:val="single" w:sz="4" w:space="0" w:color="auto"/>
            </w:tcBorders>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25</w:t>
            </w:r>
          </w:p>
        </w:tc>
      </w:tr>
      <w:tr w:rsidR="003A5A48" w:rsidRPr="00CA22C9" w:rsidTr="003A5A48">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4</w:t>
            </w:r>
          </w:p>
        </w:tc>
        <w:tc>
          <w:tcPr>
            <w:tcW w:w="2341"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КНС№4 (ул</w:t>
            </w:r>
            <w:proofErr w:type="gramStart"/>
            <w:r w:rsidRPr="0047551F">
              <w:rPr>
                <w:rFonts w:ascii="Times New Roman" w:hAnsi="Times New Roman"/>
                <w:sz w:val="24"/>
                <w:szCs w:val="24"/>
              </w:rPr>
              <w:t>.Л</w:t>
            </w:r>
            <w:proofErr w:type="gramEnd"/>
            <w:r w:rsidRPr="0047551F">
              <w:rPr>
                <w:rFonts w:ascii="Times New Roman" w:hAnsi="Times New Roman"/>
                <w:sz w:val="24"/>
                <w:szCs w:val="24"/>
              </w:rPr>
              <w:t>уговая)</w:t>
            </w:r>
          </w:p>
        </w:tc>
        <w:tc>
          <w:tcPr>
            <w:tcW w:w="2453"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100</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1979</w:t>
            </w:r>
          </w:p>
        </w:tc>
        <w:tc>
          <w:tcPr>
            <w:tcW w:w="1698"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1990</w:t>
            </w:r>
          </w:p>
        </w:tc>
        <w:tc>
          <w:tcPr>
            <w:tcW w:w="1121"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80</w:t>
            </w:r>
          </w:p>
        </w:tc>
        <w:tc>
          <w:tcPr>
            <w:tcW w:w="1766" w:type="dxa"/>
            <w:tcBorders>
              <w:top w:val="nil"/>
              <w:left w:val="nil"/>
              <w:bottom w:val="single" w:sz="4" w:space="0" w:color="auto"/>
              <w:right w:val="single" w:sz="4" w:space="0" w:color="auto"/>
            </w:tcBorders>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15</w:t>
            </w:r>
          </w:p>
        </w:tc>
      </w:tr>
      <w:tr w:rsidR="003A5A48" w:rsidRPr="00CA22C9" w:rsidTr="003A5A48">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5</w:t>
            </w:r>
          </w:p>
        </w:tc>
        <w:tc>
          <w:tcPr>
            <w:tcW w:w="2341"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КНС ЛТЦ</w:t>
            </w:r>
          </w:p>
        </w:tc>
        <w:tc>
          <w:tcPr>
            <w:tcW w:w="2453"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50</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1978</w:t>
            </w:r>
          </w:p>
        </w:tc>
        <w:tc>
          <w:tcPr>
            <w:tcW w:w="1698"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1996</w:t>
            </w:r>
          </w:p>
        </w:tc>
        <w:tc>
          <w:tcPr>
            <w:tcW w:w="1121"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80</w:t>
            </w:r>
          </w:p>
        </w:tc>
        <w:tc>
          <w:tcPr>
            <w:tcW w:w="1766" w:type="dxa"/>
            <w:tcBorders>
              <w:top w:val="nil"/>
              <w:left w:val="nil"/>
              <w:bottom w:val="single" w:sz="4" w:space="0" w:color="auto"/>
              <w:right w:val="single" w:sz="4" w:space="0" w:color="auto"/>
            </w:tcBorders>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10</w:t>
            </w:r>
          </w:p>
        </w:tc>
      </w:tr>
      <w:tr w:rsidR="003A5A48" w:rsidRPr="00CA22C9" w:rsidTr="003A5A48">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6</w:t>
            </w:r>
          </w:p>
        </w:tc>
        <w:tc>
          <w:tcPr>
            <w:tcW w:w="2341"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КНС Мирный</w:t>
            </w:r>
          </w:p>
        </w:tc>
        <w:tc>
          <w:tcPr>
            <w:tcW w:w="2453"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200</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1976</w:t>
            </w:r>
          </w:p>
        </w:tc>
        <w:tc>
          <w:tcPr>
            <w:tcW w:w="1698"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w:t>
            </w:r>
          </w:p>
        </w:tc>
        <w:tc>
          <w:tcPr>
            <w:tcW w:w="1121"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85</w:t>
            </w:r>
          </w:p>
        </w:tc>
        <w:tc>
          <w:tcPr>
            <w:tcW w:w="1766" w:type="dxa"/>
            <w:tcBorders>
              <w:top w:val="nil"/>
              <w:left w:val="nil"/>
              <w:bottom w:val="single" w:sz="4" w:space="0" w:color="auto"/>
              <w:right w:val="single" w:sz="4" w:space="0" w:color="auto"/>
            </w:tcBorders>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20</w:t>
            </w:r>
          </w:p>
        </w:tc>
      </w:tr>
      <w:tr w:rsidR="003A5A48" w:rsidRPr="00CA22C9" w:rsidTr="003A5A48">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7</w:t>
            </w:r>
          </w:p>
        </w:tc>
        <w:tc>
          <w:tcPr>
            <w:tcW w:w="2341"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КНС ул</w:t>
            </w:r>
            <w:proofErr w:type="gramStart"/>
            <w:r w:rsidRPr="0047551F">
              <w:rPr>
                <w:rFonts w:ascii="Times New Roman" w:hAnsi="Times New Roman"/>
                <w:sz w:val="24"/>
                <w:szCs w:val="24"/>
              </w:rPr>
              <w:t>.П</w:t>
            </w:r>
            <w:proofErr w:type="gramEnd"/>
            <w:r w:rsidRPr="0047551F">
              <w:rPr>
                <w:rFonts w:ascii="Times New Roman" w:hAnsi="Times New Roman"/>
                <w:sz w:val="24"/>
                <w:szCs w:val="24"/>
              </w:rPr>
              <w:t>ерсиянова</w:t>
            </w:r>
          </w:p>
        </w:tc>
        <w:tc>
          <w:tcPr>
            <w:tcW w:w="2453"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200</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1996</w:t>
            </w:r>
          </w:p>
        </w:tc>
        <w:tc>
          <w:tcPr>
            <w:tcW w:w="1698"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2016</w:t>
            </w:r>
          </w:p>
        </w:tc>
        <w:tc>
          <w:tcPr>
            <w:tcW w:w="1121"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20</w:t>
            </w:r>
          </w:p>
        </w:tc>
        <w:tc>
          <w:tcPr>
            <w:tcW w:w="1766" w:type="dxa"/>
            <w:tcBorders>
              <w:top w:val="nil"/>
              <w:left w:val="nil"/>
              <w:bottom w:val="single" w:sz="4" w:space="0" w:color="auto"/>
              <w:right w:val="single" w:sz="4" w:space="0" w:color="auto"/>
            </w:tcBorders>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100</w:t>
            </w:r>
          </w:p>
        </w:tc>
      </w:tr>
      <w:tr w:rsidR="003A5A48" w:rsidRPr="00CA22C9" w:rsidTr="003A5A48">
        <w:trPr>
          <w:trHeight w:val="493"/>
          <w:jc w:val="center"/>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8</w:t>
            </w:r>
          </w:p>
        </w:tc>
        <w:tc>
          <w:tcPr>
            <w:tcW w:w="2341" w:type="dxa"/>
            <w:tcBorders>
              <w:top w:val="single" w:sz="4" w:space="0" w:color="auto"/>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КНС ул</w:t>
            </w:r>
            <w:proofErr w:type="gramStart"/>
            <w:r w:rsidRPr="0047551F">
              <w:rPr>
                <w:rFonts w:ascii="Times New Roman" w:hAnsi="Times New Roman"/>
                <w:sz w:val="24"/>
                <w:szCs w:val="24"/>
              </w:rPr>
              <w:t>.П</w:t>
            </w:r>
            <w:proofErr w:type="gramEnd"/>
            <w:r w:rsidRPr="0047551F">
              <w:rPr>
                <w:rFonts w:ascii="Times New Roman" w:hAnsi="Times New Roman"/>
                <w:sz w:val="24"/>
                <w:szCs w:val="24"/>
              </w:rPr>
              <w:t>ушкина</w:t>
            </w:r>
          </w:p>
        </w:tc>
        <w:tc>
          <w:tcPr>
            <w:tcW w:w="2453" w:type="dxa"/>
            <w:tcBorders>
              <w:top w:val="single" w:sz="4" w:space="0" w:color="auto"/>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Соль-Илецкое ММПП ЖКХ</w:t>
            </w:r>
          </w:p>
        </w:tc>
        <w:tc>
          <w:tcPr>
            <w:tcW w:w="1854" w:type="dxa"/>
            <w:tcBorders>
              <w:top w:val="single" w:sz="4" w:space="0" w:color="auto"/>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50</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1976</w:t>
            </w:r>
          </w:p>
        </w:tc>
        <w:tc>
          <w:tcPr>
            <w:tcW w:w="1698"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достаточно</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2016</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20</w:t>
            </w:r>
          </w:p>
        </w:tc>
        <w:tc>
          <w:tcPr>
            <w:tcW w:w="1766" w:type="dxa"/>
            <w:tcBorders>
              <w:top w:val="single" w:sz="4" w:space="0" w:color="auto"/>
              <w:left w:val="nil"/>
              <w:bottom w:val="single" w:sz="4" w:space="0" w:color="auto"/>
              <w:right w:val="single" w:sz="4" w:space="0" w:color="auto"/>
            </w:tcBorders>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42</w:t>
            </w:r>
          </w:p>
        </w:tc>
      </w:tr>
      <w:tr w:rsidR="003A5A48" w:rsidRPr="00CA22C9" w:rsidTr="003A5A48">
        <w:trPr>
          <w:trHeight w:val="70"/>
          <w:jc w:val="center"/>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9</w:t>
            </w:r>
          </w:p>
        </w:tc>
        <w:tc>
          <w:tcPr>
            <w:tcW w:w="2341" w:type="dxa"/>
            <w:tcBorders>
              <w:top w:val="single" w:sz="4" w:space="0" w:color="auto"/>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ГНС</w:t>
            </w:r>
          </w:p>
        </w:tc>
        <w:tc>
          <w:tcPr>
            <w:tcW w:w="2453" w:type="dxa"/>
            <w:tcBorders>
              <w:top w:val="single" w:sz="4" w:space="0" w:color="auto"/>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Соль-Илецкое ММПП ЖКХ</w:t>
            </w:r>
          </w:p>
        </w:tc>
        <w:tc>
          <w:tcPr>
            <w:tcW w:w="1854" w:type="dxa"/>
            <w:tcBorders>
              <w:top w:val="single" w:sz="4" w:space="0" w:color="auto"/>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2500</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1976</w:t>
            </w:r>
          </w:p>
        </w:tc>
        <w:tc>
          <w:tcPr>
            <w:tcW w:w="1698"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недостаточно</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1975г.,</w:t>
            </w:r>
          </w:p>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Реконструкция в 2018г.</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20</w:t>
            </w:r>
          </w:p>
        </w:tc>
        <w:tc>
          <w:tcPr>
            <w:tcW w:w="1766" w:type="dxa"/>
            <w:tcBorders>
              <w:top w:val="single" w:sz="4" w:space="0" w:color="auto"/>
              <w:left w:val="nil"/>
              <w:bottom w:val="single" w:sz="4" w:space="0" w:color="auto"/>
              <w:right w:val="single" w:sz="4" w:space="0" w:color="auto"/>
            </w:tcBorders>
          </w:tcPr>
          <w:p w:rsidR="0047551F" w:rsidRDefault="0047551F" w:rsidP="003A5A48">
            <w:pPr>
              <w:spacing w:after="0" w:line="240" w:lineRule="auto"/>
              <w:rPr>
                <w:rFonts w:ascii="Times New Roman" w:hAnsi="Times New Roman"/>
                <w:sz w:val="24"/>
                <w:szCs w:val="24"/>
              </w:rPr>
            </w:pPr>
          </w:p>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40</w:t>
            </w:r>
          </w:p>
        </w:tc>
      </w:tr>
      <w:tr w:rsidR="003A5A48" w:rsidRPr="00CA22C9" w:rsidTr="003A5A48">
        <w:trPr>
          <w:trHeight w:val="416"/>
          <w:jc w:val="center"/>
        </w:trPr>
        <w:tc>
          <w:tcPr>
            <w:tcW w:w="546" w:type="dxa"/>
            <w:tcBorders>
              <w:top w:val="nil"/>
              <w:left w:val="single" w:sz="4" w:space="0" w:color="auto"/>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10</w:t>
            </w:r>
          </w:p>
        </w:tc>
        <w:tc>
          <w:tcPr>
            <w:tcW w:w="2341"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ОСК</w:t>
            </w:r>
          </w:p>
        </w:tc>
        <w:tc>
          <w:tcPr>
            <w:tcW w:w="2453"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w:t>
            </w: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1978</w:t>
            </w:r>
          </w:p>
        </w:tc>
        <w:tc>
          <w:tcPr>
            <w:tcW w:w="1698"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Недостаточно</w:t>
            </w:r>
          </w:p>
          <w:p w:rsidR="003A5A48" w:rsidRPr="0047551F" w:rsidRDefault="003A5A48" w:rsidP="003A5A48">
            <w:pPr>
              <w:spacing w:after="0" w:line="240" w:lineRule="auto"/>
              <w:rPr>
                <w:rFonts w:ascii="Times New Roman" w:hAnsi="Times New Roman"/>
                <w:sz w:val="24"/>
                <w:szCs w:val="24"/>
              </w:rPr>
            </w:pPr>
          </w:p>
        </w:tc>
        <w:tc>
          <w:tcPr>
            <w:tcW w:w="1730"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1986</w:t>
            </w:r>
          </w:p>
        </w:tc>
        <w:tc>
          <w:tcPr>
            <w:tcW w:w="1121" w:type="dxa"/>
            <w:tcBorders>
              <w:top w:val="nil"/>
              <w:left w:val="nil"/>
              <w:bottom w:val="single" w:sz="4" w:space="0" w:color="auto"/>
              <w:right w:val="single" w:sz="4" w:space="0" w:color="auto"/>
            </w:tcBorders>
            <w:shd w:val="clear" w:color="auto" w:fill="auto"/>
            <w:vAlign w:val="center"/>
            <w:hideMark/>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90</w:t>
            </w:r>
          </w:p>
        </w:tc>
        <w:tc>
          <w:tcPr>
            <w:tcW w:w="1766" w:type="dxa"/>
            <w:tcBorders>
              <w:top w:val="nil"/>
              <w:left w:val="nil"/>
              <w:bottom w:val="single" w:sz="4" w:space="0" w:color="auto"/>
              <w:right w:val="single" w:sz="4" w:space="0" w:color="auto"/>
            </w:tcBorders>
          </w:tcPr>
          <w:p w:rsidR="003A5A48" w:rsidRPr="0047551F" w:rsidRDefault="003A5A48" w:rsidP="003A5A48">
            <w:pPr>
              <w:spacing w:after="0" w:line="240" w:lineRule="auto"/>
              <w:rPr>
                <w:rFonts w:ascii="Times New Roman" w:hAnsi="Times New Roman"/>
                <w:sz w:val="24"/>
                <w:szCs w:val="24"/>
              </w:rPr>
            </w:pPr>
            <w:r w:rsidRPr="0047551F">
              <w:rPr>
                <w:rFonts w:ascii="Times New Roman" w:hAnsi="Times New Roman"/>
                <w:sz w:val="24"/>
                <w:szCs w:val="24"/>
              </w:rPr>
              <w:t>50</w:t>
            </w:r>
          </w:p>
        </w:tc>
      </w:tr>
    </w:tbl>
    <w:p w:rsidR="003A5A48" w:rsidRDefault="003A5A48" w:rsidP="00287791">
      <w:pPr>
        <w:sectPr w:rsidR="003A5A48" w:rsidSect="005614E1">
          <w:pgSz w:w="16838" w:h="11906" w:orient="landscape" w:code="9"/>
          <w:pgMar w:top="1134" w:right="851" w:bottom="1134" w:left="1701" w:header="709" w:footer="709" w:gutter="0"/>
          <w:cols w:space="708"/>
          <w:docGrid w:linePitch="360"/>
        </w:sectPr>
      </w:pPr>
    </w:p>
    <w:p w:rsidR="003A5A48" w:rsidRDefault="003A5A48" w:rsidP="00251900">
      <w:pPr>
        <w:spacing w:after="0" w:line="240" w:lineRule="auto"/>
        <w:ind w:firstLine="709"/>
        <w:jc w:val="center"/>
        <w:rPr>
          <w:rFonts w:ascii="Times New Roman" w:hAnsi="Times New Roman" w:cs="Times New Roman"/>
          <w:sz w:val="28"/>
          <w:szCs w:val="28"/>
        </w:rPr>
      </w:pPr>
      <w:r w:rsidRPr="0047551F">
        <w:rPr>
          <w:rFonts w:ascii="Times New Roman" w:hAnsi="Times New Roman" w:cs="Times New Roman"/>
          <w:sz w:val="28"/>
          <w:szCs w:val="28"/>
        </w:rPr>
        <w:lastRenderedPageBreak/>
        <w:t>Таблица «Сети водоотведения»</w:t>
      </w:r>
    </w:p>
    <w:p w:rsidR="0047551F" w:rsidRPr="0047551F" w:rsidRDefault="0047551F" w:rsidP="003A5A48">
      <w:pPr>
        <w:spacing w:after="0" w:line="240" w:lineRule="auto"/>
        <w:ind w:firstLine="709"/>
        <w:jc w:val="both"/>
        <w:rPr>
          <w:rFonts w:ascii="Times New Roman" w:hAnsi="Times New Roman" w:cs="Times New Roman"/>
          <w:sz w:val="28"/>
          <w:szCs w:val="28"/>
        </w:rPr>
      </w:pPr>
    </w:p>
    <w:tbl>
      <w:tblPr>
        <w:tblW w:w="10136" w:type="dxa"/>
        <w:tblInd w:w="-176" w:type="dxa"/>
        <w:tblLayout w:type="fixed"/>
        <w:tblLook w:val="04A0" w:firstRow="1" w:lastRow="0" w:firstColumn="1" w:lastColumn="0" w:noHBand="0" w:noVBand="1"/>
      </w:tblPr>
      <w:tblGrid>
        <w:gridCol w:w="1418"/>
        <w:gridCol w:w="1525"/>
        <w:gridCol w:w="1768"/>
        <w:gridCol w:w="1714"/>
        <w:gridCol w:w="1206"/>
        <w:gridCol w:w="1352"/>
        <w:gridCol w:w="1153"/>
      </w:tblGrid>
      <w:tr w:rsidR="003A5A48" w:rsidRPr="006058AE" w:rsidTr="003A5A48">
        <w:trPr>
          <w:trHeight w:val="37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r w:rsidRPr="006058AE">
              <w:rPr>
                <w:rFonts w:ascii="Times New Roman" w:hAnsi="Times New Roman"/>
                <w:b/>
              </w:rPr>
              <w:t>Наименование объекта</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r w:rsidRPr="006058AE">
              <w:rPr>
                <w:rFonts w:ascii="Times New Roman" w:hAnsi="Times New Roman"/>
                <w:b/>
              </w:rPr>
              <w:t>Эксплуатирующая организация</w:t>
            </w:r>
          </w:p>
        </w:tc>
        <w:tc>
          <w:tcPr>
            <w:tcW w:w="1768" w:type="dxa"/>
            <w:tcBorders>
              <w:top w:val="single" w:sz="4" w:space="0" w:color="auto"/>
              <w:left w:val="nil"/>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proofErr w:type="gramStart"/>
            <w:r w:rsidRPr="006058AE">
              <w:rPr>
                <w:rFonts w:ascii="Times New Roman" w:hAnsi="Times New Roman"/>
                <w:b/>
              </w:rPr>
              <w:t>Вид расположения трубопровода (надземный/ наземный/ подземны)</w:t>
            </w:r>
            <w:proofErr w:type="gramEnd"/>
          </w:p>
        </w:tc>
        <w:tc>
          <w:tcPr>
            <w:tcW w:w="1714" w:type="dxa"/>
            <w:tcBorders>
              <w:top w:val="single" w:sz="4" w:space="0" w:color="auto"/>
              <w:left w:val="nil"/>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r w:rsidRPr="006058AE">
              <w:rPr>
                <w:rFonts w:ascii="Times New Roman" w:hAnsi="Times New Roman"/>
                <w:b/>
              </w:rPr>
              <w:t>Материал труб</w:t>
            </w:r>
          </w:p>
        </w:tc>
        <w:tc>
          <w:tcPr>
            <w:tcW w:w="1206" w:type="dxa"/>
            <w:tcBorders>
              <w:top w:val="single" w:sz="4" w:space="0" w:color="auto"/>
              <w:left w:val="nil"/>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r w:rsidRPr="006058AE">
              <w:rPr>
                <w:rFonts w:ascii="Times New Roman" w:hAnsi="Times New Roman"/>
                <w:b/>
              </w:rPr>
              <w:t>Диаметр</w:t>
            </w:r>
            <w:proofErr w:type="gramStart"/>
            <w:r w:rsidRPr="006058AE">
              <w:rPr>
                <w:rFonts w:ascii="Times New Roman" w:hAnsi="Times New Roman"/>
                <w:b/>
              </w:rPr>
              <w:t>,м</w:t>
            </w:r>
            <w:proofErr w:type="gramEnd"/>
            <w:r w:rsidRPr="006058AE">
              <w:rPr>
                <w:rFonts w:ascii="Times New Roman" w:hAnsi="Times New Roman"/>
                <w:b/>
              </w:rPr>
              <w:t>м</w:t>
            </w:r>
          </w:p>
        </w:tc>
        <w:tc>
          <w:tcPr>
            <w:tcW w:w="1352" w:type="dxa"/>
            <w:tcBorders>
              <w:top w:val="single" w:sz="4" w:space="0" w:color="auto"/>
              <w:left w:val="nil"/>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r w:rsidRPr="006058AE">
              <w:rPr>
                <w:rFonts w:ascii="Times New Roman" w:hAnsi="Times New Roman"/>
                <w:b/>
              </w:rPr>
              <w:t xml:space="preserve">Протяженность, </w:t>
            </w:r>
            <w:proofErr w:type="gramStart"/>
            <w:r w:rsidRPr="006058AE">
              <w:rPr>
                <w:rFonts w:ascii="Times New Roman" w:hAnsi="Times New Roman"/>
                <w:b/>
              </w:rPr>
              <w:t>км</w:t>
            </w:r>
            <w:proofErr w:type="gramEnd"/>
          </w:p>
        </w:tc>
        <w:tc>
          <w:tcPr>
            <w:tcW w:w="1153" w:type="dxa"/>
            <w:tcBorders>
              <w:top w:val="single" w:sz="4" w:space="0" w:color="auto"/>
              <w:left w:val="nil"/>
              <w:bottom w:val="single" w:sz="4" w:space="0" w:color="auto"/>
              <w:right w:val="single" w:sz="4" w:space="0" w:color="auto"/>
            </w:tcBorders>
            <w:shd w:val="clear" w:color="auto" w:fill="auto"/>
            <w:vAlign w:val="center"/>
            <w:hideMark/>
          </w:tcPr>
          <w:p w:rsidR="003A5A48" w:rsidRPr="006058AE" w:rsidRDefault="003A5A48" w:rsidP="003A5A48">
            <w:pPr>
              <w:spacing w:after="0" w:line="240" w:lineRule="auto"/>
              <w:rPr>
                <w:rFonts w:ascii="Times New Roman" w:hAnsi="Times New Roman"/>
                <w:b/>
              </w:rPr>
            </w:pPr>
            <w:r w:rsidRPr="006058AE">
              <w:rPr>
                <w:rFonts w:ascii="Times New Roman" w:hAnsi="Times New Roman"/>
                <w:b/>
              </w:rPr>
              <w:t>Процент износа</w:t>
            </w:r>
            <w:proofErr w:type="gramStart"/>
            <w:r w:rsidRPr="006058AE">
              <w:rPr>
                <w:rFonts w:ascii="Times New Roman" w:hAnsi="Times New Roman"/>
                <w:b/>
              </w:rPr>
              <w:t xml:space="preserve"> (%)</w:t>
            </w:r>
            <w:proofErr w:type="gramEnd"/>
          </w:p>
        </w:tc>
      </w:tr>
      <w:tr w:rsidR="003A5A48" w:rsidRPr="00CA22C9" w:rsidTr="003A5A48">
        <w:trPr>
          <w:trHeight w:val="374"/>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Канализация самотечная</w:t>
            </w:r>
          </w:p>
        </w:tc>
        <w:tc>
          <w:tcPr>
            <w:tcW w:w="1525" w:type="dxa"/>
            <w:tcBorders>
              <w:top w:val="nil"/>
              <w:left w:val="nil"/>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768" w:type="dxa"/>
            <w:tcBorders>
              <w:top w:val="nil"/>
              <w:left w:val="nil"/>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714" w:type="dxa"/>
            <w:tcBorders>
              <w:top w:val="nil"/>
              <w:left w:val="nil"/>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206" w:type="dxa"/>
            <w:tcBorders>
              <w:top w:val="nil"/>
              <w:left w:val="nil"/>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100-400</w:t>
            </w:r>
          </w:p>
        </w:tc>
        <w:tc>
          <w:tcPr>
            <w:tcW w:w="1352" w:type="dxa"/>
            <w:tcBorders>
              <w:top w:val="nil"/>
              <w:left w:val="nil"/>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35</w:t>
            </w:r>
          </w:p>
        </w:tc>
        <w:tc>
          <w:tcPr>
            <w:tcW w:w="1153" w:type="dxa"/>
            <w:tcBorders>
              <w:top w:val="nil"/>
              <w:left w:val="nil"/>
              <w:bottom w:val="single" w:sz="4" w:space="0" w:color="auto"/>
              <w:right w:val="single" w:sz="4" w:space="0" w:color="auto"/>
            </w:tcBorders>
            <w:shd w:val="clear" w:color="auto" w:fill="auto"/>
            <w:vAlign w:val="center"/>
            <w:hideMark/>
          </w:tcPr>
          <w:p w:rsidR="003A5A48" w:rsidRPr="00CA22C9" w:rsidRDefault="003A5A48" w:rsidP="003A5A48">
            <w:pPr>
              <w:spacing w:after="0" w:line="240" w:lineRule="auto"/>
              <w:rPr>
                <w:rFonts w:ascii="Times New Roman" w:hAnsi="Times New Roman"/>
              </w:rPr>
            </w:pPr>
            <w:r w:rsidRPr="00CA22C9">
              <w:rPr>
                <w:rFonts w:ascii="Times New Roman" w:hAnsi="Times New Roman"/>
              </w:rPr>
              <w:t>85</w:t>
            </w:r>
          </w:p>
        </w:tc>
      </w:tr>
    </w:tbl>
    <w:p w:rsidR="0047551F" w:rsidRDefault="0047551F" w:rsidP="003A5A48">
      <w:pPr>
        <w:pStyle w:val="aa"/>
        <w:spacing w:after="0" w:line="240" w:lineRule="auto"/>
        <w:ind w:left="0" w:firstLine="709"/>
        <w:jc w:val="both"/>
        <w:rPr>
          <w:rFonts w:ascii="Times New Roman" w:hAnsi="Times New Roman"/>
          <w:b/>
          <w:sz w:val="28"/>
          <w:szCs w:val="28"/>
        </w:rPr>
      </w:pPr>
    </w:p>
    <w:p w:rsidR="003A5A48" w:rsidRDefault="003A5A48" w:rsidP="003A5A48">
      <w:pPr>
        <w:pStyle w:val="aa"/>
        <w:spacing w:after="0" w:line="240" w:lineRule="auto"/>
        <w:ind w:left="0" w:firstLine="709"/>
        <w:jc w:val="both"/>
        <w:rPr>
          <w:rFonts w:ascii="Times New Roman" w:hAnsi="Times New Roman"/>
          <w:b/>
          <w:sz w:val="28"/>
          <w:szCs w:val="28"/>
        </w:rPr>
      </w:pPr>
      <w:r w:rsidRPr="0047551F">
        <w:rPr>
          <w:rFonts w:ascii="Times New Roman" w:hAnsi="Times New Roman"/>
          <w:b/>
          <w:sz w:val="28"/>
          <w:szCs w:val="28"/>
        </w:rPr>
        <w:t>Санитарная очистка территории</w:t>
      </w:r>
    </w:p>
    <w:p w:rsidR="00251900" w:rsidRPr="0047551F" w:rsidRDefault="00251900" w:rsidP="003A5A48">
      <w:pPr>
        <w:pStyle w:val="aa"/>
        <w:spacing w:after="0" w:line="240" w:lineRule="auto"/>
        <w:ind w:left="0" w:firstLine="709"/>
        <w:jc w:val="both"/>
        <w:rPr>
          <w:rFonts w:ascii="Times New Roman" w:hAnsi="Times New Roman"/>
          <w:b/>
          <w:sz w:val="28"/>
          <w:szCs w:val="28"/>
        </w:rPr>
      </w:pPr>
    </w:p>
    <w:p w:rsidR="003A5A48" w:rsidRPr="0047551F" w:rsidRDefault="003A5A48" w:rsidP="00251900">
      <w:pPr>
        <w:pStyle w:val="aa"/>
        <w:spacing w:after="0" w:line="240" w:lineRule="auto"/>
        <w:ind w:left="0" w:firstLine="709"/>
        <w:jc w:val="center"/>
        <w:rPr>
          <w:rFonts w:ascii="Times New Roman" w:hAnsi="Times New Roman"/>
          <w:b/>
          <w:sz w:val="28"/>
          <w:szCs w:val="28"/>
        </w:rPr>
      </w:pPr>
      <w:r w:rsidRPr="0047551F">
        <w:rPr>
          <w:rFonts w:ascii="Times New Roman" w:eastAsia="Calibri" w:hAnsi="Times New Roman"/>
          <w:sz w:val="28"/>
          <w:szCs w:val="28"/>
        </w:rPr>
        <w:t>Таблица «Характеристика водоотведения»</w:t>
      </w:r>
    </w:p>
    <w:tbl>
      <w:tblPr>
        <w:tblStyle w:val="17"/>
        <w:tblpPr w:leftFromText="180" w:rightFromText="180" w:vertAnchor="text" w:horzAnchor="margin" w:tblpXSpec="center" w:tblpY="383"/>
        <w:tblW w:w="9978" w:type="dxa"/>
        <w:tblLayout w:type="fixed"/>
        <w:tblLook w:val="04A0" w:firstRow="1" w:lastRow="0" w:firstColumn="1" w:lastColumn="0" w:noHBand="0" w:noVBand="1"/>
      </w:tblPr>
      <w:tblGrid>
        <w:gridCol w:w="675"/>
        <w:gridCol w:w="5812"/>
        <w:gridCol w:w="1843"/>
        <w:gridCol w:w="1648"/>
      </w:tblGrid>
      <w:tr w:rsidR="003A5A48" w:rsidRPr="002370E0" w:rsidTr="003A5A48">
        <w:trPr>
          <w:trHeight w:val="402"/>
        </w:trPr>
        <w:tc>
          <w:tcPr>
            <w:tcW w:w="675" w:type="dxa"/>
            <w:vAlign w:val="center"/>
          </w:tcPr>
          <w:p w:rsidR="003A5A48" w:rsidRPr="002370E0" w:rsidRDefault="003A5A48" w:rsidP="003A5A48">
            <w:pPr>
              <w:jc w:val="center"/>
              <w:rPr>
                <w:b/>
                <w:sz w:val="22"/>
              </w:rPr>
            </w:pPr>
            <w:r w:rsidRPr="002370E0">
              <w:rPr>
                <w:b/>
                <w:sz w:val="22"/>
              </w:rPr>
              <w:t xml:space="preserve">№ </w:t>
            </w:r>
            <w:proofErr w:type="gramStart"/>
            <w:r w:rsidRPr="002370E0">
              <w:rPr>
                <w:b/>
                <w:sz w:val="22"/>
              </w:rPr>
              <w:t>п</w:t>
            </w:r>
            <w:proofErr w:type="gramEnd"/>
            <w:r w:rsidRPr="002370E0">
              <w:rPr>
                <w:b/>
                <w:sz w:val="22"/>
              </w:rPr>
              <w:t>/п</w:t>
            </w:r>
          </w:p>
        </w:tc>
        <w:tc>
          <w:tcPr>
            <w:tcW w:w="5812" w:type="dxa"/>
            <w:vAlign w:val="center"/>
          </w:tcPr>
          <w:p w:rsidR="003A5A48" w:rsidRPr="002370E0" w:rsidRDefault="003A5A48" w:rsidP="003A5A48">
            <w:pPr>
              <w:jc w:val="center"/>
              <w:rPr>
                <w:b/>
                <w:sz w:val="22"/>
              </w:rPr>
            </w:pPr>
            <w:r w:rsidRPr="002370E0">
              <w:rPr>
                <w:b/>
                <w:sz w:val="22"/>
              </w:rPr>
              <w:t>Наименование</w:t>
            </w:r>
          </w:p>
        </w:tc>
        <w:tc>
          <w:tcPr>
            <w:tcW w:w="1843" w:type="dxa"/>
            <w:vAlign w:val="center"/>
          </w:tcPr>
          <w:p w:rsidR="003A5A48" w:rsidRPr="002370E0" w:rsidRDefault="003A5A48" w:rsidP="003A5A48">
            <w:pPr>
              <w:jc w:val="center"/>
              <w:rPr>
                <w:b/>
                <w:sz w:val="22"/>
              </w:rPr>
            </w:pPr>
            <w:r w:rsidRPr="002370E0">
              <w:rPr>
                <w:b/>
                <w:sz w:val="22"/>
              </w:rPr>
              <w:t>Ед</w:t>
            </w:r>
            <w:proofErr w:type="gramStart"/>
            <w:r w:rsidRPr="002370E0">
              <w:rPr>
                <w:b/>
                <w:sz w:val="22"/>
              </w:rPr>
              <w:t>.и</w:t>
            </w:r>
            <w:proofErr w:type="gramEnd"/>
            <w:r w:rsidRPr="002370E0">
              <w:rPr>
                <w:b/>
                <w:sz w:val="22"/>
              </w:rPr>
              <w:t>зм.</w:t>
            </w:r>
          </w:p>
        </w:tc>
        <w:tc>
          <w:tcPr>
            <w:tcW w:w="1648" w:type="dxa"/>
            <w:vAlign w:val="center"/>
          </w:tcPr>
          <w:p w:rsidR="003A5A48" w:rsidRPr="002370E0" w:rsidRDefault="003A5A48" w:rsidP="003A5A48">
            <w:pPr>
              <w:jc w:val="center"/>
              <w:rPr>
                <w:b/>
                <w:sz w:val="22"/>
              </w:rPr>
            </w:pPr>
            <w:r w:rsidRPr="002370E0">
              <w:rPr>
                <w:b/>
                <w:sz w:val="22"/>
              </w:rPr>
              <w:t>2021 г.</w:t>
            </w:r>
          </w:p>
        </w:tc>
      </w:tr>
      <w:tr w:rsidR="003A5A48" w:rsidRPr="002370E0" w:rsidTr="003A5A48">
        <w:trPr>
          <w:trHeight w:val="161"/>
        </w:trPr>
        <w:tc>
          <w:tcPr>
            <w:tcW w:w="675" w:type="dxa"/>
          </w:tcPr>
          <w:p w:rsidR="003A5A48" w:rsidRPr="002370E0" w:rsidRDefault="003A5A48" w:rsidP="003A5A48">
            <w:pPr>
              <w:rPr>
                <w:sz w:val="22"/>
              </w:rPr>
            </w:pPr>
            <w:r w:rsidRPr="002370E0">
              <w:rPr>
                <w:sz w:val="22"/>
              </w:rPr>
              <w:t>1.</w:t>
            </w:r>
          </w:p>
        </w:tc>
        <w:tc>
          <w:tcPr>
            <w:tcW w:w="5812" w:type="dxa"/>
          </w:tcPr>
          <w:p w:rsidR="003A5A48" w:rsidRPr="002370E0" w:rsidRDefault="003A5A48" w:rsidP="003A5A48">
            <w:pPr>
              <w:rPr>
                <w:sz w:val="22"/>
              </w:rPr>
            </w:pPr>
            <w:r w:rsidRPr="002370E0">
              <w:rPr>
                <w:sz w:val="22"/>
              </w:rPr>
              <w:t>Прием сточных вод</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825</w:t>
            </w:r>
          </w:p>
        </w:tc>
      </w:tr>
      <w:tr w:rsidR="003A5A48" w:rsidRPr="002370E0" w:rsidTr="003A5A48">
        <w:trPr>
          <w:trHeight w:val="323"/>
        </w:trPr>
        <w:tc>
          <w:tcPr>
            <w:tcW w:w="675" w:type="dxa"/>
          </w:tcPr>
          <w:p w:rsidR="003A5A48" w:rsidRPr="002370E0" w:rsidRDefault="003A5A48" w:rsidP="003A5A48">
            <w:pPr>
              <w:rPr>
                <w:sz w:val="22"/>
              </w:rPr>
            </w:pPr>
            <w:r w:rsidRPr="002370E0">
              <w:rPr>
                <w:sz w:val="22"/>
              </w:rPr>
              <w:t>1.1</w:t>
            </w:r>
          </w:p>
        </w:tc>
        <w:tc>
          <w:tcPr>
            <w:tcW w:w="5812" w:type="dxa"/>
          </w:tcPr>
          <w:p w:rsidR="003A5A48" w:rsidRPr="002370E0" w:rsidRDefault="003A5A48" w:rsidP="003A5A48">
            <w:pPr>
              <w:rPr>
                <w:sz w:val="22"/>
              </w:rPr>
            </w:pPr>
            <w:proofErr w:type="gramStart"/>
            <w:r w:rsidRPr="002370E0">
              <w:rPr>
                <w:sz w:val="22"/>
              </w:rPr>
              <w:t>Принятых у абонентов (реализация потребителям)</w:t>
            </w:r>
            <w:proofErr w:type="gramEnd"/>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825</w:t>
            </w:r>
          </w:p>
        </w:tc>
      </w:tr>
      <w:tr w:rsidR="003A5A48" w:rsidRPr="002370E0" w:rsidTr="003A5A48">
        <w:trPr>
          <w:trHeight w:val="161"/>
        </w:trPr>
        <w:tc>
          <w:tcPr>
            <w:tcW w:w="675" w:type="dxa"/>
          </w:tcPr>
          <w:p w:rsidR="003A5A48" w:rsidRPr="002370E0" w:rsidRDefault="003A5A48" w:rsidP="003A5A48">
            <w:pPr>
              <w:rPr>
                <w:sz w:val="22"/>
              </w:rPr>
            </w:pPr>
            <w:r w:rsidRPr="002370E0">
              <w:rPr>
                <w:sz w:val="22"/>
              </w:rPr>
              <w:t>1.2</w:t>
            </w:r>
          </w:p>
        </w:tc>
        <w:tc>
          <w:tcPr>
            <w:tcW w:w="5812" w:type="dxa"/>
          </w:tcPr>
          <w:p w:rsidR="003A5A48" w:rsidRPr="002370E0" w:rsidRDefault="003A5A48" w:rsidP="003A5A48">
            <w:pPr>
              <w:rPr>
                <w:sz w:val="22"/>
              </w:rPr>
            </w:pPr>
            <w:r w:rsidRPr="002370E0">
              <w:rPr>
                <w:sz w:val="22"/>
              </w:rPr>
              <w:t>Технологические нужды предприятия</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w:t>
            </w:r>
          </w:p>
        </w:tc>
      </w:tr>
      <w:tr w:rsidR="003A5A48" w:rsidRPr="002370E0" w:rsidTr="003A5A48">
        <w:trPr>
          <w:trHeight w:val="161"/>
        </w:trPr>
        <w:tc>
          <w:tcPr>
            <w:tcW w:w="675" w:type="dxa"/>
          </w:tcPr>
          <w:p w:rsidR="003A5A48" w:rsidRPr="002370E0" w:rsidRDefault="003A5A48" w:rsidP="003A5A48">
            <w:pPr>
              <w:rPr>
                <w:sz w:val="22"/>
              </w:rPr>
            </w:pPr>
            <w:r w:rsidRPr="002370E0">
              <w:rPr>
                <w:sz w:val="22"/>
              </w:rPr>
              <w:t>1.3</w:t>
            </w:r>
          </w:p>
        </w:tc>
        <w:tc>
          <w:tcPr>
            <w:tcW w:w="5812" w:type="dxa"/>
          </w:tcPr>
          <w:p w:rsidR="003A5A48" w:rsidRPr="002370E0" w:rsidRDefault="003A5A48" w:rsidP="003A5A48">
            <w:pPr>
              <w:rPr>
                <w:sz w:val="22"/>
              </w:rPr>
            </w:pPr>
            <w:r w:rsidRPr="002370E0">
              <w:rPr>
                <w:sz w:val="22"/>
              </w:rPr>
              <w:t>Хозяйственные нужды предприятия</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w:t>
            </w:r>
          </w:p>
        </w:tc>
      </w:tr>
      <w:tr w:rsidR="003A5A48" w:rsidRPr="002370E0" w:rsidTr="003A5A48">
        <w:trPr>
          <w:trHeight w:val="161"/>
        </w:trPr>
        <w:tc>
          <w:tcPr>
            <w:tcW w:w="675" w:type="dxa"/>
          </w:tcPr>
          <w:p w:rsidR="003A5A48" w:rsidRPr="002370E0" w:rsidRDefault="003A5A48" w:rsidP="003A5A48">
            <w:pPr>
              <w:rPr>
                <w:sz w:val="22"/>
              </w:rPr>
            </w:pPr>
            <w:r w:rsidRPr="002370E0">
              <w:rPr>
                <w:sz w:val="22"/>
              </w:rPr>
              <w:t>1.4</w:t>
            </w:r>
          </w:p>
        </w:tc>
        <w:tc>
          <w:tcPr>
            <w:tcW w:w="5812" w:type="dxa"/>
          </w:tcPr>
          <w:p w:rsidR="003A5A48" w:rsidRPr="002370E0" w:rsidRDefault="003A5A48" w:rsidP="003A5A48">
            <w:pPr>
              <w:rPr>
                <w:sz w:val="22"/>
              </w:rPr>
            </w:pPr>
            <w:r w:rsidRPr="002370E0">
              <w:rPr>
                <w:sz w:val="22"/>
              </w:rPr>
              <w:t>Неорганизованный приток сточных вод</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w:t>
            </w:r>
          </w:p>
        </w:tc>
      </w:tr>
      <w:tr w:rsidR="003A5A48" w:rsidRPr="002370E0" w:rsidTr="003A5A48">
        <w:trPr>
          <w:trHeight w:val="333"/>
        </w:trPr>
        <w:tc>
          <w:tcPr>
            <w:tcW w:w="675" w:type="dxa"/>
          </w:tcPr>
          <w:p w:rsidR="003A5A48" w:rsidRPr="002370E0" w:rsidRDefault="003A5A48" w:rsidP="003A5A48">
            <w:pPr>
              <w:rPr>
                <w:sz w:val="22"/>
              </w:rPr>
            </w:pPr>
            <w:r w:rsidRPr="002370E0">
              <w:rPr>
                <w:sz w:val="22"/>
              </w:rPr>
              <w:t>2.</w:t>
            </w:r>
          </w:p>
        </w:tc>
        <w:tc>
          <w:tcPr>
            <w:tcW w:w="5812" w:type="dxa"/>
          </w:tcPr>
          <w:p w:rsidR="003A5A48" w:rsidRPr="002370E0" w:rsidRDefault="003A5A48" w:rsidP="003A5A48">
            <w:pPr>
              <w:rPr>
                <w:sz w:val="22"/>
              </w:rPr>
            </w:pPr>
            <w:r w:rsidRPr="002370E0">
              <w:rPr>
                <w:sz w:val="22"/>
              </w:rPr>
              <w:t>Прием сточных вод по категориям абонентов</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825</w:t>
            </w:r>
          </w:p>
        </w:tc>
      </w:tr>
      <w:tr w:rsidR="003A5A48" w:rsidRPr="002370E0" w:rsidTr="003A5A48">
        <w:trPr>
          <w:trHeight w:val="161"/>
        </w:trPr>
        <w:tc>
          <w:tcPr>
            <w:tcW w:w="675" w:type="dxa"/>
          </w:tcPr>
          <w:p w:rsidR="003A5A48" w:rsidRPr="002370E0" w:rsidRDefault="003A5A48" w:rsidP="003A5A48">
            <w:pPr>
              <w:rPr>
                <w:sz w:val="22"/>
              </w:rPr>
            </w:pPr>
            <w:r w:rsidRPr="002370E0">
              <w:rPr>
                <w:sz w:val="22"/>
              </w:rPr>
              <w:t>2.1</w:t>
            </w:r>
          </w:p>
        </w:tc>
        <w:tc>
          <w:tcPr>
            <w:tcW w:w="5812" w:type="dxa"/>
          </w:tcPr>
          <w:p w:rsidR="003A5A48" w:rsidRPr="002370E0" w:rsidRDefault="003A5A48" w:rsidP="003A5A48">
            <w:pPr>
              <w:rPr>
                <w:sz w:val="22"/>
              </w:rPr>
            </w:pPr>
            <w:r w:rsidRPr="002370E0">
              <w:rPr>
                <w:sz w:val="22"/>
              </w:rPr>
              <w:t>Население</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400</w:t>
            </w:r>
          </w:p>
        </w:tc>
      </w:tr>
      <w:tr w:rsidR="003A5A48" w:rsidRPr="002370E0" w:rsidTr="003A5A48">
        <w:trPr>
          <w:trHeight w:val="161"/>
        </w:trPr>
        <w:tc>
          <w:tcPr>
            <w:tcW w:w="675" w:type="dxa"/>
          </w:tcPr>
          <w:p w:rsidR="003A5A48" w:rsidRPr="002370E0" w:rsidRDefault="003A5A48" w:rsidP="003A5A48">
            <w:pPr>
              <w:rPr>
                <w:sz w:val="22"/>
              </w:rPr>
            </w:pPr>
            <w:r w:rsidRPr="002370E0">
              <w:rPr>
                <w:sz w:val="22"/>
              </w:rPr>
              <w:t>2.2</w:t>
            </w:r>
          </w:p>
        </w:tc>
        <w:tc>
          <w:tcPr>
            <w:tcW w:w="5812" w:type="dxa"/>
          </w:tcPr>
          <w:p w:rsidR="003A5A48" w:rsidRPr="002370E0" w:rsidRDefault="003A5A48" w:rsidP="003A5A48">
            <w:pPr>
              <w:rPr>
                <w:sz w:val="22"/>
              </w:rPr>
            </w:pPr>
            <w:r w:rsidRPr="002370E0">
              <w:rPr>
                <w:sz w:val="22"/>
              </w:rPr>
              <w:t>Бюджетные потребители</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205</w:t>
            </w:r>
          </w:p>
        </w:tc>
      </w:tr>
      <w:tr w:rsidR="003A5A48" w:rsidRPr="002370E0" w:rsidTr="003A5A48">
        <w:trPr>
          <w:trHeight w:val="161"/>
        </w:trPr>
        <w:tc>
          <w:tcPr>
            <w:tcW w:w="675" w:type="dxa"/>
          </w:tcPr>
          <w:p w:rsidR="003A5A48" w:rsidRPr="002370E0" w:rsidRDefault="003A5A48" w:rsidP="003A5A48">
            <w:pPr>
              <w:rPr>
                <w:sz w:val="22"/>
              </w:rPr>
            </w:pPr>
            <w:r w:rsidRPr="002370E0">
              <w:rPr>
                <w:sz w:val="22"/>
              </w:rPr>
              <w:t>2.3</w:t>
            </w:r>
          </w:p>
        </w:tc>
        <w:tc>
          <w:tcPr>
            <w:tcW w:w="5812" w:type="dxa"/>
          </w:tcPr>
          <w:p w:rsidR="003A5A48" w:rsidRPr="002370E0" w:rsidRDefault="003A5A48" w:rsidP="003A5A48">
            <w:pPr>
              <w:rPr>
                <w:sz w:val="22"/>
              </w:rPr>
            </w:pPr>
            <w:r w:rsidRPr="002370E0">
              <w:rPr>
                <w:sz w:val="22"/>
              </w:rPr>
              <w:t>Предприятия</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p>
        </w:tc>
      </w:tr>
      <w:tr w:rsidR="003A5A48" w:rsidRPr="002370E0" w:rsidTr="003A5A48">
        <w:trPr>
          <w:trHeight w:val="161"/>
        </w:trPr>
        <w:tc>
          <w:tcPr>
            <w:tcW w:w="675" w:type="dxa"/>
          </w:tcPr>
          <w:p w:rsidR="003A5A48" w:rsidRPr="002370E0" w:rsidRDefault="003A5A48" w:rsidP="003A5A48">
            <w:pPr>
              <w:rPr>
                <w:sz w:val="22"/>
              </w:rPr>
            </w:pPr>
            <w:r w:rsidRPr="002370E0">
              <w:rPr>
                <w:sz w:val="22"/>
              </w:rPr>
              <w:t>2.4</w:t>
            </w:r>
          </w:p>
        </w:tc>
        <w:tc>
          <w:tcPr>
            <w:tcW w:w="5812" w:type="dxa"/>
          </w:tcPr>
          <w:p w:rsidR="003A5A48" w:rsidRPr="002370E0" w:rsidRDefault="003A5A48" w:rsidP="003A5A48">
            <w:pPr>
              <w:rPr>
                <w:sz w:val="22"/>
              </w:rPr>
            </w:pPr>
            <w:r w:rsidRPr="002370E0">
              <w:rPr>
                <w:sz w:val="22"/>
              </w:rPr>
              <w:t>Прочие</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220</w:t>
            </w:r>
          </w:p>
        </w:tc>
      </w:tr>
      <w:tr w:rsidR="003A5A48" w:rsidRPr="002370E0" w:rsidTr="003A5A48">
        <w:trPr>
          <w:trHeight w:val="323"/>
        </w:trPr>
        <w:tc>
          <w:tcPr>
            <w:tcW w:w="675" w:type="dxa"/>
          </w:tcPr>
          <w:p w:rsidR="003A5A48" w:rsidRPr="002370E0" w:rsidRDefault="003A5A48" w:rsidP="003A5A48">
            <w:pPr>
              <w:rPr>
                <w:sz w:val="22"/>
              </w:rPr>
            </w:pPr>
            <w:r w:rsidRPr="002370E0">
              <w:rPr>
                <w:sz w:val="22"/>
              </w:rPr>
              <w:t>3.</w:t>
            </w:r>
          </w:p>
        </w:tc>
        <w:tc>
          <w:tcPr>
            <w:tcW w:w="5812" w:type="dxa"/>
          </w:tcPr>
          <w:p w:rsidR="003A5A48" w:rsidRPr="002370E0" w:rsidRDefault="003A5A48" w:rsidP="003A5A48">
            <w:pPr>
              <w:rPr>
                <w:sz w:val="22"/>
              </w:rPr>
            </w:pPr>
            <w:r w:rsidRPr="002370E0">
              <w:rPr>
                <w:sz w:val="22"/>
              </w:rPr>
              <w:t>Объем сточных вод, поступивших на очистные сооружения</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825</w:t>
            </w:r>
          </w:p>
        </w:tc>
      </w:tr>
      <w:tr w:rsidR="003A5A48" w:rsidRPr="002370E0" w:rsidTr="003A5A48">
        <w:trPr>
          <w:trHeight w:val="170"/>
        </w:trPr>
        <w:tc>
          <w:tcPr>
            <w:tcW w:w="675" w:type="dxa"/>
          </w:tcPr>
          <w:p w:rsidR="003A5A48" w:rsidRPr="002370E0" w:rsidRDefault="003A5A48" w:rsidP="003A5A48">
            <w:pPr>
              <w:rPr>
                <w:sz w:val="22"/>
              </w:rPr>
            </w:pPr>
            <w:r w:rsidRPr="002370E0">
              <w:rPr>
                <w:sz w:val="22"/>
              </w:rPr>
              <w:t>3.1.</w:t>
            </w:r>
          </w:p>
        </w:tc>
        <w:tc>
          <w:tcPr>
            <w:tcW w:w="5812" w:type="dxa"/>
          </w:tcPr>
          <w:p w:rsidR="003A5A48" w:rsidRPr="002370E0" w:rsidRDefault="003A5A48" w:rsidP="003A5A48">
            <w:pPr>
              <w:rPr>
                <w:sz w:val="22"/>
              </w:rPr>
            </w:pPr>
            <w:r w:rsidRPr="002370E0">
              <w:rPr>
                <w:sz w:val="22"/>
              </w:rPr>
              <w:t>Объем сточных вод, прошедших очистку</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825</w:t>
            </w:r>
          </w:p>
        </w:tc>
      </w:tr>
      <w:tr w:rsidR="003A5A48" w:rsidRPr="002370E0" w:rsidTr="003A5A48">
        <w:trPr>
          <w:trHeight w:val="323"/>
        </w:trPr>
        <w:tc>
          <w:tcPr>
            <w:tcW w:w="675" w:type="dxa"/>
          </w:tcPr>
          <w:p w:rsidR="003A5A48" w:rsidRPr="002370E0" w:rsidRDefault="003A5A48" w:rsidP="003A5A48">
            <w:pPr>
              <w:rPr>
                <w:sz w:val="22"/>
              </w:rPr>
            </w:pPr>
            <w:r w:rsidRPr="002370E0">
              <w:rPr>
                <w:sz w:val="22"/>
              </w:rPr>
              <w:t>3.2.</w:t>
            </w:r>
          </w:p>
        </w:tc>
        <w:tc>
          <w:tcPr>
            <w:tcW w:w="5812" w:type="dxa"/>
          </w:tcPr>
          <w:p w:rsidR="003A5A48" w:rsidRPr="002370E0" w:rsidRDefault="003A5A48" w:rsidP="003A5A48">
            <w:pPr>
              <w:rPr>
                <w:sz w:val="22"/>
              </w:rPr>
            </w:pPr>
            <w:r w:rsidRPr="002370E0">
              <w:rPr>
                <w:sz w:val="22"/>
              </w:rPr>
              <w:t>Сбросы сточных вод в пределах нормативов и лимитов</w:t>
            </w:r>
          </w:p>
        </w:tc>
        <w:tc>
          <w:tcPr>
            <w:tcW w:w="1843" w:type="dxa"/>
          </w:tcPr>
          <w:p w:rsidR="003A5A48" w:rsidRPr="002370E0" w:rsidRDefault="003A5A48" w:rsidP="003A5A48">
            <w:pPr>
              <w:rPr>
                <w:sz w:val="22"/>
              </w:rPr>
            </w:pPr>
            <w:r w:rsidRPr="002370E0">
              <w:rPr>
                <w:sz w:val="22"/>
              </w:rPr>
              <w:t>тыс. куб. м</w:t>
            </w:r>
          </w:p>
        </w:tc>
        <w:tc>
          <w:tcPr>
            <w:tcW w:w="1648" w:type="dxa"/>
          </w:tcPr>
          <w:p w:rsidR="003A5A48" w:rsidRPr="002370E0" w:rsidRDefault="003A5A48" w:rsidP="003A5A48">
            <w:pPr>
              <w:rPr>
                <w:sz w:val="22"/>
              </w:rPr>
            </w:pPr>
            <w:r w:rsidRPr="002370E0">
              <w:rPr>
                <w:sz w:val="22"/>
              </w:rPr>
              <w:t>825</w:t>
            </w:r>
          </w:p>
        </w:tc>
      </w:tr>
      <w:tr w:rsidR="003A5A48" w:rsidRPr="002370E0" w:rsidTr="003A5A48">
        <w:trPr>
          <w:trHeight w:val="323"/>
        </w:trPr>
        <w:tc>
          <w:tcPr>
            <w:tcW w:w="675" w:type="dxa"/>
          </w:tcPr>
          <w:p w:rsidR="003A5A48" w:rsidRPr="002370E0" w:rsidRDefault="003A5A48" w:rsidP="003A5A48">
            <w:pPr>
              <w:rPr>
                <w:sz w:val="22"/>
              </w:rPr>
            </w:pPr>
            <w:r w:rsidRPr="002370E0">
              <w:rPr>
                <w:sz w:val="22"/>
              </w:rPr>
              <w:t>4.</w:t>
            </w:r>
          </w:p>
        </w:tc>
        <w:tc>
          <w:tcPr>
            <w:tcW w:w="5812" w:type="dxa"/>
          </w:tcPr>
          <w:p w:rsidR="003A5A48" w:rsidRPr="002370E0" w:rsidRDefault="003A5A48" w:rsidP="003A5A48">
            <w:pPr>
              <w:rPr>
                <w:sz w:val="22"/>
              </w:rPr>
            </w:pPr>
            <w:r w:rsidRPr="002370E0">
              <w:rPr>
                <w:sz w:val="22"/>
              </w:rPr>
              <w:t>Объем отведенных стоков на 1 человека</w:t>
            </w:r>
          </w:p>
        </w:tc>
        <w:tc>
          <w:tcPr>
            <w:tcW w:w="1843" w:type="dxa"/>
          </w:tcPr>
          <w:p w:rsidR="003A5A48" w:rsidRPr="002370E0" w:rsidRDefault="003A5A48" w:rsidP="003A5A48">
            <w:pPr>
              <w:rPr>
                <w:sz w:val="22"/>
              </w:rPr>
            </w:pPr>
            <w:r w:rsidRPr="002370E0">
              <w:rPr>
                <w:sz w:val="22"/>
              </w:rPr>
              <w:t>куб. м в мес.</w:t>
            </w:r>
          </w:p>
        </w:tc>
        <w:tc>
          <w:tcPr>
            <w:tcW w:w="1648" w:type="dxa"/>
          </w:tcPr>
          <w:p w:rsidR="003A5A48" w:rsidRPr="002370E0" w:rsidRDefault="003A5A48" w:rsidP="003A5A48">
            <w:pPr>
              <w:rPr>
                <w:sz w:val="22"/>
              </w:rPr>
            </w:pPr>
            <w:r w:rsidRPr="002370E0">
              <w:rPr>
                <w:sz w:val="22"/>
              </w:rPr>
              <w:t>4,11</w:t>
            </w:r>
          </w:p>
        </w:tc>
      </w:tr>
      <w:tr w:rsidR="003A5A48" w:rsidRPr="002370E0" w:rsidTr="003A5A48">
        <w:trPr>
          <w:trHeight w:val="70"/>
        </w:trPr>
        <w:tc>
          <w:tcPr>
            <w:tcW w:w="675" w:type="dxa"/>
          </w:tcPr>
          <w:p w:rsidR="003A5A48" w:rsidRPr="002370E0" w:rsidRDefault="003A5A48" w:rsidP="003A5A48">
            <w:pPr>
              <w:rPr>
                <w:sz w:val="22"/>
              </w:rPr>
            </w:pPr>
            <w:r w:rsidRPr="002370E0">
              <w:rPr>
                <w:sz w:val="22"/>
              </w:rPr>
              <w:t>5.</w:t>
            </w:r>
          </w:p>
        </w:tc>
        <w:tc>
          <w:tcPr>
            <w:tcW w:w="5812" w:type="dxa"/>
          </w:tcPr>
          <w:p w:rsidR="003A5A48" w:rsidRPr="002370E0" w:rsidRDefault="003A5A48" w:rsidP="003A5A48">
            <w:pPr>
              <w:rPr>
                <w:sz w:val="22"/>
              </w:rPr>
            </w:pPr>
            <w:r w:rsidRPr="002370E0">
              <w:rPr>
                <w:sz w:val="22"/>
              </w:rPr>
              <w:t>Среднесуточный объем сточной воды, поступившей на очистку</w:t>
            </w:r>
          </w:p>
        </w:tc>
        <w:tc>
          <w:tcPr>
            <w:tcW w:w="1843" w:type="dxa"/>
          </w:tcPr>
          <w:p w:rsidR="003A5A48" w:rsidRPr="002370E0" w:rsidRDefault="003A5A48" w:rsidP="003A5A48">
            <w:pPr>
              <w:rPr>
                <w:sz w:val="22"/>
              </w:rPr>
            </w:pPr>
            <w:r w:rsidRPr="002370E0">
              <w:rPr>
                <w:sz w:val="22"/>
              </w:rPr>
              <w:t>куб. в сутки</w:t>
            </w:r>
          </w:p>
        </w:tc>
        <w:tc>
          <w:tcPr>
            <w:tcW w:w="1648" w:type="dxa"/>
          </w:tcPr>
          <w:p w:rsidR="003A5A48" w:rsidRPr="002370E0" w:rsidRDefault="003A5A48" w:rsidP="003A5A48">
            <w:pPr>
              <w:rPr>
                <w:sz w:val="22"/>
              </w:rPr>
            </w:pPr>
            <w:r w:rsidRPr="002370E0">
              <w:rPr>
                <w:sz w:val="22"/>
              </w:rPr>
              <w:t>2260</w:t>
            </w:r>
          </w:p>
        </w:tc>
      </w:tr>
    </w:tbl>
    <w:p w:rsidR="0047551F" w:rsidRPr="0047551F" w:rsidRDefault="0047551F" w:rsidP="0047551F">
      <w:pPr>
        <w:spacing w:after="0" w:line="240" w:lineRule="auto"/>
        <w:jc w:val="both"/>
        <w:rPr>
          <w:rFonts w:ascii="Times New Roman" w:hAnsi="Times New Roman"/>
          <w:b/>
          <w:sz w:val="24"/>
          <w:szCs w:val="24"/>
        </w:rPr>
      </w:pPr>
    </w:p>
    <w:p w:rsidR="0047551F" w:rsidRDefault="0047551F" w:rsidP="003A5A48">
      <w:pPr>
        <w:spacing w:after="0" w:line="240" w:lineRule="auto"/>
        <w:ind w:firstLine="709"/>
        <w:jc w:val="both"/>
        <w:rPr>
          <w:rFonts w:ascii="Times New Roman" w:hAnsi="Times New Roman" w:cs="Times New Roman"/>
          <w:sz w:val="24"/>
          <w:szCs w:val="24"/>
        </w:rPr>
      </w:pPr>
    </w:p>
    <w:p w:rsidR="0047551F" w:rsidRPr="0047551F" w:rsidRDefault="0047551F" w:rsidP="0047551F">
      <w:pPr>
        <w:pStyle w:val="aa"/>
        <w:spacing w:after="0" w:line="240" w:lineRule="auto"/>
        <w:ind w:left="0" w:firstLine="709"/>
        <w:jc w:val="both"/>
        <w:rPr>
          <w:rFonts w:ascii="Times New Roman" w:hAnsi="Times New Roman"/>
          <w:b/>
          <w:sz w:val="28"/>
          <w:szCs w:val="28"/>
        </w:rPr>
      </w:pPr>
      <w:r w:rsidRPr="0047551F">
        <w:rPr>
          <w:rFonts w:ascii="Times New Roman" w:hAnsi="Times New Roman"/>
          <w:b/>
          <w:sz w:val="28"/>
          <w:szCs w:val="28"/>
        </w:rPr>
        <w:t>Теплоснабжение</w:t>
      </w:r>
    </w:p>
    <w:p w:rsidR="0047551F" w:rsidRDefault="0047551F" w:rsidP="003A5A48">
      <w:pPr>
        <w:spacing w:after="0" w:line="240" w:lineRule="auto"/>
        <w:ind w:firstLine="709"/>
        <w:jc w:val="both"/>
        <w:rPr>
          <w:rFonts w:ascii="Times New Roman" w:hAnsi="Times New Roman" w:cs="Times New Roman"/>
          <w:sz w:val="24"/>
          <w:szCs w:val="24"/>
        </w:rPr>
      </w:pPr>
    </w:p>
    <w:p w:rsidR="003A5A48" w:rsidRPr="0047551F" w:rsidRDefault="003A5A48" w:rsidP="003A5A48">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 xml:space="preserve">Централизованная система муниципального образования Соль-Илецкий городской округ Оренбургской области обеспечивает поставку тепловой энергии потребителям для нужд отопления, вентиляции и горячего водоснабжения, а также обеспечивает тепловой энергией технологические процессы промышленных предприятий. </w:t>
      </w:r>
    </w:p>
    <w:p w:rsidR="00287791" w:rsidRDefault="00287791" w:rsidP="00287791"/>
    <w:p w:rsidR="003A5A48" w:rsidRDefault="003A5A48" w:rsidP="00287791"/>
    <w:p w:rsidR="003A5A48" w:rsidRDefault="003A5A48" w:rsidP="00287791"/>
    <w:p w:rsidR="003A5A48" w:rsidRDefault="003A5A48" w:rsidP="00287791"/>
    <w:p w:rsidR="003A5A48" w:rsidRDefault="003A5A48" w:rsidP="00287791">
      <w:pPr>
        <w:sectPr w:rsidR="003A5A48" w:rsidSect="005614E1">
          <w:pgSz w:w="11906" w:h="16838" w:code="9"/>
          <w:pgMar w:top="1701" w:right="1134" w:bottom="851" w:left="1134" w:header="709" w:footer="709" w:gutter="0"/>
          <w:cols w:space="708"/>
          <w:docGrid w:linePitch="360"/>
        </w:sectPr>
      </w:pPr>
    </w:p>
    <w:tbl>
      <w:tblPr>
        <w:tblpPr w:leftFromText="180" w:rightFromText="180" w:horzAnchor="margin" w:tblpY="855"/>
        <w:tblW w:w="14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
        <w:gridCol w:w="1776"/>
        <w:gridCol w:w="1734"/>
        <w:gridCol w:w="1791"/>
        <w:gridCol w:w="2183"/>
        <w:gridCol w:w="1349"/>
        <w:gridCol w:w="1679"/>
        <w:gridCol w:w="1985"/>
        <w:gridCol w:w="1844"/>
      </w:tblGrid>
      <w:tr w:rsidR="003A5A48" w:rsidRPr="00F91875" w:rsidTr="0047551F">
        <w:trPr>
          <w:trHeight w:val="20"/>
        </w:trPr>
        <w:tc>
          <w:tcPr>
            <w:tcW w:w="459" w:type="dxa"/>
            <w:vAlign w:val="center"/>
          </w:tcPr>
          <w:p w:rsidR="003A5A48" w:rsidRPr="00F91875" w:rsidRDefault="003A5A48" w:rsidP="0047551F">
            <w:pPr>
              <w:spacing w:after="0" w:line="240" w:lineRule="auto"/>
              <w:jc w:val="center"/>
              <w:rPr>
                <w:rFonts w:ascii="Times New Roman" w:hAnsi="Times New Roman"/>
                <w:b/>
              </w:rPr>
            </w:pPr>
            <w:r w:rsidRPr="00F91875">
              <w:rPr>
                <w:rFonts w:ascii="Times New Roman" w:hAnsi="Times New Roman"/>
                <w:b/>
              </w:rPr>
              <w:lastRenderedPageBreak/>
              <w:t>№</w:t>
            </w:r>
          </w:p>
          <w:p w:rsidR="003A5A48" w:rsidRPr="00F91875" w:rsidRDefault="003A5A48" w:rsidP="0047551F">
            <w:pPr>
              <w:spacing w:after="0" w:line="240" w:lineRule="auto"/>
              <w:jc w:val="center"/>
              <w:rPr>
                <w:rFonts w:ascii="Times New Roman" w:hAnsi="Times New Roman"/>
                <w:b/>
              </w:rPr>
            </w:pPr>
            <w:proofErr w:type="gramStart"/>
            <w:r w:rsidRPr="00F91875">
              <w:rPr>
                <w:rFonts w:ascii="Times New Roman" w:hAnsi="Times New Roman"/>
                <w:b/>
              </w:rPr>
              <w:t>п</w:t>
            </w:r>
            <w:proofErr w:type="gramEnd"/>
            <w:r w:rsidRPr="00F91875">
              <w:rPr>
                <w:rFonts w:ascii="Times New Roman" w:hAnsi="Times New Roman"/>
                <w:b/>
              </w:rPr>
              <w:t>/п</w:t>
            </w:r>
          </w:p>
        </w:tc>
        <w:tc>
          <w:tcPr>
            <w:tcW w:w="1776" w:type="dxa"/>
            <w:vAlign w:val="center"/>
          </w:tcPr>
          <w:p w:rsidR="003A5A48" w:rsidRPr="00F91875" w:rsidRDefault="003A5A48" w:rsidP="0047551F">
            <w:pPr>
              <w:spacing w:after="0" w:line="240" w:lineRule="auto"/>
              <w:jc w:val="center"/>
              <w:rPr>
                <w:rFonts w:ascii="Times New Roman" w:hAnsi="Times New Roman"/>
                <w:b/>
              </w:rPr>
            </w:pPr>
            <w:r w:rsidRPr="00F91875">
              <w:rPr>
                <w:rFonts w:ascii="Times New Roman" w:hAnsi="Times New Roman"/>
                <w:b/>
              </w:rPr>
              <w:t>Наименование объекта</w:t>
            </w:r>
          </w:p>
        </w:tc>
        <w:tc>
          <w:tcPr>
            <w:tcW w:w="1734" w:type="dxa"/>
            <w:vAlign w:val="center"/>
          </w:tcPr>
          <w:p w:rsidR="003A5A48" w:rsidRPr="00F91875" w:rsidRDefault="003A5A48" w:rsidP="0047551F">
            <w:pPr>
              <w:spacing w:after="0" w:line="240" w:lineRule="auto"/>
              <w:jc w:val="center"/>
              <w:rPr>
                <w:rFonts w:ascii="Times New Roman" w:hAnsi="Times New Roman"/>
                <w:b/>
              </w:rPr>
            </w:pPr>
            <w:r w:rsidRPr="00F91875">
              <w:rPr>
                <w:rFonts w:ascii="Times New Roman" w:hAnsi="Times New Roman"/>
                <w:b/>
              </w:rPr>
              <w:t>Статус</w:t>
            </w:r>
          </w:p>
        </w:tc>
        <w:tc>
          <w:tcPr>
            <w:tcW w:w="1791" w:type="dxa"/>
            <w:vAlign w:val="center"/>
          </w:tcPr>
          <w:p w:rsidR="003A5A48" w:rsidRPr="00F91875" w:rsidRDefault="003A5A48" w:rsidP="0047551F">
            <w:pPr>
              <w:spacing w:after="0" w:line="240" w:lineRule="auto"/>
              <w:jc w:val="center"/>
              <w:rPr>
                <w:rFonts w:ascii="Times New Roman" w:hAnsi="Times New Roman"/>
                <w:b/>
              </w:rPr>
            </w:pPr>
            <w:r w:rsidRPr="00F91875">
              <w:rPr>
                <w:rFonts w:ascii="Times New Roman" w:hAnsi="Times New Roman"/>
                <w:b/>
              </w:rPr>
              <w:t>Кадастровый номер зем</w:t>
            </w:r>
            <w:proofErr w:type="gramStart"/>
            <w:r w:rsidRPr="00F91875">
              <w:rPr>
                <w:rFonts w:ascii="Times New Roman" w:hAnsi="Times New Roman"/>
                <w:b/>
              </w:rPr>
              <w:t>.у</w:t>
            </w:r>
            <w:proofErr w:type="gramEnd"/>
            <w:r w:rsidRPr="00F91875">
              <w:rPr>
                <w:rFonts w:ascii="Times New Roman" w:hAnsi="Times New Roman"/>
                <w:b/>
              </w:rPr>
              <w:t>частка или координаты местоположения (с.ш., в.д.)</w:t>
            </w:r>
          </w:p>
        </w:tc>
        <w:tc>
          <w:tcPr>
            <w:tcW w:w="2183" w:type="dxa"/>
            <w:vAlign w:val="center"/>
          </w:tcPr>
          <w:p w:rsidR="003A5A48" w:rsidRPr="00F91875" w:rsidRDefault="003A5A48" w:rsidP="0047551F">
            <w:pPr>
              <w:spacing w:after="0" w:line="240" w:lineRule="auto"/>
              <w:jc w:val="center"/>
              <w:rPr>
                <w:rFonts w:ascii="Times New Roman" w:hAnsi="Times New Roman"/>
                <w:b/>
              </w:rPr>
            </w:pPr>
            <w:r w:rsidRPr="00F91875">
              <w:rPr>
                <w:rFonts w:ascii="Times New Roman" w:hAnsi="Times New Roman"/>
                <w:b/>
              </w:rPr>
              <w:t>Эксплуатирующая организация</w:t>
            </w:r>
          </w:p>
        </w:tc>
        <w:tc>
          <w:tcPr>
            <w:tcW w:w="1349" w:type="dxa"/>
            <w:vAlign w:val="center"/>
          </w:tcPr>
          <w:p w:rsidR="003A5A48" w:rsidRPr="00F91875" w:rsidRDefault="003A5A48" w:rsidP="0047551F">
            <w:pPr>
              <w:spacing w:after="0" w:line="240" w:lineRule="auto"/>
              <w:jc w:val="center"/>
              <w:rPr>
                <w:rFonts w:ascii="Times New Roman" w:hAnsi="Times New Roman"/>
                <w:b/>
              </w:rPr>
            </w:pPr>
            <w:r w:rsidRPr="00F91875">
              <w:rPr>
                <w:rFonts w:ascii="Times New Roman" w:hAnsi="Times New Roman"/>
                <w:b/>
              </w:rPr>
              <w:t>Основной вид топлива</w:t>
            </w:r>
          </w:p>
        </w:tc>
        <w:tc>
          <w:tcPr>
            <w:tcW w:w="1679" w:type="dxa"/>
            <w:vAlign w:val="center"/>
          </w:tcPr>
          <w:p w:rsidR="003A5A48" w:rsidRPr="00F91875" w:rsidRDefault="003A5A48" w:rsidP="0047551F">
            <w:pPr>
              <w:spacing w:after="0" w:line="240" w:lineRule="auto"/>
              <w:jc w:val="center"/>
              <w:rPr>
                <w:rFonts w:ascii="Times New Roman" w:hAnsi="Times New Roman"/>
                <w:b/>
              </w:rPr>
            </w:pPr>
            <w:r w:rsidRPr="00F91875">
              <w:rPr>
                <w:rFonts w:ascii="Times New Roman" w:hAnsi="Times New Roman"/>
                <w:b/>
              </w:rPr>
              <w:t>Тепловая мощность, Гкал/</w:t>
            </w:r>
            <w:proofErr w:type="gramStart"/>
            <w:r w:rsidRPr="00F91875">
              <w:rPr>
                <w:rFonts w:ascii="Times New Roman" w:hAnsi="Times New Roman"/>
                <w:b/>
              </w:rPr>
              <w:t>ч</w:t>
            </w:r>
            <w:proofErr w:type="gramEnd"/>
          </w:p>
        </w:tc>
        <w:tc>
          <w:tcPr>
            <w:tcW w:w="1985" w:type="dxa"/>
            <w:vAlign w:val="center"/>
          </w:tcPr>
          <w:p w:rsidR="003A5A48" w:rsidRPr="00F91875" w:rsidRDefault="003A5A48" w:rsidP="0047551F">
            <w:pPr>
              <w:spacing w:after="0" w:line="240" w:lineRule="auto"/>
              <w:jc w:val="center"/>
              <w:rPr>
                <w:rFonts w:ascii="Times New Roman" w:hAnsi="Times New Roman"/>
                <w:b/>
              </w:rPr>
            </w:pPr>
            <w:r w:rsidRPr="00F91875">
              <w:rPr>
                <w:rFonts w:ascii="Times New Roman" w:hAnsi="Times New Roman"/>
                <w:b/>
              </w:rPr>
              <w:t>Присоединенная нагрузка (Гкал/час)</w:t>
            </w:r>
          </w:p>
        </w:tc>
        <w:tc>
          <w:tcPr>
            <w:tcW w:w="1844" w:type="dxa"/>
            <w:vAlign w:val="center"/>
          </w:tcPr>
          <w:p w:rsidR="003A5A48" w:rsidRPr="00F91875" w:rsidRDefault="003A5A48" w:rsidP="0047551F">
            <w:pPr>
              <w:spacing w:after="0" w:line="240" w:lineRule="auto"/>
              <w:jc w:val="center"/>
              <w:rPr>
                <w:rFonts w:ascii="Times New Roman" w:hAnsi="Times New Roman"/>
                <w:b/>
              </w:rPr>
            </w:pPr>
            <w:r w:rsidRPr="00F91875">
              <w:rPr>
                <w:rFonts w:ascii="Times New Roman" w:hAnsi="Times New Roman"/>
                <w:b/>
              </w:rPr>
              <w:t>Фактическое использование объекта, %</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№1</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56-56-32/008/2010-318</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4,253</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1,469</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18,489</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2.</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№2</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56-56-10/021/2011-007</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1,548</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1,217</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31,288</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3.</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№3</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56-56-10/021/2011-008</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24,282</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3,764</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32,823</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4.</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№4</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3,956</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3,755</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16,656</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№5</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56-56-10/021/2011-006</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0,258</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0,243</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49,201</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6.</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№6</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56-56-10/019/2010-472</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5,14</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0,975</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5,045</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7.</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№7</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56-56-10/021/2011-012</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3,956</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2,869</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40,216</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8.</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№8</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1,032</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0,813</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22,653</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9.</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№9</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56-56-10/021/2011-011</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2,963</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1,784</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31,294</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10</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№10</w:t>
            </w:r>
          </w:p>
        </w:tc>
        <w:tc>
          <w:tcPr>
            <w:tcW w:w="1734" w:type="dxa"/>
          </w:tcPr>
          <w:p w:rsidR="003A5A48" w:rsidRPr="00CA22C9" w:rsidRDefault="003A5A48" w:rsidP="0047551F">
            <w:pPr>
              <w:spacing w:after="0" w:line="240" w:lineRule="auto"/>
              <w:rPr>
                <w:rFonts w:ascii="Times New Roman" w:hAnsi="Times New Roman"/>
              </w:rPr>
            </w:pPr>
            <w:proofErr w:type="gramStart"/>
            <w:r w:rsidRPr="00CA22C9">
              <w:rPr>
                <w:rFonts w:ascii="Times New Roman" w:hAnsi="Times New Roman"/>
              </w:rPr>
              <w:t>Планируемый</w:t>
            </w:r>
            <w:proofErr w:type="gramEnd"/>
            <w:r w:rsidRPr="00CA22C9">
              <w:rPr>
                <w:rFonts w:ascii="Times New Roman" w:hAnsi="Times New Roman"/>
              </w:rPr>
              <w:t xml:space="preserve"> к реконструкции</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56-56-10/015/2012-113</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мазут</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0,860</w:t>
            </w:r>
          </w:p>
        </w:tc>
        <w:tc>
          <w:tcPr>
            <w:tcW w:w="1985" w:type="dxa"/>
          </w:tcPr>
          <w:p w:rsidR="003A5A48" w:rsidRPr="00CA22C9" w:rsidRDefault="003A5A48" w:rsidP="0047551F">
            <w:pPr>
              <w:spacing w:after="0" w:line="240" w:lineRule="auto"/>
              <w:rPr>
                <w:rFonts w:ascii="Times New Roman" w:hAnsi="Times New Roman"/>
              </w:rPr>
            </w:pP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11</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№12</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56:47:0101063:152</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0,034</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12</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№13</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56-56-10/021/2011-010</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0,086</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0,074</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66,978</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13</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№14</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56:47:0101022:109</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9,804</w:t>
            </w:r>
          </w:p>
        </w:tc>
        <w:tc>
          <w:tcPr>
            <w:tcW w:w="1985"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7,132</w:t>
            </w: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28,711</w:t>
            </w:r>
          </w:p>
        </w:tc>
      </w:tr>
      <w:tr w:rsidR="003A5A48" w:rsidRPr="00CA22C9" w:rsidTr="0047551F">
        <w:trPr>
          <w:trHeight w:val="20"/>
        </w:trPr>
        <w:tc>
          <w:tcPr>
            <w:tcW w:w="45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14</w:t>
            </w:r>
          </w:p>
        </w:tc>
        <w:tc>
          <w:tcPr>
            <w:tcW w:w="1776"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Котельная №16</w:t>
            </w:r>
          </w:p>
        </w:tc>
        <w:tc>
          <w:tcPr>
            <w:tcW w:w="173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существующий</w:t>
            </w:r>
          </w:p>
        </w:tc>
        <w:tc>
          <w:tcPr>
            <w:tcW w:w="1791"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w:t>
            </w:r>
          </w:p>
        </w:tc>
        <w:tc>
          <w:tcPr>
            <w:tcW w:w="2183"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Соль-Илецкое ММПП ЖКХ</w:t>
            </w:r>
          </w:p>
        </w:tc>
        <w:tc>
          <w:tcPr>
            <w:tcW w:w="134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газ</w:t>
            </w:r>
          </w:p>
        </w:tc>
        <w:tc>
          <w:tcPr>
            <w:tcW w:w="1679"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0,258</w:t>
            </w:r>
          </w:p>
        </w:tc>
        <w:tc>
          <w:tcPr>
            <w:tcW w:w="1985" w:type="dxa"/>
          </w:tcPr>
          <w:p w:rsidR="003A5A48" w:rsidRPr="00CA22C9" w:rsidRDefault="003A5A48" w:rsidP="0047551F">
            <w:pPr>
              <w:spacing w:after="0" w:line="240" w:lineRule="auto"/>
              <w:rPr>
                <w:rFonts w:ascii="Times New Roman" w:hAnsi="Times New Roman"/>
              </w:rPr>
            </w:pPr>
          </w:p>
        </w:tc>
        <w:tc>
          <w:tcPr>
            <w:tcW w:w="1844" w:type="dxa"/>
          </w:tcPr>
          <w:p w:rsidR="003A5A48" w:rsidRPr="00CA22C9" w:rsidRDefault="003A5A48" w:rsidP="0047551F">
            <w:pPr>
              <w:spacing w:after="0" w:line="240" w:lineRule="auto"/>
              <w:rPr>
                <w:rFonts w:ascii="Times New Roman" w:hAnsi="Times New Roman"/>
              </w:rPr>
            </w:pPr>
            <w:r w:rsidRPr="00CA22C9">
              <w:rPr>
                <w:rFonts w:ascii="Times New Roman" w:hAnsi="Times New Roman"/>
              </w:rPr>
              <w:t>-</w:t>
            </w:r>
          </w:p>
        </w:tc>
      </w:tr>
    </w:tbl>
    <w:p w:rsidR="003A5A48" w:rsidRPr="0047551F" w:rsidRDefault="0047551F" w:rsidP="00332CAC">
      <w:pPr>
        <w:spacing w:after="0" w:line="240" w:lineRule="auto"/>
        <w:ind w:firstLine="709"/>
        <w:jc w:val="center"/>
        <w:rPr>
          <w:rFonts w:ascii="Times New Roman" w:hAnsi="Times New Roman" w:cs="Times New Roman"/>
          <w:sz w:val="28"/>
          <w:szCs w:val="28"/>
        </w:rPr>
      </w:pPr>
      <w:r w:rsidRPr="0047551F">
        <w:rPr>
          <w:rFonts w:ascii="Times New Roman" w:hAnsi="Times New Roman" w:cs="Times New Roman"/>
          <w:sz w:val="28"/>
          <w:szCs w:val="28"/>
        </w:rPr>
        <w:t>Таблица «Объекты теплоснабжения</w:t>
      </w:r>
      <w:r w:rsidR="00684BFF">
        <w:rPr>
          <w:rFonts w:ascii="Times New Roman" w:hAnsi="Times New Roman" w:cs="Times New Roman"/>
          <w:sz w:val="28"/>
          <w:szCs w:val="28"/>
        </w:rPr>
        <w:t>»</w:t>
      </w:r>
    </w:p>
    <w:p w:rsidR="003A5A48" w:rsidRDefault="003A5A48" w:rsidP="00287791"/>
    <w:p w:rsidR="003A5A48" w:rsidRPr="0047551F" w:rsidRDefault="003A5A48" w:rsidP="00332CAC">
      <w:pPr>
        <w:spacing w:after="0" w:line="240" w:lineRule="auto"/>
        <w:ind w:firstLine="709"/>
        <w:jc w:val="center"/>
        <w:rPr>
          <w:rFonts w:ascii="Times New Roman" w:hAnsi="Times New Roman" w:cs="Times New Roman"/>
          <w:sz w:val="28"/>
          <w:szCs w:val="28"/>
        </w:rPr>
      </w:pPr>
      <w:r w:rsidRPr="0047551F">
        <w:rPr>
          <w:rFonts w:ascii="Times New Roman" w:hAnsi="Times New Roman" w:cs="Times New Roman"/>
          <w:sz w:val="28"/>
          <w:szCs w:val="28"/>
        </w:rPr>
        <w:t>Таблица «Сети теплоснабжения»</w:t>
      </w:r>
    </w:p>
    <w:p w:rsidR="003A5A48" w:rsidRDefault="003A5A48" w:rsidP="002877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798"/>
        <w:gridCol w:w="2410"/>
        <w:gridCol w:w="3118"/>
        <w:gridCol w:w="1843"/>
        <w:gridCol w:w="1984"/>
        <w:gridCol w:w="1276"/>
        <w:gridCol w:w="1341"/>
      </w:tblGrid>
      <w:tr w:rsidR="003A5A48" w:rsidRPr="00F91875" w:rsidTr="003A5A48">
        <w:trPr>
          <w:trHeight w:val="20"/>
          <w:jc w:val="center"/>
        </w:trPr>
        <w:tc>
          <w:tcPr>
            <w:tcW w:w="709" w:type="dxa"/>
            <w:vAlign w:val="center"/>
          </w:tcPr>
          <w:p w:rsidR="003A5A48" w:rsidRPr="00F91875" w:rsidRDefault="003A5A48" w:rsidP="003A5A48">
            <w:pPr>
              <w:spacing w:after="0" w:line="240" w:lineRule="auto"/>
              <w:jc w:val="center"/>
              <w:rPr>
                <w:rFonts w:ascii="Times New Roman" w:hAnsi="Times New Roman"/>
                <w:b/>
              </w:rPr>
            </w:pPr>
            <w:r w:rsidRPr="00F91875">
              <w:rPr>
                <w:rFonts w:ascii="Times New Roman" w:hAnsi="Times New Roman"/>
                <w:b/>
              </w:rPr>
              <w:t>№</w:t>
            </w:r>
          </w:p>
          <w:p w:rsidR="003A5A48" w:rsidRPr="00F91875" w:rsidRDefault="003A5A48" w:rsidP="003A5A48">
            <w:pPr>
              <w:spacing w:after="0" w:line="240" w:lineRule="auto"/>
              <w:jc w:val="center"/>
              <w:rPr>
                <w:rFonts w:ascii="Times New Roman" w:hAnsi="Times New Roman"/>
                <w:b/>
              </w:rPr>
            </w:pPr>
            <w:proofErr w:type="gramStart"/>
            <w:r w:rsidRPr="00F91875">
              <w:rPr>
                <w:rFonts w:ascii="Times New Roman" w:hAnsi="Times New Roman"/>
                <w:b/>
              </w:rPr>
              <w:t>п</w:t>
            </w:r>
            <w:proofErr w:type="gramEnd"/>
            <w:r w:rsidRPr="00F91875">
              <w:rPr>
                <w:rFonts w:ascii="Times New Roman" w:hAnsi="Times New Roman"/>
                <w:b/>
              </w:rPr>
              <w:t>/п</w:t>
            </w:r>
          </w:p>
        </w:tc>
        <w:tc>
          <w:tcPr>
            <w:tcW w:w="1798" w:type="dxa"/>
            <w:vAlign w:val="center"/>
          </w:tcPr>
          <w:p w:rsidR="003A5A48" w:rsidRPr="00F91875" w:rsidRDefault="003A5A48" w:rsidP="003A5A48">
            <w:pPr>
              <w:spacing w:after="0" w:line="240" w:lineRule="auto"/>
              <w:jc w:val="center"/>
              <w:rPr>
                <w:rFonts w:ascii="Times New Roman" w:hAnsi="Times New Roman"/>
                <w:b/>
              </w:rPr>
            </w:pPr>
            <w:r w:rsidRPr="00F91875">
              <w:rPr>
                <w:rFonts w:ascii="Times New Roman" w:hAnsi="Times New Roman"/>
                <w:b/>
              </w:rPr>
              <w:t>Наименование объекта</w:t>
            </w:r>
          </w:p>
        </w:tc>
        <w:tc>
          <w:tcPr>
            <w:tcW w:w="2410" w:type="dxa"/>
            <w:vAlign w:val="center"/>
          </w:tcPr>
          <w:p w:rsidR="003A5A48" w:rsidRPr="00F91875" w:rsidRDefault="003A5A48" w:rsidP="003A5A48">
            <w:pPr>
              <w:spacing w:after="0" w:line="240" w:lineRule="auto"/>
              <w:jc w:val="center"/>
              <w:rPr>
                <w:rFonts w:ascii="Times New Roman" w:hAnsi="Times New Roman"/>
                <w:b/>
              </w:rPr>
            </w:pPr>
            <w:r w:rsidRPr="00F91875">
              <w:rPr>
                <w:rFonts w:ascii="Times New Roman" w:hAnsi="Times New Roman"/>
                <w:b/>
              </w:rPr>
              <w:t>Статус</w:t>
            </w:r>
          </w:p>
        </w:tc>
        <w:tc>
          <w:tcPr>
            <w:tcW w:w="3118" w:type="dxa"/>
            <w:vAlign w:val="center"/>
          </w:tcPr>
          <w:p w:rsidR="003A5A48" w:rsidRPr="00F91875" w:rsidRDefault="003A5A48" w:rsidP="003A5A48">
            <w:pPr>
              <w:spacing w:after="0" w:line="240" w:lineRule="auto"/>
              <w:jc w:val="center"/>
              <w:rPr>
                <w:rFonts w:ascii="Times New Roman" w:hAnsi="Times New Roman"/>
                <w:b/>
              </w:rPr>
            </w:pPr>
            <w:r w:rsidRPr="00F91875">
              <w:rPr>
                <w:rFonts w:ascii="Times New Roman" w:hAnsi="Times New Roman"/>
                <w:b/>
              </w:rPr>
              <w:t>Эксплуатирующая организация</w:t>
            </w:r>
          </w:p>
        </w:tc>
        <w:tc>
          <w:tcPr>
            <w:tcW w:w="1843" w:type="dxa"/>
            <w:vAlign w:val="center"/>
          </w:tcPr>
          <w:p w:rsidR="003A5A48" w:rsidRPr="00F91875" w:rsidRDefault="003A5A48" w:rsidP="003A5A48">
            <w:pPr>
              <w:spacing w:after="0" w:line="240" w:lineRule="auto"/>
              <w:jc w:val="center"/>
              <w:rPr>
                <w:rFonts w:ascii="Times New Roman" w:hAnsi="Times New Roman"/>
                <w:b/>
              </w:rPr>
            </w:pPr>
            <w:r w:rsidRPr="00F91875">
              <w:rPr>
                <w:rFonts w:ascii="Times New Roman" w:hAnsi="Times New Roman"/>
                <w:b/>
              </w:rPr>
              <w:t>Вид расположения трубопровода (надземный/ подземный)</w:t>
            </w:r>
          </w:p>
        </w:tc>
        <w:tc>
          <w:tcPr>
            <w:tcW w:w="1984" w:type="dxa"/>
            <w:vAlign w:val="center"/>
          </w:tcPr>
          <w:p w:rsidR="003A5A48" w:rsidRPr="00F91875" w:rsidRDefault="003A5A48" w:rsidP="003A5A48">
            <w:pPr>
              <w:spacing w:after="0" w:line="240" w:lineRule="auto"/>
              <w:jc w:val="center"/>
              <w:rPr>
                <w:rFonts w:ascii="Times New Roman" w:hAnsi="Times New Roman"/>
                <w:b/>
              </w:rPr>
            </w:pPr>
            <w:r w:rsidRPr="00F91875">
              <w:rPr>
                <w:rFonts w:ascii="Times New Roman" w:hAnsi="Times New Roman"/>
                <w:b/>
              </w:rPr>
              <w:t xml:space="preserve">Протяженность </w:t>
            </w:r>
            <w:proofErr w:type="gramStart"/>
            <w:r w:rsidRPr="00F91875">
              <w:rPr>
                <w:rFonts w:ascii="Times New Roman" w:hAnsi="Times New Roman"/>
                <w:b/>
              </w:rPr>
              <w:t>км</w:t>
            </w:r>
            <w:proofErr w:type="gramEnd"/>
          </w:p>
        </w:tc>
        <w:tc>
          <w:tcPr>
            <w:tcW w:w="1276" w:type="dxa"/>
            <w:vAlign w:val="center"/>
          </w:tcPr>
          <w:p w:rsidR="003A5A48" w:rsidRPr="00F91875" w:rsidRDefault="003A5A48" w:rsidP="003A5A48">
            <w:pPr>
              <w:spacing w:after="0" w:line="240" w:lineRule="auto"/>
              <w:jc w:val="center"/>
              <w:rPr>
                <w:rFonts w:ascii="Times New Roman" w:hAnsi="Times New Roman"/>
                <w:b/>
              </w:rPr>
            </w:pPr>
            <w:r w:rsidRPr="00F91875">
              <w:rPr>
                <w:rFonts w:ascii="Times New Roman" w:hAnsi="Times New Roman"/>
                <w:b/>
              </w:rPr>
              <w:t>Процент износа</w:t>
            </w:r>
            <w:proofErr w:type="gramStart"/>
            <w:r w:rsidRPr="00F91875">
              <w:rPr>
                <w:rFonts w:ascii="Times New Roman" w:hAnsi="Times New Roman"/>
                <w:b/>
              </w:rPr>
              <w:t xml:space="preserve"> (%)</w:t>
            </w:r>
            <w:proofErr w:type="gramEnd"/>
          </w:p>
        </w:tc>
        <w:tc>
          <w:tcPr>
            <w:tcW w:w="1341" w:type="dxa"/>
            <w:vAlign w:val="center"/>
          </w:tcPr>
          <w:p w:rsidR="003A5A48" w:rsidRPr="00F91875" w:rsidRDefault="003A5A48" w:rsidP="003A5A48">
            <w:pPr>
              <w:spacing w:after="0" w:line="240" w:lineRule="auto"/>
              <w:jc w:val="center"/>
              <w:rPr>
                <w:rFonts w:ascii="Times New Roman" w:hAnsi="Times New Roman"/>
                <w:b/>
              </w:rPr>
            </w:pPr>
            <w:r w:rsidRPr="00F91875">
              <w:rPr>
                <w:rFonts w:ascii="Times New Roman" w:hAnsi="Times New Roman"/>
                <w:b/>
              </w:rPr>
              <w:t xml:space="preserve">Размер охранной зоны, </w:t>
            </w:r>
            <w:proofErr w:type="gramStart"/>
            <w:r w:rsidRPr="00F91875">
              <w:rPr>
                <w:rFonts w:ascii="Times New Roman" w:hAnsi="Times New Roman"/>
                <w:b/>
              </w:rPr>
              <w:t>м</w:t>
            </w:r>
            <w:proofErr w:type="gramEnd"/>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№1</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Наземный/ 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1,296</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58</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2</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№2</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1,212</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70</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№3</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Наземный/ 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4,662</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70</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4</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№4</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4,000</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70</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5</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№5</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0,120</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45</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6</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№6</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1,166</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73</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7</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№7</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2,811</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65</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8</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№8</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0,578</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66</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9</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№9</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1,688</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78</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10</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№10</w:t>
            </w:r>
          </w:p>
        </w:tc>
        <w:tc>
          <w:tcPr>
            <w:tcW w:w="2410" w:type="dxa"/>
          </w:tcPr>
          <w:p w:rsidR="003A5A48" w:rsidRPr="00CA22C9" w:rsidRDefault="003A5A48" w:rsidP="003A5A48">
            <w:pPr>
              <w:spacing w:after="0" w:line="240" w:lineRule="auto"/>
              <w:rPr>
                <w:rFonts w:ascii="Times New Roman" w:hAnsi="Times New Roman"/>
              </w:rPr>
            </w:pPr>
            <w:proofErr w:type="gramStart"/>
            <w:r w:rsidRPr="00CA22C9">
              <w:rPr>
                <w:rFonts w:ascii="Times New Roman" w:hAnsi="Times New Roman"/>
              </w:rPr>
              <w:t>Планируемый</w:t>
            </w:r>
            <w:proofErr w:type="gramEnd"/>
            <w:r w:rsidRPr="00CA22C9">
              <w:rPr>
                <w:rFonts w:ascii="Times New Roman" w:hAnsi="Times New Roman"/>
              </w:rPr>
              <w:t xml:space="preserve"> к реконструкции</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11</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№12</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наземный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12</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№13</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0,074</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70</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13</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№14</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Наземный/ 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4,348</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71</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14</w:t>
            </w: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№16</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Соль-Илецкое ММПП ЖКХ</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0,173</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25</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ЮК 25/6</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ЮК 25/6</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наземный/</w:t>
            </w:r>
          </w:p>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0,950</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60</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r w:rsidR="003A5A48" w:rsidRPr="00CA22C9" w:rsidTr="003A5A48">
        <w:trPr>
          <w:trHeight w:val="20"/>
          <w:jc w:val="center"/>
        </w:trPr>
        <w:tc>
          <w:tcPr>
            <w:tcW w:w="709" w:type="dxa"/>
          </w:tcPr>
          <w:p w:rsidR="003A5A48" w:rsidRPr="00CA22C9" w:rsidRDefault="003A5A48" w:rsidP="003A5A48">
            <w:pPr>
              <w:spacing w:after="0" w:line="240" w:lineRule="auto"/>
              <w:rPr>
                <w:rFonts w:ascii="Times New Roman" w:hAnsi="Times New Roman"/>
              </w:rPr>
            </w:pPr>
          </w:p>
        </w:tc>
        <w:tc>
          <w:tcPr>
            <w:tcW w:w="179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Котельная в/</w:t>
            </w:r>
            <w:proofErr w:type="gramStart"/>
            <w:r w:rsidRPr="00CA22C9">
              <w:rPr>
                <w:rFonts w:ascii="Times New Roman" w:hAnsi="Times New Roman"/>
              </w:rPr>
              <w:t>ч</w:t>
            </w:r>
            <w:proofErr w:type="gramEnd"/>
            <w:r w:rsidRPr="00CA22C9">
              <w:rPr>
                <w:rFonts w:ascii="Times New Roman" w:hAnsi="Times New Roman"/>
              </w:rPr>
              <w:t xml:space="preserve"> 67707</w:t>
            </w:r>
          </w:p>
        </w:tc>
        <w:tc>
          <w:tcPr>
            <w:tcW w:w="2410"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существующий</w:t>
            </w:r>
          </w:p>
        </w:tc>
        <w:tc>
          <w:tcPr>
            <w:tcW w:w="3118"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МО РФ в/ч 67707</w:t>
            </w:r>
          </w:p>
        </w:tc>
        <w:tc>
          <w:tcPr>
            <w:tcW w:w="1843"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подземный</w:t>
            </w:r>
          </w:p>
        </w:tc>
        <w:tc>
          <w:tcPr>
            <w:tcW w:w="1984"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0,302</w:t>
            </w:r>
          </w:p>
        </w:tc>
        <w:tc>
          <w:tcPr>
            <w:tcW w:w="1276"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69</w:t>
            </w:r>
          </w:p>
        </w:tc>
        <w:tc>
          <w:tcPr>
            <w:tcW w:w="1341"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r>
    </w:tbl>
    <w:p w:rsidR="003A5A48" w:rsidRDefault="003A5A48" w:rsidP="00287791">
      <w:pPr>
        <w:sectPr w:rsidR="003A5A48" w:rsidSect="005614E1">
          <w:pgSz w:w="16838" w:h="11906" w:orient="landscape" w:code="9"/>
          <w:pgMar w:top="1134" w:right="851" w:bottom="1134" w:left="1701" w:header="709" w:footer="709" w:gutter="0"/>
          <w:cols w:space="708"/>
          <w:docGrid w:linePitch="360"/>
        </w:sectPr>
      </w:pPr>
    </w:p>
    <w:p w:rsidR="003A5A48" w:rsidRPr="0047551F" w:rsidRDefault="003A5A48" w:rsidP="003A5A48">
      <w:pPr>
        <w:pStyle w:val="aa"/>
        <w:spacing w:after="0" w:line="240" w:lineRule="auto"/>
        <w:ind w:left="0" w:firstLine="709"/>
        <w:jc w:val="both"/>
        <w:rPr>
          <w:rFonts w:ascii="Times New Roman" w:hAnsi="Times New Roman"/>
          <w:b/>
          <w:sz w:val="28"/>
          <w:szCs w:val="28"/>
        </w:rPr>
      </w:pPr>
      <w:r w:rsidRPr="0047551F">
        <w:rPr>
          <w:rFonts w:ascii="Times New Roman" w:hAnsi="Times New Roman"/>
          <w:b/>
          <w:sz w:val="28"/>
          <w:szCs w:val="28"/>
        </w:rPr>
        <w:lastRenderedPageBreak/>
        <w:t>Газоснабжение</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В границах </w:t>
      </w:r>
      <w:r w:rsidR="001E3B95">
        <w:rPr>
          <w:rFonts w:ascii="Times New Roman" w:hAnsi="Times New Roman"/>
          <w:sz w:val="28"/>
          <w:szCs w:val="28"/>
        </w:rPr>
        <w:t>городского округа</w:t>
      </w:r>
      <w:r w:rsidRPr="0047551F">
        <w:rPr>
          <w:rFonts w:ascii="Times New Roman" w:hAnsi="Times New Roman"/>
          <w:sz w:val="28"/>
          <w:szCs w:val="28"/>
        </w:rPr>
        <w:t xml:space="preserve"> общая протяженность сетей газоснабжения составляет 23,4 км.</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Газоснабжение потребителей </w:t>
      </w:r>
      <w:r w:rsidR="001E3B95">
        <w:rPr>
          <w:rFonts w:ascii="Times New Roman" w:hAnsi="Times New Roman"/>
          <w:sz w:val="28"/>
          <w:szCs w:val="28"/>
        </w:rPr>
        <w:t>городского округа</w:t>
      </w:r>
      <w:r w:rsidRPr="0047551F">
        <w:rPr>
          <w:rFonts w:ascii="Times New Roman" w:hAnsi="Times New Roman"/>
          <w:sz w:val="28"/>
          <w:szCs w:val="28"/>
        </w:rPr>
        <w:t>, наряду с проводимой газификацией, продолжает осуществляться и сжиженным газом. Газ используется на индивидуально-бытовые нужды населения. Распределение газа производится от баллонных (рамповых) установок в индивидуальных частных домовладениях.</w:t>
      </w:r>
    </w:p>
    <w:p w:rsidR="0047551F" w:rsidRPr="0047551F" w:rsidRDefault="0047551F" w:rsidP="003A5A48">
      <w:pPr>
        <w:pStyle w:val="aa"/>
        <w:spacing w:after="0" w:line="240" w:lineRule="auto"/>
        <w:ind w:left="0" w:firstLine="709"/>
        <w:jc w:val="both"/>
        <w:rPr>
          <w:rFonts w:ascii="Times New Roman" w:hAnsi="Times New Roman"/>
          <w:sz w:val="28"/>
          <w:szCs w:val="28"/>
        </w:rPr>
      </w:pPr>
    </w:p>
    <w:p w:rsidR="003A5A48" w:rsidRPr="0047551F" w:rsidRDefault="003A5A48" w:rsidP="00192712">
      <w:pPr>
        <w:pStyle w:val="aa"/>
        <w:spacing w:after="0" w:line="240" w:lineRule="auto"/>
        <w:ind w:left="0" w:firstLine="709"/>
        <w:jc w:val="center"/>
        <w:rPr>
          <w:rFonts w:ascii="Times New Roman" w:hAnsi="Times New Roman"/>
          <w:sz w:val="28"/>
          <w:szCs w:val="28"/>
        </w:rPr>
      </w:pPr>
      <w:r w:rsidRPr="0047551F">
        <w:rPr>
          <w:rFonts w:ascii="Times New Roman" w:hAnsi="Times New Roman"/>
          <w:sz w:val="28"/>
          <w:szCs w:val="28"/>
        </w:rPr>
        <w:t>Таблица «Характеристика газоснабжения и газопотребления»</w:t>
      </w:r>
    </w:p>
    <w:p w:rsidR="0047551F" w:rsidRPr="002C6760" w:rsidRDefault="0047551F" w:rsidP="003A5A48">
      <w:pPr>
        <w:pStyle w:val="aa"/>
        <w:spacing w:after="0" w:line="240" w:lineRule="auto"/>
        <w:ind w:left="0" w:firstLine="709"/>
        <w:jc w:val="both"/>
        <w:rPr>
          <w:rFonts w:ascii="Times New Roman" w:hAnsi="Times New Roman"/>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9"/>
        <w:gridCol w:w="2475"/>
      </w:tblGrid>
      <w:tr w:rsidR="003A5A48" w:rsidRPr="002C6760" w:rsidTr="003A5A48">
        <w:trPr>
          <w:cantSplit/>
          <w:tblHeader/>
          <w:jc w:val="center"/>
        </w:trPr>
        <w:tc>
          <w:tcPr>
            <w:tcW w:w="3744" w:type="pct"/>
            <w:vMerge w:val="restart"/>
            <w:vAlign w:val="center"/>
          </w:tcPr>
          <w:p w:rsidR="003A5A48" w:rsidRPr="002C6760" w:rsidRDefault="003A5A48" w:rsidP="003A5A48">
            <w:pPr>
              <w:spacing w:after="0" w:line="240" w:lineRule="auto"/>
              <w:jc w:val="center"/>
              <w:rPr>
                <w:rFonts w:ascii="Times New Roman" w:hAnsi="Times New Roman"/>
                <w:b/>
              </w:rPr>
            </w:pPr>
            <w:r w:rsidRPr="002C6760">
              <w:rPr>
                <w:rFonts w:ascii="Times New Roman" w:hAnsi="Times New Roman"/>
                <w:b/>
              </w:rPr>
              <w:t>Наименование</w:t>
            </w:r>
          </w:p>
        </w:tc>
        <w:tc>
          <w:tcPr>
            <w:tcW w:w="1256" w:type="pct"/>
            <w:vAlign w:val="center"/>
          </w:tcPr>
          <w:p w:rsidR="003A5A48" w:rsidRPr="002C6760" w:rsidRDefault="003A5A48" w:rsidP="003A5A48">
            <w:pPr>
              <w:spacing w:after="0" w:line="240" w:lineRule="auto"/>
              <w:jc w:val="center"/>
              <w:rPr>
                <w:rFonts w:ascii="Times New Roman" w:hAnsi="Times New Roman"/>
                <w:b/>
              </w:rPr>
            </w:pPr>
            <w:r w:rsidRPr="002C6760">
              <w:rPr>
                <w:rFonts w:ascii="Times New Roman" w:hAnsi="Times New Roman"/>
                <w:b/>
              </w:rPr>
              <w:t>Расход газа</w:t>
            </w:r>
          </w:p>
        </w:tc>
      </w:tr>
      <w:tr w:rsidR="003A5A48" w:rsidRPr="002C6760" w:rsidTr="003A5A48">
        <w:trPr>
          <w:cantSplit/>
          <w:trHeight w:val="397"/>
          <w:tblHeader/>
          <w:jc w:val="center"/>
        </w:trPr>
        <w:tc>
          <w:tcPr>
            <w:tcW w:w="3744" w:type="pct"/>
            <w:vMerge/>
            <w:vAlign w:val="center"/>
          </w:tcPr>
          <w:p w:rsidR="003A5A48" w:rsidRPr="002C6760" w:rsidRDefault="003A5A48" w:rsidP="003A5A48">
            <w:pPr>
              <w:spacing w:after="0" w:line="240" w:lineRule="auto"/>
              <w:jc w:val="center"/>
              <w:rPr>
                <w:rFonts w:ascii="Times New Roman" w:hAnsi="Times New Roman"/>
                <w:b/>
              </w:rPr>
            </w:pPr>
          </w:p>
        </w:tc>
        <w:tc>
          <w:tcPr>
            <w:tcW w:w="1256" w:type="pct"/>
            <w:vAlign w:val="center"/>
          </w:tcPr>
          <w:p w:rsidR="003A5A48" w:rsidRPr="002C6760" w:rsidRDefault="003A5A48" w:rsidP="003A5A48">
            <w:pPr>
              <w:spacing w:after="0" w:line="240" w:lineRule="auto"/>
              <w:jc w:val="center"/>
              <w:rPr>
                <w:rFonts w:ascii="Times New Roman" w:hAnsi="Times New Roman"/>
                <w:b/>
              </w:rPr>
            </w:pPr>
            <w:r w:rsidRPr="002C6760">
              <w:rPr>
                <w:rFonts w:ascii="Times New Roman" w:hAnsi="Times New Roman"/>
                <w:b/>
              </w:rPr>
              <w:t>(м3/год)</w:t>
            </w:r>
          </w:p>
        </w:tc>
      </w:tr>
      <w:tr w:rsidR="003A5A48" w:rsidRPr="00CA22C9" w:rsidTr="003A5A48">
        <w:trPr>
          <w:cantSplit/>
          <w:jc w:val="center"/>
        </w:trPr>
        <w:tc>
          <w:tcPr>
            <w:tcW w:w="3744" w:type="pct"/>
          </w:tcPr>
          <w:p w:rsidR="003A5A48" w:rsidRPr="00BB2CF7" w:rsidRDefault="003A5A48" w:rsidP="003A5A48">
            <w:pPr>
              <w:spacing w:after="0" w:line="240" w:lineRule="auto"/>
              <w:rPr>
                <w:rFonts w:ascii="Times New Roman" w:hAnsi="Times New Roman"/>
              </w:rPr>
            </w:pPr>
            <w:r w:rsidRPr="00BB2CF7">
              <w:rPr>
                <w:rFonts w:ascii="Times New Roman" w:hAnsi="Times New Roman"/>
              </w:rPr>
              <w:t>Коммунально-бытовые нужды населения</w:t>
            </w:r>
          </w:p>
        </w:tc>
        <w:tc>
          <w:tcPr>
            <w:tcW w:w="1256" w:type="pct"/>
          </w:tcPr>
          <w:p w:rsidR="003A5A48" w:rsidRPr="00CA22C9" w:rsidRDefault="003A5A48" w:rsidP="003A5A48">
            <w:pPr>
              <w:spacing w:after="0" w:line="240" w:lineRule="auto"/>
              <w:rPr>
                <w:rFonts w:ascii="Times New Roman" w:hAnsi="Times New Roman"/>
              </w:rPr>
            </w:pPr>
            <w:r w:rsidRPr="00CA22C9">
              <w:rPr>
                <w:rFonts w:ascii="Times New Roman" w:hAnsi="Times New Roman"/>
              </w:rPr>
              <w:t>23761379</w:t>
            </w:r>
          </w:p>
        </w:tc>
      </w:tr>
      <w:tr w:rsidR="003A5A48" w:rsidRPr="00CA22C9" w:rsidTr="003A5A48">
        <w:trPr>
          <w:cantSplit/>
          <w:jc w:val="center"/>
        </w:trPr>
        <w:tc>
          <w:tcPr>
            <w:tcW w:w="3744" w:type="pct"/>
          </w:tcPr>
          <w:p w:rsidR="003A5A48" w:rsidRPr="00BB2CF7" w:rsidRDefault="003A5A48" w:rsidP="003A5A48">
            <w:pPr>
              <w:spacing w:after="0" w:line="240" w:lineRule="auto"/>
              <w:rPr>
                <w:rFonts w:ascii="Times New Roman" w:hAnsi="Times New Roman"/>
              </w:rPr>
            </w:pPr>
            <w:r w:rsidRPr="00BB2CF7">
              <w:rPr>
                <w:rFonts w:ascii="Times New Roman" w:hAnsi="Times New Roman"/>
              </w:rPr>
              <w:t>Отопление от местных генераторов</w:t>
            </w:r>
          </w:p>
        </w:tc>
        <w:tc>
          <w:tcPr>
            <w:tcW w:w="1256" w:type="pct"/>
          </w:tcPr>
          <w:p w:rsidR="003A5A48" w:rsidRPr="00CA22C9" w:rsidRDefault="003A5A48" w:rsidP="003A5A48">
            <w:pPr>
              <w:spacing w:after="0" w:line="240" w:lineRule="auto"/>
              <w:rPr>
                <w:rFonts w:ascii="Times New Roman" w:hAnsi="Times New Roman"/>
              </w:rPr>
            </w:pPr>
            <w:r w:rsidRPr="00CA22C9">
              <w:rPr>
                <w:rFonts w:ascii="Times New Roman" w:hAnsi="Times New Roman"/>
              </w:rPr>
              <w:t>0</w:t>
            </w:r>
          </w:p>
        </w:tc>
      </w:tr>
      <w:tr w:rsidR="003A5A48" w:rsidRPr="00CA22C9" w:rsidTr="003A5A48">
        <w:trPr>
          <w:cantSplit/>
          <w:jc w:val="center"/>
        </w:trPr>
        <w:tc>
          <w:tcPr>
            <w:tcW w:w="3744" w:type="pct"/>
          </w:tcPr>
          <w:p w:rsidR="003A5A48" w:rsidRPr="00BB2CF7" w:rsidRDefault="003A5A48" w:rsidP="003A5A48">
            <w:pPr>
              <w:spacing w:after="0" w:line="240" w:lineRule="auto"/>
              <w:rPr>
                <w:rFonts w:ascii="Times New Roman" w:hAnsi="Times New Roman"/>
              </w:rPr>
            </w:pPr>
            <w:r w:rsidRPr="00BB2CF7">
              <w:rPr>
                <w:rFonts w:ascii="Times New Roman" w:hAnsi="Times New Roman"/>
              </w:rPr>
              <w:t>Коммунально-бытовые нужды предприятий бытового обслуживания</w:t>
            </w:r>
          </w:p>
        </w:tc>
        <w:tc>
          <w:tcPr>
            <w:tcW w:w="1256" w:type="pct"/>
          </w:tcPr>
          <w:p w:rsidR="003A5A48" w:rsidRPr="00CA22C9" w:rsidRDefault="003A5A48" w:rsidP="003A5A48">
            <w:pPr>
              <w:spacing w:after="0" w:line="240" w:lineRule="auto"/>
              <w:rPr>
                <w:rFonts w:ascii="Times New Roman" w:hAnsi="Times New Roman"/>
              </w:rPr>
            </w:pPr>
            <w:r w:rsidRPr="00CA22C9">
              <w:rPr>
                <w:rFonts w:ascii="Times New Roman" w:hAnsi="Times New Roman"/>
              </w:rPr>
              <w:t>5918607</w:t>
            </w:r>
          </w:p>
        </w:tc>
      </w:tr>
      <w:tr w:rsidR="003A5A48" w:rsidRPr="00CA22C9" w:rsidTr="003A5A48">
        <w:trPr>
          <w:cantSplit/>
          <w:jc w:val="center"/>
        </w:trPr>
        <w:tc>
          <w:tcPr>
            <w:tcW w:w="3744" w:type="pct"/>
          </w:tcPr>
          <w:p w:rsidR="003A5A48" w:rsidRPr="00BB2CF7" w:rsidRDefault="003A5A48" w:rsidP="003A5A48">
            <w:pPr>
              <w:spacing w:after="0" w:line="240" w:lineRule="auto"/>
              <w:rPr>
                <w:rFonts w:ascii="Times New Roman" w:hAnsi="Times New Roman"/>
              </w:rPr>
            </w:pPr>
            <w:r w:rsidRPr="00BB2CF7">
              <w:rPr>
                <w:rFonts w:ascii="Times New Roman" w:hAnsi="Times New Roman"/>
              </w:rPr>
              <w:t>Централизованное теплоснабжение, горячее водоснабжение, вентиляция жилищно-коммунального сектора и общественной застройки</w:t>
            </w:r>
          </w:p>
        </w:tc>
        <w:tc>
          <w:tcPr>
            <w:tcW w:w="1256" w:type="pct"/>
          </w:tcPr>
          <w:p w:rsidR="003A5A48" w:rsidRPr="00CA22C9" w:rsidRDefault="003A5A48" w:rsidP="003A5A48">
            <w:pPr>
              <w:spacing w:after="0" w:line="240" w:lineRule="auto"/>
              <w:rPr>
                <w:rFonts w:ascii="Times New Roman" w:hAnsi="Times New Roman"/>
              </w:rPr>
            </w:pPr>
            <w:r w:rsidRPr="00CA22C9">
              <w:rPr>
                <w:rFonts w:ascii="Times New Roman" w:hAnsi="Times New Roman"/>
              </w:rPr>
              <w:t>6349708</w:t>
            </w:r>
          </w:p>
        </w:tc>
      </w:tr>
      <w:tr w:rsidR="003A5A48" w:rsidRPr="00CA22C9" w:rsidTr="003A5A48">
        <w:trPr>
          <w:cantSplit/>
          <w:jc w:val="center"/>
        </w:trPr>
        <w:tc>
          <w:tcPr>
            <w:tcW w:w="3744" w:type="pct"/>
          </w:tcPr>
          <w:p w:rsidR="003A5A48" w:rsidRPr="00BB2CF7" w:rsidRDefault="003A5A48" w:rsidP="003A5A48">
            <w:pPr>
              <w:spacing w:after="0" w:line="240" w:lineRule="auto"/>
              <w:rPr>
                <w:rFonts w:ascii="Times New Roman" w:hAnsi="Times New Roman"/>
              </w:rPr>
            </w:pPr>
            <w:r w:rsidRPr="00BB2CF7">
              <w:rPr>
                <w:rFonts w:ascii="Times New Roman" w:hAnsi="Times New Roman"/>
              </w:rPr>
              <w:t>Итого:</w:t>
            </w:r>
          </w:p>
        </w:tc>
        <w:tc>
          <w:tcPr>
            <w:tcW w:w="1256" w:type="pct"/>
          </w:tcPr>
          <w:p w:rsidR="003A5A48" w:rsidRPr="00CA22C9" w:rsidRDefault="003A5A48" w:rsidP="003A5A48">
            <w:pPr>
              <w:spacing w:after="0" w:line="240" w:lineRule="auto"/>
              <w:rPr>
                <w:rFonts w:ascii="Times New Roman" w:hAnsi="Times New Roman"/>
              </w:rPr>
            </w:pPr>
            <w:r w:rsidRPr="00CA22C9">
              <w:rPr>
                <w:rFonts w:ascii="Times New Roman" w:hAnsi="Times New Roman"/>
              </w:rPr>
              <w:t>36029694</w:t>
            </w:r>
          </w:p>
        </w:tc>
      </w:tr>
    </w:tbl>
    <w:p w:rsidR="0047551F" w:rsidRDefault="0047551F" w:rsidP="003A5A48">
      <w:pPr>
        <w:pStyle w:val="aa"/>
        <w:spacing w:after="0" w:line="240" w:lineRule="auto"/>
        <w:ind w:left="0" w:firstLine="709"/>
        <w:jc w:val="both"/>
        <w:rPr>
          <w:rFonts w:ascii="Times New Roman" w:hAnsi="Times New Roman"/>
          <w:b/>
          <w:sz w:val="24"/>
          <w:szCs w:val="24"/>
        </w:rPr>
      </w:pPr>
    </w:p>
    <w:p w:rsidR="003A5A48" w:rsidRPr="0047551F" w:rsidRDefault="003A5A48" w:rsidP="003A5A48">
      <w:pPr>
        <w:pStyle w:val="aa"/>
        <w:spacing w:after="0" w:line="240" w:lineRule="auto"/>
        <w:ind w:left="0" w:firstLine="709"/>
        <w:jc w:val="both"/>
        <w:rPr>
          <w:rFonts w:ascii="Times New Roman" w:hAnsi="Times New Roman"/>
          <w:b/>
          <w:sz w:val="28"/>
          <w:szCs w:val="28"/>
        </w:rPr>
      </w:pPr>
      <w:r w:rsidRPr="0047551F">
        <w:rPr>
          <w:rFonts w:ascii="Times New Roman" w:hAnsi="Times New Roman"/>
          <w:b/>
          <w:sz w:val="28"/>
          <w:szCs w:val="28"/>
        </w:rPr>
        <w:t>Электроснабжение</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Энергоснабжение на территории Муниципального образования Соль-Илецкий городской округ осуществляется</w:t>
      </w:r>
      <w:r w:rsidR="00251900">
        <w:rPr>
          <w:rFonts w:ascii="Times New Roman" w:hAnsi="Times New Roman"/>
          <w:sz w:val="28"/>
          <w:szCs w:val="28"/>
        </w:rPr>
        <w:t>:</w:t>
      </w:r>
      <w:r w:rsidRPr="0047551F">
        <w:rPr>
          <w:rFonts w:ascii="Times New Roman" w:hAnsi="Times New Roman"/>
          <w:sz w:val="28"/>
          <w:szCs w:val="28"/>
        </w:rPr>
        <w:t xml:space="preserve"> Соль-Илецким РЭС Центральных электрических сетей филиала ОАО «МРСК Волги» - «Оренбургэнерго», Соль-Илецким филиалом РУЭС ГУП «Оренбургкоммунэлектросеть». Потребляемая электрическая энергия по муниципальному</w:t>
      </w:r>
      <w:r w:rsidR="00251900">
        <w:rPr>
          <w:rFonts w:ascii="Times New Roman" w:hAnsi="Times New Roman"/>
          <w:sz w:val="28"/>
          <w:szCs w:val="28"/>
        </w:rPr>
        <w:t xml:space="preserve"> образованию составляет 41 МВт.</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На территории муниципального образования Соль-Илецкий городской округ расположена электрическая подстанция «ПС 110/35/10кВ Соль-Илецкая», по адресу г. Соль-Илецк, ул. Орская, д. 120.</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 Протяжённость электрических сетей составляет более </w:t>
      </w:r>
      <w:smartTag w:uri="urn:schemas-microsoft-com:office:smarttags" w:element="metricconverter">
        <w:smartTagPr>
          <w:attr w:name="ProductID" w:val="1050 км"/>
        </w:smartTagPr>
        <w:r w:rsidRPr="0047551F">
          <w:rPr>
            <w:rFonts w:ascii="Times New Roman" w:hAnsi="Times New Roman"/>
            <w:sz w:val="28"/>
            <w:szCs w:val="28"/>
          </w:rPr>
          <w:t>1050 км</w:t>
        </w:r>
      </w:smartTag>
      <w:r w:rsidRPr="0047551F">
        <w:rPr>
          <w:rFonts w:ascii="Times New Roman" w:hAnsi="Times New Roman"/>
          <w:sz w:val="28"/>
          <w:szCs w:val="28"/>
        </w:rPr>
        <w:t xml:space="preserve">. Трансформаторных и распределительных подстанций – 450 шт. Все населённые пункты муниципального образования электрифицированы. Ведётся планомерная работа по установке изолированных, самонесущих проводов на 0,4кВ и 10кВ и приборов учёта с дистанционным показанием.  </w:t>
      </w:r>
    </w:p>
    <w:p w:rsidR="00835AD0" w:rsidRDefault="00835AD0" w:rsidP="003A5A48">
      <w:pPr>
        <w:pStyle w:val="aa"/>
        <w:spacing w:after="0" w:line="240" w:lineRule="auto"/>
        <w:ind w:left="0" w:firstLine="709"/>
        <w:jc w:val="both"/>
        <w:rPr>
          <w:rFonts w:ascii="Times New Roman" w:hAnsi="Times New Roman"/>
          <w:b/>
          <w:sz w:val="28"/>
          <w:szCs w:val="28"/>
        </w:rPr>
      </w:pPr>
    </w:p>
    <w:p w:rsidR="003A5A48" w:rsidRPr="0047551F" w:rsidRDefault="003A5A48" w:rsidP="003A5A48">
      <w:pPr>
        <w:pStyle w:val="aa"/>
        <w:spacing w:after="0" w:line="240" w:lineRule="auto"/>
        <w:ind w:left="0" w:firstLine="709"/>
        <w:jc w:val="both"/>
        <w:rPr>
          <w:rFonts w:ascii="Times New Roman" w:hAnsi="Times New Roman"/>
          <w:b/>
          <w:sz w:val="28"/>
          <w:szCs w:val="28"/>
        </w:rPr>
      </w:pPr>
      <w:r w:rsidRPr="0047551F">
        <w:rPr>
          <w:rFonts w:ascii="Times New Roman" w:hAnsi="Times New Roman"/>
          <w:b/>
          <w:sz w:val="28"/>
          <w:szCs w:val="28"/>
        </w:rPr>
        <w:t>Слаботочные сети</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Услуги сотовой связи на территории муниципального образования Соль-Илецкий городской округ предоставляют ОАО «Мобильные ТелеСистемы» («МТС»), ОАО «ВымпелКом» («Beeline»), ОАО «Мегафон», ЗАО Оренбург GSM.</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На территории Муниципального образования Соль-Илецкий городской округ 12 базовых станций сотовой связи. В настоящее время сотовой связью охвачен все муниципальное образование.</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lastRenderedPageBreak/>
        <w:t>Для операторов сотовой связи на первое место выходят задачи по улучшению качества, предложению высокотехнологичных и дополнительных услуг клиентам.</w:t>
      </w:r>
    </w:p>
    <w:p w:rsidR="00287791" w:rsidRPr="0047551F" w:rsidRDefault="00287791" w:rsidP="00287791">
      <w:pPr>
        <w:rPr>
          <w:sz w:val="28"/>
          <w:szCs w:val="28"/>
        </w:rPr>
      </w:pPr>
    </w:p>
    <w:p w:rsidR="003A5A48" w:rsidRPr="0047551F" w:rsidRDefault="003A5A48" w:rsidP="00287791">
      <w:pPr>
        <w:rPr>
          <w:sz w:val="28"/>
          <w:szCs w:val="28"/>
        </w:rPr>
      </w:pPr>
    </w:p>
    <w:p w:rsidR="003A5A48" w:rsidRPr="0047551F" w:rsidRDefault="003A5A48" w:rsidP="00287791">
      <w:pPr>
        <w:rPr>
          <w:sz w:val="28"/>
          <w:szCs w:val="28"/>
        </w:rPr>
      </w:pPr>
    </w:p>
    <w:p w:rsidR="003A5A48" w:rsidRDefault="003A5A48" w:rsidP="00287791"/>
    <w:p w:rsidR="003A5A48" w:rsidRDefault="003A5A48" w:rsidP="00287791"/>
    <w:p w:rsidR="003A5A48" w:rsidRDefault="003A5A48" w:rsidP="00287791"/>
    <w:p w:rsidR="003A5A48" w:rsidRDefault="003A5A48" w:rsidP="00287791"/>
    <w:p w:rsidR="003A5A48" w:rsidRDefault="003A5A48" w:rsidP="00287791">
      <w:pPr>
        <w:sectPr w:rsidR="003A5A48" w:rsidSect="005614E1">
          <w:pgSz w:w="11906" w:h="16838" w:code="9"/>
          <w:pgMar w:top="1701" w:right="1134" w:bottom="851" w:left="1134" w:header="709" w:footer="709" w:gutter="0"/>
          <w:cols w:space="708"/>
          <w:docGrid w:linePitch="360"/>
        </w:sectPr>
      </w:pPr>
    </w:p>
    <w:p w:rsidR="003A5A48" w:rsidRPr="0047551F" w:rsidRDefault="003A5A48" w:rsidP="00251900">
      <w:pPr>
        <w:pStyle w:val="aa"/>
        <w:spacing w:after="0" w:line="240" w:lineRule="auto"/>
        <w:ind w:left="0" w:firstLine="709"/>
        <w:jc w:val="center"/>
        <w:rPr>
          <w:rFonts w:ascii="Times New Roman" w:hAnsi="Times New Roman"/>
          <w:sz w:val="28"/>
          <w:szCs w:val="28"/>
        </w:rPr>
      </w:pPr>
      <w:r w:rsidRPr="0047551F">
        <w:rPr>
          <w:rFonts w:ascii="Times New Roman" w:hAnsi="Times New Roman"/>
          <w:sz w:val="28"/>
          <w:szCs w:val="28"/>
        </w:rPr>
        <w:lastRenderedPageBreak/>
        <w:t>Таблица «Характеристика автоматических телефонных станций, расположенных на территории муниципального образования Соль-Илецкий городской округ»</w:t>
      </w:r>
    </w:p>
    <w:p w:rsidR="003A5A48" w:rsidRDefault="003A5A48" w:rsidP="00287791"/>
    <w:tbl>
      <w:tblPr>
        <w:tblW w:w="14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3117"/>
        <w:gridCol w:w="1241"/>
        <w:gridCol w:w="2053"/>
        <w:gridCol w:w="2087"/>
        <w:gridCol w:w="1554"/>
        <w:gridCol w:w="1366"/>
        <w:gridCol w:w="1641"/>
        <w:gridCol w:w="1345"/>
      </w:tblGrid>
      <w:tr w:rsidR="003A5A48" w:rsidRPr="00352A0B" w:rsidTr="003A5A48">
        <w:trPr>
          <w:trHeight w:val="1165"/>
          <w:jc w:val="center"/>
        </w:trPr>
        <w:tc>
          <w:tcPr>
            <w:tcW w:w="548" w:type="dxa"/>
            <w:vAlign w:val="center"/>
          </w:tcPr>
          <w:p w:rsidR="003A5A48" w:rsidRPr="00352A0B" w:rsidRDefault="003A5A48" w:rsidP="003A5A48">
            <w:pPr>
              <w:spacing w:after="0" w:line="240" w:lineRule="auto"/>
              <w:jc w:val="center"/>
              <w:rPr>
                <w:rFonts w:ascii="Times New Roman" w:hAnsi="Times New Roman"/>
                <w:b/>
              </w:rPr>
            </w:pPr>
            <w:r w:rsidRPr="00352A0B">
              <w:rPr>
                <w:rFonts w:ascii="Times New Roman" w:hAnsi="Times New Roman"/>
                <w:b/>
              </w:rPr>
              <w:t>№</w:t>
            </w:r>
          </w:p>
          <w:p w:rsidR="003A5A48" w:rsidRPr="00352A0B" w:rsidRDefault="003A5A48" w:rsidP="003A5A48">
            <w:pPr>
              <w:spacing w:after="0" w:line="240" w:lineRule="auto"/>
              <w:jc w:val="center"/>
              <w:rPr>
                <w:rFonts w:ascii="Times New Roman" w:hAnsi="Times New Roman"/>
                <w:b/>
              </w:rPr>
            </w:pPr>
            <w:r w:rsidRPr="00352A0B">
              <w:rPr>
                <w:rFonts w:ascii="Times New Roman" w:hAnsi="Times New Roman"/>
                <w:b/>
              </w:rPr>
              <w:t>п/п</w:t>
            </w:r>
          </w:p>
        </w:tc>
        <w:tc>
          <w:tcPr>
            <w:tcW w:w="3117" w:type="dxa"/>
            <w:vAlign w:val="center"/>
          </w:tcPr>
          <w:p w:rsidR="003A5A48" w:rsidRPr="00352A0B" w:rsidRDefault="003A5A48" w:rsidP="003A5A48">
            <w:pPr>
              <w:spacing w:after="0" w:line="240" w:lineRule="auto"/>
              <w:jc w:val="center"/>
              <w:rPr>
                <w:rFonts w:ascii="Times New Roman" w:hAnsi="Times New Roman"/>
                <w:b/>
              </w:rPr>
            </w:pPr>
            <w:r w:rsidRPr="00352A0B">
              <w:rPr>
                <w:rFonts w:ascii="Times New Roman" w:hAnsi="Times New Roman"/>
                <w:b/>
              </w:rPr>
              <w:t>Наименование объекта</w:t>
            </w:r>
          </w:p>
        </w:tc>
        <w:tc>
          <w:tcPr>
            <w:tcW w:w="1241" w:type="dxa"/>
            <w:vAlign w:val="center"/>
          </w:tcPr>
          <w:p w:rsidR="003A5A48" w:rsidRPr="00352A0B" w:rsidRDefault="003A5A48" w:rsidP="003A5A48">
            <w:pPr>
              <w:spacing w:after="0" w:line="240" w:lineRule="auto"/>
              <w:jc w:val="center"/>
              <w:rPr>
                <w:rFonts w:ascii="Times New Roman" w:hAnsi="Times New Roman"/>
                <w:b/>
              </w:rPr>
            </w:pPr>
            <w:r w:rsidRPr="00352A0B">
              <w:rPr>
                <w:rFonts w:ascii="Times New Roman" w:hAnsi="Times New Roman"/>
                <w:b/>
              </w:rPr>
              <w:t>Статус</w:t>
            </w:r>
          </w:p>
        </w:tc>
        <w:tc>
          <w:tcPr>
            <w:tcW w:w="2053" w:type="dxa"/>
            <w:vAlign w:val="center"/>
          </w:tcPr>
          <w:p w:rsidR="003A5A48" w:rsidRPr="00352A0B" w:rsidRDefault="003A5A48" w:rsidP="003A5A48">
            <w:pPr>
              <w:spacing w:after="0" w:line="240" w:lineRule="auto"/>
              <w:jc w:val="center"/>
              <w:rPr>
                <w:rFonts w:ascii="Times New Roman" w:hAnsi="Times New Roman"/>
                <w:b/>
              </w:rPr>
            </w:pPr>
            <w:r w:rsidRPr="00352A0B">
              <w:rPr>
                <w:rFonts w:ascii="Times New Roman" w:hAnsi="Times New Roman"/>
                <w:b/>
              </w:rPr>
              <w:t>Кадастровый номер зем.участка или координаты местоположения (с.ш., в.д.)</w:t>
            </w:r>
          </w:p>
        </w:tc>
        <w:tc>
          <w:tcPr>
            <w:tcW w:w="2087" w:type="dxa"/>
            <w:vAlign w:val="center"/>
          </w:tcPr>
          <w:p w:rsidR="003A5A48" w:rsidRPr="00352A0B" w:rsidRDefault="003A5A48" w:rsidP="003A5A48">
            <w:pPr>
              <w:spacing w:after="0" w:line="240" w:lineRule="auto"/>
              <w:jc w:val="center"/>
              <w:rPr>
                <w:rFonts w:ascii="Times New Roman" w:hAnsi="Times New Roman"/>
                <w:b/>
              </w:rPr>
            </w:pPr>
            <w:r w:rsidRPr="00352A0B">
              <w:rPr>
                <w:rFonts w:ascii="Times New Roman" w:hAnsi="Times New Roman"/>
                <w:b/>
              </w:rPr>
              <w:t>Эксплуатирующая организация</w:t>
            </w:r>
          </w:p>
        </w:tc>
        <w:tc>
          <w:tcPr>
            <w:tcW w:w="1554" w:type="dxa"/>
            <w:vAlign w:val="center"/>
          </w:tcPr>
          <w:p w:rsidR="003A5A48" w:rsidRPr="00352A0B" w:rsidRDefault="003A5A48" w:rsidP="003A5A48">
            <w:pPr>
              <w:spacing w:after="0" w:line="240" w:lineRule="auto"/>
              <w:jc w:val="center"/>
              <w:rPr>
                <w:rFonts w:ascii="Times New Roman" w:hAnsi="Times New Roman"/>
                <w:b/>
              </w:rPr>
            </w:pPr>
            <w:r w:rsidRPr="00352A0B">
              <w:rPr>
                <w:rFonts w:ascii="Times New Roman" w:hAnsi="Times New Roman"/>
                <w:b/>
              </w:rPr>
              <w:t>Используемая емкость</w:t>
            </w:r>
          </w:p>
        </w:tc>
        <w:tc>
          <w:tcPr>
            <w:tcW w:w="1366" w:type="dxa"/>
            <w:vAlign w:val="center"/>
          </w:tcPr>
          <w:p w:rsidR="003A5A48" w:rsidRPr="00352A0B" w:rsidRDefault="003A5A48" w:rsidP="003A5A48">
            <w:pPr>
              <w:spacing w:after="0" w:line="240" w:lineRule="auto"/>
              <w:jc w:val="center"/>
              <w:rPr>
                <w:rFonts w:ascii="Times New Roman" w:hAnsi="Times New Roman"/>
                <w:b/>
              </w:rPr>
            </w:pPr>
            <w:r w:rsidRPr="00352A0B">
              <w:rPr>
                <w:rFonts w:ascii="Times New Roman" w:hAnsi="Times New Roman"/>
                <w:b/>
              </w:rPr>
              <w:t>Скорость передачи данных, Гбит/с</w:t>
            </w:r>
          </w:p>
        </w:tc>
        <w:tc>
          <w:tcPr>
            <w:tcW w:w="1641" w:type="dxa"/>
            <w:vAlign w:val="center"/>
          </w:tcPr>
          <w:p w:rsidR="003A5A48" w:rsidRPr="00352A0B" w:rsidRDefault="003A5A48" w:rsidP="003A5A48">
            <w:pPr>
              <w:spacing w:after="0" w:line="240" w:lineRule="auto"/>
              <w:jc w:val="center"/>
              <w:rPr>
                <w:rFonts w:ascii="Times New Roman" w:hAnsi="Times New Roman"/>
                <w:b/>
              </w:rPr>
            </w:pPr>
            <w:r w:rsidRPr="00352A0B">
              <w:rPr>
                <w:rFonts w:ascii="Times New Roman" w:hAnsi="Times New Roman"/>
                <w:b/>
              </w:rPr>
              <w:t>Год строительства</w:t>
            </w:r>
          </w:p>
        </w:tc>
        <w:tc>
          <w:tcPr>
            <w:tcW w:w="1345" w:type="dxa"/>
            <w:vAlign w:val="center"/>
          </w:tcPr>
          <w:p w:rsidR="003A5A48" w:rsidRPr="00352A0B" w:rsidRDefault="003A5A48" w:rsidP="003A5A48">
            <w:pPr>
              <w:spacing w:after="0" w:line="240" w:lineRule="auto"/>
              <w:jc w:val="center"/>
              <w:rPr>
                <w:rFonts w:ascii="Times New Roman" w:hAnsi="Times New Roman"/>
                <w:b/>
              </w:rPr>
            </w:pPr>
            <w:r w:rsidRPr="00352A0B">
              <w:rPr>
                <w:rFonts w:ascii="Times New Roman" w:hAnsi="Times New Roman"/>
                <w:b/>
              </w:rPr>
              <w:t>Процент износа (%)</w:t>
            </w:r>
          </w:p>
        </w:tc>
      </w:tr>
      <w:tr w:rsidR="003A5A48" w:rsidRPr="00CA22C9" w:rsidTr="003A5A48">
        <w:trPr>
          <w:trHeight w:val="358"/>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г.Соль-Илецк ОПТС 2 - ИлецкСоль</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51.158078, 54.981477</w:t>
            </w:r>
          </w:p>
        </w:tc>
        <w:tc>
          <w:tcPr>
            <w:tcW w:w="208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2645</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2005</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58"/>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ПСЭ-2/2</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51.159186, 55.017812</w:t>
            </w:r>
          </w:p>
        </w:tc>
        <w:tc>
          <w:tcPr>
            <w:tcW w:w="208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928</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10</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22005</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58"/>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ПСЭ-2/1</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51.169316, 54.985744</w:t>
            </w:r>
          </w:p>
        </w:tc>
        <w:tc>
          <w:tcPr>
            <w:tcW w:w="208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1120</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10</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2011</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4</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ПСЭ-2/3(ЭЛЕВАТОР)</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51.177959, 54.999984</w:t>
            </w:r>
          </w:p>
        </w:tc>
        <w:tc>
          <w:tcPr>
            <w:tcW w:w="208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288</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10</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2010</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ПСЭ-2/4(ЗЕЛ.КЛИН)</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p>
        </w:tc>
        <w:tc>
          <w:tcPr>
            <w:tcW w:w="208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75</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10</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2013</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6</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с.Боевая Гора автоматическая телефонная станция (АТС);</w:t>
            </w:r>
          </w:p>
          <w:p w:rsidR="003A5A48" w:rsidRPr="00CA22C9" w:rsidRDefault="003A5A48" w:rsidP="003A5A48">
            <w:pPr>
              <w:spacing w:after="0" w:line="240" w:lineRule="auto"/>
              <w:rPr>
                <w:rFonts w:ascii="Times New Roman" w:hAnsi="Times New Roman"/>
              </w:rPr>
            </w:pP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51.277807, 54.903091</w:t>
            </w:r>
          </w:p>
        </w:tc>
        <w:tc>
          <w:tcPr>
            <w:tcW w:w="208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2019</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7</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с.Буранное</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70</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2001</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70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8</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с.Ветлянка</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51.082211, 54.794488</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42</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2016</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lastRenderedPageBreak/>
              <w:t>9</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с.Григорьевка</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51.101736, 55.304278</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144</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2005</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10</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с.Дивнополье</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10</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2020</w:t>
            </w:r>
          </w:p>
        </w:tc>
        <w:tc>
          <w:tcPr>
            <w:tcW w:w="1345" w:type="dxa"/>
            <w:vAlign w:val="center"/>
          </w:tcPr>
          <w:p w:rsidR="003A5A48" w:rsidRPr="00CA22C9" w:rsidRDefault="003A5A48" w:rsidP="003A5A48">
            <w:pPr>
              <w:spacing w:after="0" w:line="240" w:lineRule="auto"/>
              <w:rPr>
                <w:rFonts w:ascii="Times New Roman" w:hAnsi="Times New Roman"/>
              </w:rPr>
            </w:pP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11</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 Дружба</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51.422768, 55.049821</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2007</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12</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 Егинсай</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50.960244, 55.109657</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15</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2014</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13</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 Елшанка</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51.318457, 55.014153</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60</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1983</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80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14</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с.Изобильное</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105</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2005</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15</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п.Кирпичный завод</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51.177853, 54.919713</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68</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2008</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16</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п. Красномаякское</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51.351728, 55.143141</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175</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2004</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18</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с.Линевка</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195</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2004</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19</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ст Маячная</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51.325859, 54.956936</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54</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2009</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автоматическая телефонная станция (АТС);Мещеряковка</w:t>
            </w:r>
          </w:p>
          <w:p w:rsidR="003A5A48" w:rsidRPr="00CA22C9" w:rsidRDefault="003A5A48" w:rsidP="003A5A48">
            <w:pPr>
              <w:spacing w:after="0" w:line="240" w:lineRule="auto"/>
              <w:rPr>
                <w:rFonts w:ascii="Times New Roman" w:hAnsi="Times New Roman"/>
              </w:rPr>
            </w:pP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51.388175, 55.275945</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45</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2011</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21</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 Михайловка автоматическая телефонная станция (АТС);</w:t>
            </w:r>
          </w:p>
          <w:p w:rsidR="003A5A48" w:rsidRPr="00CA22C9" w:rsidRDefault="003A5A48" w:rsidP="003A5A48">
            <w:pPr>
              <w:spacing w:after="0" w:line="240" w:lineRule="auto"/>
              <w:rPr>
                <w:rFonts w:ascii="Times New Roman" w:hAnsi="Times New Roman"/>
              </w:rPr>
            </w:pP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lastRenderedPageBreak/>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51.433892, 55.395195</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64</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2008</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lastRenderedPageBreak/>
              <w:t>22</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Новоилецк</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256</w:t>
            </w: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2005</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23</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 Первомайское</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50.973643, 55.006681</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208</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2005</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24</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 Перовка</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51.356560, 55.304811</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48</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2005</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25</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с.Покровка</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112</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2005</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26</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 xml:space="preserve">АТС  с Саратовка </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51.193423, 54.911871</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68</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1974</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80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27</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 Тамар-Уткуль автоматическая телефонная станция (АТС);</w:t>
            </w:r>
          </w:p>
          <w:p w:rsidR="003A5A48" w:rsidRPr="00CA22C9" w:rsidRDefault="003A5A48" w:rsidP="003A5A48">
            <w:pPr>
              <w:spacing w:after="0" w:line="240" w:lineRule="auto"/>
              <w:rPr>
                <w:rFonts w:ascii="Times New Roman" w:hAnsi="Times New Roman"/>
              </w:rPr>
            </w:pP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51.086972, 55.016281</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128</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2008</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28</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 Троицк</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64</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2009</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29</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 Трудовое</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51.086633, 54.880871</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44</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1980</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70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30</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с Угольное</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51.110138, 55.179202</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112</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2005</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r w:rsidR="003A5A48" w:rsidRPr="00CA22C9" w:rsidTr="003A5A48">
        <w:trPr>
          <w:trHeight w:val="374"/>
          <w:jc w:val="center"/>
        </w:trPr>
        <w:tc>
          <w:tcPr>
            <w:tcW w:w="548"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31</w:t>
            </w:r>
          </w:p>
        </w:tc>
        <w:tc>
          <w:tcPr>
            <w:tcW w:w="3117"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АТС  п Шахтный</w:t>
            </w:r>
          </w:p>
          <w:p w:rsidR="003A5A48" w:rsidRPr="00CA22C9" w:rsidRDefault="003A5A48" w:rsidP="003A5A48">
            <w:pPr>
              <w:spacing w:after="0" w:line="240" w:lineRule="auto"/>
              <w:rPr>
                <w:rFonts w:ascii="Times New Roman" w:hAnsi="Times New Roman"/>
              </w:rPr>
            </w:pPr>
            <w:r w:rsidRPr="00CA22C9">
              <w:rPr>
                <w:rFonts w:ascii="Times New Roman" w:hAnsi="Times New Roman"/>
              </w:rPr>
              <w:t>автоматическая телефонная станция (АТС);</w:t>
            </w:r>
          </w:p>
        </w:tc>
        <w:tc>
          <w:tcPr>
            <w:tcW w:w="12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существующая</w:t>
            </w:r>
          </w:p>
        </w:tc>
        <w:tc>
          <w:tcPr>
            <w:tcW w:w="205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51.194394, 55.105509</w:t>
            </w:r>
          </w:p>
        </w:tc>
        <w:tc>
          <w:tcPr>
            <w:tcW w:w="2087" w:type="dxa"/>
          </w:tcPr>
          <w:p w:rsidR="003A5A48" w:rsidRPr="00CA22C9" w:rsidRDefault="003A5A48" w:rsidP="003A5A48">
            <w:pPr>
              <w:spacing w:after="0" w:line="240" w:lineRule="auto"/>
              <w:rPr>
                <w:rFonts w:ascii="Times New Roman" w:hAnsi="Times New Roman"/>
              </w:rPr>
            </w:pPr>
            <w:r w:rsidRPr="00CA22C9">
              <w:rPr>
                <w:rFonts w:ascii="Times New Roman" w:hAnsi="Times New Roman"/>
              </w:rPr>
              <w:t>РТК (ПАО РОСТЕЛЕКОМ</w:t>
            </w:r>
          </w:p>
        </w:tc>
        <w:tc>
          <w:tcPr>
            <w:tcW w:w="1554"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128</w:t>
            </w:r>
          </w:p>
          <w:p w:rsidR="003A5A48" w:rsidRPr="00CA22C9" w:rsidRDefault="003A5A48" w:rsidP="003A5A48">
            <w:pPr>
              <w:spacing w:after="0" w:line="240" w:lineRule="auto"/>
              <w:rPr>
                <w:rFonts w:ascii="Times New Roman" w:hAnsi="Times New Roman"/>
              </w:rPr>
            </w:pPr>
          </w:p>
        </w:tc>
        <w:tc>
          <w:tcPr>
            <w:tcW w:w="1366"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2007</w:t>
            </w:r>
          </w:p>
        </w:tc>
        <w:tc>
          <w:tcPr>
            <w:tcW w:w="1641"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345"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r>
    </w:tbl>
    <w:p w:rsidR="003A5A48" w:rsidRDefault="003A5A48" w:rsidP="00287791">
      <w:pPr>
        <w:sectPr w:rsidR="003A5A48" w:rsidSect="005614E1">
          <w:pgSz w:w="16838" w:h="11906" w:orient="landscape" w:code="9"/>
          <w:pgMar w:top="1134" w:right="851" w:bottom="1134" w:left="1701" w:header="709" w:footer="709" w:gutter="0"/>
          <w:cols w:space="708"/>
          <w:docGrid w:linePitch="360"/>
        </w:sectPr>
      </w:pPr>
    </w:p>
    <w:p w:rsidR="003A5A48" w:rsidRPr="0047551F" w:rsidRDefault="003A5A48" w:rsidP="003A5A48">
      <w:pPr>
        <w:pStyle w:val="3"/>
        <w:spacing w:before="100" w:beforeAutospacing="1" w:after="100" w:afterAutospacing="1" w:line="240" w:lineRule="auto"/>
        <w:ind w:firstLine="709"/>
        <w:rPr>
          <w:rFonts w:ascii="Times New Roman" w:hAnsi="Times New Roman"/>
          <w:sz w:val="28"/>
          <w:szCs w:val="28"/>
        </w:rPr>
      </w:pPr>
      <w:bookmarkStart w:id="11" w:name="_Toc148605994"/>
      <w:r w:rsidRPr="0047551F">
        <w:rPr>
          <w:rFonts w:ascii="Times New Roman" w:hAnsi="Times New Roman"/>
          <w:sz w:val="28"/>
          <w:szCs w:val="28"/>
        </w:rPr>
        <w:lastRenderedPageBreak/>
        <w:t>Зона сельскохозяйственного использования</w:t>
      </w:r>
      <w:bookmarkEnd w:id="11"/>
    </w:p>
    <w:p w:rsidR="003A5A48" w:rsidRPr="0047551F" w:rsidRDefault="003A5A48" w:rsidP="003A5A48">
      <w:pPr>
        <w:spacing w:after="0" w:line="240" w:lineRule="auto"/>
        <w:ind w:firstLine="709"/>
        <w:jc w:val="both"/>
        <w:rPr>
          <w:rFonts w:ascii="Times New Roman" w:hAnsi="Times New Roman" w:cs="Times New Roman"/>
          <w:sz w:val="28"/>
          <w:szCs w:val="28"/>
        </w:rPr>
      </w:pPr>
      <w:r w:rsidRPr="0047551F">
        <w:rPr>
          <w:rFonts w:ascii="Times New Roman" w:hAnsi="Times New Roman" w:cs="Times New Roman"/>
          <w:sz w:val="28"/>
          <w:szCs w:val="28"/>
        </w:rPr>
        <w:t>Зоны сельскохозяйственного использования выделяются на территории МО в границах и вне границ населенного пунктов, вне земель лесного фонда.</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В состав зон сельскохозяйственного использования могут включаться: </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 зоны сельскохозяйственных угодий – пашни, сенокосы, пастбища, залежи, земли, занятые многолетними насаждениями (садами, виноградниками и другими); </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 </w:t>
      </w:r>
    </w:p>
    <w:p w:rsidR="003A5A48" w:rsidRPr="00251900" w:rsidRDefault="003A5A48" w:rsidP="00251900">
      <w:pPr>
        <w:pStyle w:val="aa"/>
        <w:spacing w:after="0" w:line="240" w:lineRule="auto"/>
        <w:ind w:left="0" w:firstLine="709"/>
        <w:jc w:val="both"/>
        <w:rPr>
          <w:rFonts w:ascii="Times New Roman" w:hAnsi="Times New Roman"/>
          <w:sz w:val="28"/>
          <w:szCs w:val="28"/>
        </w:rPr>
      </w:pPr>
      <w:proofErr w:type="gramStart"/>
      <w:r w:rsidRPr="0047551F">
        <w:rPr>
          <w:rFonts w:ascii="Times New Roman" w:hAnsi="Times New Roman"/>
          <w:sz w:val="28"/>
          <w:szCs w:val="28"/>
        </w:rPr>
        <w:t>В зоны, занятые объектами сельскохозяйственного назначения – зданиями, строениями, сооружениями, используемыми для производства, хранения и первичной обработки сельскохозяйственной продукции, входят также земли, занятые внутрихозяйственными дорогами, коммуникациями, древесно-кустарниковой растительностью, предназначенной для обеспечения защиты земель от воздействия негативных природных, антропогенных и техногенных воздействий, замкнутыми водоемами, и резервные земли для развития объектов сельскохоз</w:t>
      </w:r>
      <w:r w:rsidR="00251900">
        <w:rPr>
          <w:rFonts w:ascii="Times New Roman" w:hAnsi="Times New Roman"/>
          <w:sz w:val="28"/>
          <w:szCs w:val="28"/>
        </w:rPr>
        <w:t>яйственного назначения.</w:t>
      </w:r>
      <w:proofErr w:type="gramEnd"/>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В настоящее время на территории муниципального образования Соль-Илецкий городской округ Оренбургской области располагается 5 садоводческих некоммерческих товарищества (СНТ): </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«Заря»;</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«Дружба»;</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«Рассвет»;</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«Светлый»;</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«Локомотив-2».</w:t>
      </w:r>
    </w:p>
    <w:p w:rsidR="003A5A48" w:rsidRPr="0047551F" w:rsidRDefault="003A5A48" w:rsidP="003A5A48">
      <w:pPr>
        <w:pStyle w:val="3"/>
        <w:spacing w:before="100" w:beforeAutospacing="1" w:after="100" w:afterAutospacing="1" w:line="240" w:lineRule="auto"/>
        <w:ind w:firstLine="709"/>
        <w:rPr>
          <w:rFonts w:ascii="Times New Roman" w:hAnsi="Times New Roman"/>
          <w:sz w:val="28"/>
          <w:szCs w:val="28"/>
        </w:rPr>
      </w:pPr>
      <w:bookmarkStart w:id="12" w:name="_Toc148605995"/>
      <w:r w:rsidRPr="0047551F">
        <w:rPr>
          <w:rFonts w:ascii="Times New Roman" w:hAnsi="Times New Roman"/>
          <w:sz w:val="28"/>
          <w:szCs w:val="28"/>
        </w:rPr>
        <w:t>Зоны специального назначения</w:t>
      </w:r>
      <w:bookmarkEnd w:id="12"/>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В состав территорий специального назначения могут включаться зоны, занятые кладбищами, крематориями, скотомогильниками, объектами размещения отходов производства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3A5A48" w:rsidRPr="00251900" w:rsidRDefault="003A5A48" w:rsidP="00251900">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Для объектов, расположенных на территориях специального назначения, в зависимости от мощности, характера и </w:t>
      </w:r>
      <w:proofErr w:type="gramStart"/>
      <w:r w:rsidRPr="0047551F">
        <w:rPr>
          <w:rFonts w:ascii="Times New Roman" w:hAnsi="Times New Roman"/>
          <w:sz w:val="28"/>
          <w:szCs w:val="28"/>
        </w:rPr>
        <w:t>количества</w:t>
      </w:r>
      <w:proofErr w:type="gramEnd"/>
      <w:r w:rsidRPr="0047551F">
        <w:rPr>
          <w:rFonts w:ascii="Times New Roman" w:hAnsi="Times New Roman"/>
          <w:sz w:val="28"/>
          <w:szCs w:val="28"/>
        </w:rPr>
        <w:t xml:space="preserve"> выделяемых в окружающую среду загрязняющих веществ и других вредных физических факторов на основании санитарной классификации устанавли</w:t>
      </w:r>
      <w:r w:rsidR="00251900">
        <w:rPr>
          <w:rFonts w:ascii="Times New Roman" w:hAnsi="Times New Roman"/>
          <w:sz w:val="28"/>
          <w:szCs w:val="28"/>
        </w:rPr>
        <w:t>ваются санитарно-защитные зоны.</w:t>
      </w:r>
    </w:p>
    <w:p w:rsidR="003A5A48"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На территории города Соль-Илецк муниципального образования Соль-Илецкий городской округ расположено три действующих кладбища. </w:t>
      </w:r>
    </w:p>
    <w:p w:rsidR="0047551F" w:rsidRPr="0047551F" w:rsidRDefault="0047551F" w:rsidP="003A5A48">
      <w:pPr>
        <w:pStyle w:val="aa"/>
        <w:spacing w:after="0" w:line="240" w:lineRule="auto"/>
        <w:ind w:left="0" w:firstLine="709"/>
        <w:jc w:val="both"/>
        <w:rPr>
          <w:rFonts w:ascii="Times New Roman" w:hAnsi="Times New Roman"/>
          <w:sz w:val="28"/>
          <w:szCs w:val="28"/>
        </w:rPr>
      </w:pPr>
    </w:p>
    <w:p w:rsidR="003A5A48" w:rsidRDefault="003A5A48" w:rsidP="00251900">
      <w:pPr>
        <w:pStyle w:val="aa"/>
        <w:spacing w:after="0" w:line="240" w:lineRule="auto"/>
        <w:ind w:left="0" w:firstLine="709"/>
        <w:jc w:val="center"/>
        <w:rPr>
          <w:rFonts w:ascii="Times New Roman" w:hAnsi="Times New Roman"/>
          <w:sz w:val="28"/>
          <w:szCs w:val="28"/>
        </w:rPr>
      </w:pPr>
      <w:r w:rsidRPr="0047551F">
        <w:rPr>
          <w:rFonts w:ascii="Times New Roman" w:hAnsi="Times New Roman"/>
          <w:sz w:val="28"/>
          <w:szCs w:val="28"/>
        </w:rPr>
        <w:lastRenderedPageBreak/>
        <w:t>Таблица «Характеристика кладбищ на территории муниципального образования Соль-Илецкий городской округ Оренбургской области»</w:t>
      </w:r>
    </w:p>
    <w:p w:rsidR="0047551F" w:rsidRPr="0047551F" w:rsidRDefault="0047551F" w:rsidP="003A5A48">
      <w:pPr>
        <w:pStyle w:val="aa"/>
        <w:spacing w:after="0" w:line="240" w:lineRule="auto"/>
        <w:ind w:left="0" w:firstLine="709"/>
        <w:jc w:val="both"/>
        <w:rPr>
          <w:rFonts w:ascii="Times New Roman" w:hAnsi="Times New Roman"/>
          <w:sz w:val="28"/>
          <w:szCs w:val="28"/>
        </w:rPr>
      </w:pPr>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0"/>
        <w:gridCol w:w="1513"/>
        <w:gridCol w:w="1600"/>
        <w:gridCol w:w="2000"/>
        <w:gridCol w:w="1780"/>
        <w:gridCol w:w="1210"/>
        <w:gridCol w:w="1203"/>
      </w:tblGrid>
      <w:tr w:rsidR="003A5A48" w:rsidRPr="00CA22C9" w:rsidTr="003A5A48">
        <w:trPr>
          <w:trHeight w:val="1102"/>
          <w:jc w:val="center"/>
        </w:trPr>
        <w:tc>
          <w:tcPr>
            <w:tcW w:w="5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w:t>
            </w:r>
          </w:p>
          <w:p w:rsidR="003A5A48" w:rsidRPr="00CA22C9" w:rsidRDefault="003A5A48" w:rsidP="003A5A48">
            <w:pPr>
              <w:spacing w:after="0" w:line="240" w:lineRule="auto"/>
              <w:rPr>
                <w:rFonts w:ascii="Times New Roman" w:hAnsi="Times New Roman"/>
              </w:rPr>
            </w:pPr>
            <w:r w:rsidRPr="00CA22C9">
              <w:rPr>
                <w:rFonts w:ascii="Times New Roman" w:hAnsi="Times New Roman"/>
              </w:rPr>
              <w:t>п/п</w:t>
            </w:r>
          </w:p>
        </w:tc>
        <w:tc>
          <w:tcPr>
            <w:tcW w:w="151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Наименование объекта</w:t>
            </w:r>
          </w:p>
        </w:tc>
        <w:tc>
          <w:tcPr>
            <w:tcW w:w="16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Статус</w:t>
            </w:r>
            <w:r w:rsidRPr="00CA22C9">
              <w:rPr>
                <w:rFonts w:ascii="Times New Roman" w:hAnsi="Times New Roman"/>
              </w:rPr>
              <w:footnoteReference w:id="1"/>
            </w:r>
          </w:p>
        </w:tc>
        <w:tc>
          <w:tcPr>
            <w:tcW w:w="20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Кадастровый номер зем.участка или координаты местоположения (с.ш., в.д.)</w:t>
            </w:r>
          </w:p>
        </w:tc>
        <w:tc>
          <w:tcPr>
            <w:tcW w:w="178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Тип кладбища</w:t>
            </w:r>
            <w:r w:rsidRPr="00CA22C9">
              <w:rPr>
                <w:rFonts w:ascii="Times New Roman" w:hAnsi="Times New Roman"/>
              </w:rPr>
              <w:footnoteReference w:id="2"/>
            </w:r>
          </w:p>
        </w:tc>
        <w:tc>
          <w:tcPr>
            <w:tcW w:w="121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Заполненность (%)</w:t>
            </w:r>
          </w:p>
        </w:tc>
        <w:tc>
          <w:tcPr>
            <w:tcW w:w="120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Площадь территории, кв.м</w:t>
            </w:r>
          </w:p>
        </w:tc>
      </w:tr>
      <w:tr w:rsidR="003A5A48" w:rsidRPr="00CA22C9" w:rsidTr="003A5A48">
        <w:trPr>
          <w:trHeight w:val="360"/>
          <w:jc w:val="center"/>
        </w:trPr>
        <w:tc>
          <w:tcPr>
            <w:tcW w:w="5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w:t>
            </w:r>
          </w:p>
        </w:tc>
        <w:tc>
          <w:tcPr>
            <w:tcW w:w="151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Христианское кладбище</w:t>
            </w:r>
          </w:p>
        </w:tc>
        <w:tc>
          <w:tcPr>
            <w:tcW w:w="16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действующее</w:t>
            </w:r>
          </w:p>
        </w:tc>
        <w:tc>
          <w:tcPr>
            <w:tcW w:w="20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56:47:0503001:88</w:t>
            </w:r>
          </w:p>
        </w:tc>
        <w:tc>
          <w:tcPr>
            <w:tcW w:w="178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общественное</w:t>
            </w:r>
          </w:p>
        </w:tc>
        <w:tc>
          <w:tcPr>
            <w:tcW w:w="121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80</w:t>
            </w:r>
          </w:p>
        </w:tc>
        <w:tc>
          <w:tcPr>
            <w:tcW w:w="120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303 124</w:t>
            </w:r>
          </w:p>
        </w:tc>
      </w:tr>
      <w:tr w:rsidR="003A5A48" w:rsidRPr="00CA22C9" w:rsidTr="003A5A48">
        <w:trPr>
          <w:trHeight w:val="360"/>
          <w:jc w:val="center"/>
        </w:trPr>
        <w:tc>
          <w:tcPr>
            <w:tcW w:w="5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2</w:t>
            </w:r>
          </w:p>
        </w:tc>
        <w:tc>
          <w:tcPr>
            <w:tcW w:w="151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Мусульманское кладбище</w:t>
            </w:r>
          </w:p>
        </w:tc>
        <w:tc>
          <w:tcPr>
            <w:tcW w:w="16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действующее</w:t>
            </w:r>
          </w:p>
        </w:tc>
        <w:tc>
          <w:tcPr>
            <w:tcW w:w="20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56:47:0101020:203</w:t>
            </w:r>
          </w:p>
        </w:tc>
        <w:tc>
          <w:tcPr>
            <w:tcW w:w="178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общественное</w:t>
            </w:r>
          </w:p>
        </w:tc>
        <w:tc>
          <w:tcPr>
            <w:tcW w:w="121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50</w:t>
            </w:r>
          </w:p>
        </w:tc>
        <w:tc>
          <w:tcPr>
            <w:tcW w:w="120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172 622</w:t>
            </w:r>
          </w:p>
        </w:tc>
      </w:tr>
      <w:tr w:rsidR="003A5A48" w:rsidRPr="00CA22C9" w:rsidTr="003A5A48">
        <w:trPr>
          <w:trHeight w:val="360"/>
          <w:jc w:val="center"/>
        </w:trPr>
        <w:tc>
          <w:tcPr>
            <w:tcW w:w="5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3</w:t>
            </w:r>
          </w:p>
        </w:tc>
        <w:tc>
          <w:tcPr>
            <w:tcW w:w="151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Христианское кладбище</w:t>
            </w:r>
          </w:p>
        </w:tc>
        <w:tc>
          <w:tcPr>
            <w:tcW w:w="16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недействую-щее</w:t>
            </w:r>
          </w:p>
        </w:tc>
        <w:tc>
          <w:tcPr>
            <w:tcW w:w="200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56:47:0101062:205</w:t>
            </w:r>
          </w:p>
        </w:tc>
        <w:tc>
          <w:tcPr>
            <w:tcW w:w="178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общественное</w:t>
            </w:r>
          </w:p>
        </w:tc>
        <w:tc>
          <w:tcPr>
            <w:tcW w:w="1210"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100</w:t>
            </w:r>
          </w:p>
        </w:tc>
        <w:tc>
          <w:tcPr>
            <w:tcW w:w="1203" w:type="dxa"/>
            <w:vAlign w:val="center"/>
          </w:tcPr>
          <w:p w:rsidR="003A5A48" w:rsidRPr="00CA22C9" w:rsidRDefault="003A5A48" w:rsidP="003A5A48">
            <w:pPr>
              <w:spacing w:after="0" w:line="240" w:lineRule="auto"/>
              <w:rPr>
                <w:rFonts w:ascii="Times New Roman" w:hAnsi="Times New Roman"/>
              </w:rPr>
            </w:pPr>
            <w:r w:rsidRPr="00CA22C9">
              <w:rPr>
                <w:rFonts w:ascii="Times New Roman" w:hAnsi="Times New Roman"/>
              </w:rPr>
              <w:t>51 099</w:t>
            </w:r>
          </w:p>
        </w:tc>
      </w:tr>
    </w:tbl>
    <w:p w:rsidR="003A5A48" w:rsidRDefault="003A5A48" w:rsidP="003A5A48">
      <w:pPr>
        <w:pStyle w:val="aa"/>
        <w:spacing w:after="0" w:line="240" w:lineRule="auto"/>
        <w:ind w:left="0" w:firstLine="709"/>
        <w:jc w:val="both"/>
        <w:rPr>
          <w:rFonts w:ascii="Times New Roman" w:hAnsi="Times New Roman"/>
          <w:sz w:val="24"/>
          <w:szCs w:val="24"/>
        </w:rPr>
      </w:pP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Таким образом, площадь незаполненных территорий кладбищ городского округа составляет 32,88 га.</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Потребность существующего населения муниципального образования Соль-Илецкий городской округ Оренбургской области в территориях кладбищ рассчитывалась в соответствии с нормативами, рекомендуемыми Сводом правил СП 42.13330.2016 «СНиП 2.07.01-89. Градостроительство. Планировка и застройка городских и сельских поселений» (0,24 га на 1000 человек).</w:t>
      </w:r>
    </w:p>
    <w:p w:rsidR="003A5A48" w:rsidRPr="0047551F" w:rsidRDefault="003A5A48" w:rsidP="0047551F">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Таким образом, нормативная потребность населения городского округа в кладбищах традиционного захоронения составляет 6,4 га. Обеспеченность кладбищами традиционного захоронения городского округа составляет 51,4 % от нормативной потребности населения.</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Существующая застройка Муниципального образования Соль-Илецкий городской округ является источником образования твердых коммунальных отходов. Согласно статье 4.1. «Классы опасности отходов», Федерального закона от 30.12.2008г. № 309-ФЗ: отходы в зависимости от степени негативного воздействия на окружающую среду подразделяются в соответствии с критериями, установленными федеральным органом исполнительной власти, осуществляющим государственное регулирование в области охраны окружающей среды, на классы опасности:</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I класс - чрезвычайно опасные отходы;</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II класс - высокоопасные отходы;</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III класс - умеренно опасные отходы;</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IV класс - малоопасные отходы;</w:t>
      </w:r>
    </w:p>
    <w:p w:rsidR="003A5A48" w:rsidRPr="0047551F"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V класс - практически неопасные отходы. </w:t>
      </w:r>
      <w:r w:rsidRPr="0047551F">
        <w:rPr>
          <w:rFonts w:ascii="Times New Roman" w:hAnsi="Times New Roman"/>
          <w:sz w:val="28"/>
          <w:szCs w:val="28"/>
        </w:rPr>
        <w:tab/>
      </w:r>
    </w:p>
    <w:p w:rsidR="003A5A48" w:rsidRPr="00835AD0" w:rsidRDefault="003A5A48" w:rsidP="003A5A48">
      <w:pPr>
        <w:pStyle w:val="aa"/>
        <w:spacing w:after="0" w:line="240" w:lineRule="auto"/>
        <w:ind w:left="0" w:firstLine="709"/>
        <w:jc w:val="both"/>
        <w:rPr>
          <w:rFonts w:ascii="Times New Roman" w:hAnsi="Times New Roman"/>
          <w:sz w:val="28"/>
          <w:szCs w:val="28"/>
        </w:rPr>
      </w:pPr>
      <w:r w:rsidRPr="0047551F">
        <w:rPr>
          <w:rFonts w:ascii="Times New Roman" w:hAnsi="Times New Roman"/>
          <w:sz w:val="28"/>
          <w:szCs w:val="28"/>
        </w:rPr>
        <w:t xml:space="preserve">Твердые коммунальные отходы Муниципального образования Соль-Илецкий городской округ условно можно отнести к отходам 4-го и 5-го классов опасности. Отходы 4 и 5 класса опасности – это твердые коммунальные отходы, образуются в жилом секторе и административных зданиях, в учебных </w:t>
      </w:r>
      <w:r w:rsidRPr="00835AD0">
        <w:rPr>
          <w:rFonts w:ascii="Times New Roman" w:hAnsi="Times New Roman"/>
          <w:sz w:val="28"/>
          <w:szCs w:val="28"/>
        </w:rPr>
        <w:t xml:space="preserve">заведениях </w:t>
      </w:r>
      <w:r w:rsidRPr="00835AD0">
        <w:rPr>
          <w:rFonts w:ascii="Times New Roman" w:hAnsi="Times New Roman"/>
          <w:sz w:val="28"/>
          <w:szCs w:val="28"/>
        </w:rPr>
        <w:lastRenderedPageBreak/>
        <w:t>и торговых центрах. Кроме того, к ним относят дорожный мусор и крупногабаритные отходы, это могут быть мебель и вещи, стекло, бумага, пластмасса, пищевые отходы.</w:t>
      </w:r>
    </w:p>
    <w:p w:rsidR="003A5A48" w:rsidRPr="00835AD0" w:rsidRDefault="003A5A48" w:rsidP="003A5A48">
      <w:pPr>
        <w:pStyle w:val="aa"/>
        <w:spacing w:after="0" w:line="240" w:lineRule="auto"/>
        <w:ind w:left="0" w:firstLine="709"/>
        <w:jc w:val="both"/>
        <w:rPr>
          <w:rFonts w:ascii="Times New Roman" w:hAnsi="Times New Roman"/>
          <w:sz w:val="28"/>
          <w:szCs w:val="28"/>
        </w:rPr>
      </w:pPr>
      <w:r w:rsidRPr="00835AD0">
        <w:rPr>
          <w:rFonts w:ascii="Times New Roman" w:hAnsi="Times New Roman"/>
          <w:sz w:val="28"/>
          <w:szCs w:val="28"/>
        </w:rPr>
        <w:t>Источником образования ТКО в муниципальном образовании Соль-Илецкий городской округ являются индивидуальные дома, социально-бытовой сектор, объекты торговли. В настоящее время имеются контейнеры для сбора твердых коммунальных отходов.</w:t>
      </w:r>
    </w:p>
    <w:p w:rsidR="003A5A48" w:rsidRPr="00835AD0" w:rsidRDefault="003A5A48" w:rsidP="003A5A48">
      <w:pPr>
        <w:pStyle w:val="aa"/>
        <w:spacing w:after="0" w:line="240" w:lineRule="auto"/>
        <w:ind w:left="0" w:firstLine="709"/>
        <w:jc w:val="both"/>
        <w:rPr>
          <w:rFonts w:ascii="Times New Roman" w:hAnsi="Times New Roman"/>
          <w:sz w:val="28"/>
          <w:szCs w:val="28"/>
        </w:rPr>
      </w:pPr>
      <w:r w:rsidRPr="00835AD0">
        <w:rPr>
          <w:rFonts w:ascii="Times New Roman" w:hAnsi="Times New Roman"/>
          <w:sz w:val="28"/>
          <w:szCs w:val="28"/>
        </w:rPr>
        <w:t>На территории муниципального образования Соль-Илецкий городской округ Оренбургской области всего расположено 126 контейнеров емкостью 0,75 м3.</w:t>
      </w:r>
    </w:p>
    <w:p w:rsidR="003A5A48" w:rsidRPr="00835AD0" w:rsidRDefault="003A5A48" w:rsidP="003A5A48">
      <w:pPr>
        <w:pStyle w:val="3"/>
        <w:spacing w:before="100" w:beforeAutospacing="1" w:after="100" w:afterAutospacing="1" w:line="240" w:lineRule="auto"/>
        <w:ind w:firstLine="709"/>
        <w:rPr>
          <w:rFonts w:ascii="Times New Roman" w:hAnsi="Times New Roman"/>
          <w:sz w:val="28"/>
          <w:szCs w:val="28"/>
        </w:rPr>
      </w:pPr>
      <w:bookmarkStart w:id="13" w:name="_Toc148605996"/>
      <w:r w:rsidRPr="00835AD0">
        <w:rPr>
          <w:rFonts w:ascii="Times New Roman" w:hAnsi="Times New Roman"/>
          <w:sz w:val="28"/>
          <w:szCs w:val="28"/>
        </w:rPr>
        <w:t>Зоны режимных территорий</w:t>
      </w:r>
      <w:bookmarkEnd w:id="13"/>
    </w:p>
    <w:p w:rsidR="003A5A48" w:rsidRPr="00835AD0" w:rsidRDefault="003A5A48" w:rsidP="003A5A48">
      <w:pPr>
        <w:pStyle w:val="aa"/>
        <w:spacing w:after="0" w:line="240" w:lineRule="auto"/>
        <w:ind w:left="0" w:firstLine="709"/>
        <w:jc w:val="both"/>
        <w:rPr>
          <w:rFonts w:ascii="Times New Roman" w:hAnsi="Times New Roman"/>
          <w:sz w:val="28"/>
          <w:szCs w:val="28"/>
        </w:rPr>
      </w:pPr>
      <w:r w:rsidRPr="00835AD0">
        <w:rPr>
          <w:rFonts w:ascii="Times New Roman" w:hAnsi="Times New Roman"/>
          <w:sz w:val="28"/>
          <w:szCs w:val="28"/>
        </w:rPr>
        <w:t>Зона режимных объектов включает военные и другие объекты, в отношении которых устанавливается особый режим использования. В границы зоны режимных территорий включаются санитарно-защитные территории (зоны) от объектов специального назначения, которые могут представлять угрозу безопасности проживания и здоровью населения.</w:t>
      </w:r>
    </w:p>
    <w:p w:rsidR="003A5A48" w:rsidRPr="00835AD0" w:rsidRDefault="003A5A48" w:rsidP="003A5A48">
      <w:pPr>
        <w:pStyle w:val="aa"/>
        <w:spacing w:after="0" w:line="240" w:lineRule="auto"/>
        <w:ind w:left="0" w:firstLine="709"/>
        <w:jc w:val="both"/>
        <w:rPr>
          <w:rFonts w:ascii="Times New Roman" w:hAnsi="Times New Roman"/>
          <w:sz w:val="28"/>
          <w:szCs w:val="28"/>
        </w:rPr>
      </w:pPr>
      <w:r w:rsidRPr="00835AD0">
        <w:rPr>
          <w:rFonts w:ascii="Times New Roman" w:hAnsi="Times New Roman"/>
          <w:sz w:val="28"/>
          <w:szCs w:val="28"/>
        </w:rPr>
        <w:t xml:space="preserve">В пределах границ (черты) </w:t>
      </w:r>
      <w:r w:rsidRPr="001E3B95">
        <w:rPr>
          <w:rFonts w:ascii="Times New Roman" w:hAnsi="Times New Roman"/>
          <w:sz w:val="28"/>
          <w:szCs w:val="28"/>
        </w:rPr>
        <w:t>городск</w:t>
      </w:r>
      <w:r w:rsidR="001E3B95" w:rsidRPr="001E3B95">
        <w:rPr>
          <w:rFonts w:ascii="Times New Roman" w:hAnsi="Times New Roman"/>
          <w:sz w:val="28"/>
          <w:szCs w:val="28"/>
        </w:rPr>
        <w:t>их округов</w:t>
      </w:r>
      <w:r w:rsidR="00251900">
        <w:rPr>
          <w:rFonts w:ascii="Times New Roman" w:hAnsi="Times New Roman"/>
          <w:sz w:val="28"/>
          <w:szCs w:val="28"/>
        </w:rPr>
        <w:t xml:space="preserve"> </w:t>
      </w:r>
      <w:r w:rsidRPr="00835AD0">
        <w:rPr>
          <w:rFonts w:ascii="Times New Roman" w:hAnsi="Times New Roman"/>
          <w:sz w:val="28"/>
          <w:szCs w:val="28"/>
        </w:rPr>
        <w:t>использование зон военных объектов и зон режимных территорий устанавливается федеральными органами власти и органами местного самоуправления в соответствии со специальными градостроительными нормативами и правилами застройки.</w:t>
      </w:r>
    </w:p>
    <w:p w:rsidR="003A5A48" w:rsidRPr="00835AD0" w:rsidRDefault="003A5A48" w:rsidP="003A5A48">
      <w:pPr>
        <w:pStyle w:val="3"/>
        <w:spacing w:before="100" w:beforeAutospacing="1" w:after="100" w:afterAutospacing="1" w:line="240" w:lineRule="auto"/>
        <w:ind w:firstLine="709"/>
        <w:rPr>
          <w:rFonts w:ascii="Times New Roman" w:hAnsi="Times New Roman"/>
          <w:sz w:val="28"/>
          <w:szCs w:val="28"/>
        </w:rPr>
      </w:pPr>
      <w:bookmarkStart w:id="14" w:name="_Toc148605997"/>
      <w:r w:rsidRPr="00835AD0">
        <w:rPr>
          <w:rFonts w:ascii="Times New Roman" w:hAnsi="Times New Roman"/>
          <w:sz w:val="28"/>
          <w:szCs w:val="28"/>
        </w:rPr>
        <w:t>Иные зоны</w:t>
      </w:r>
      <w:bookmarkEnd w:id="14"/>
    </w:p>
    <w:p w:rsidR="003A5A48" w:rsidRPr="00835AD0" w:rsidRDefault="003A5A48" w:rsidP="003A5A48">
      <w:pPr>
        <w:pStyle w:val="aa"/>
        <w:spacing w:after="0" w:line="240" w:lineRule="auto"/>
        <w:ind w:left="0" w:firstLine="709"/>
        <w:jc w:val="both"/>
        <w:rPr>
          <w:rFonts w:ascii="Times New Roman" w:hAnsi="Times New Roman"/>
          <w:sz w:val="28"/>
          <w:szCs w:val="28"/>
        </w:rPr>
      </w:pPr>
      <w:r w:rsidRPr="00835AD0">
        <w:rPr>
          <w:rFonts w:ascii="Times New Roman" w:hAnsi="Times New Roman"/>
          <w:sz w:val="28"/>
          <w:szCs w:val="28"/>
        </w:rPr>
        <w:t>Помимо предусмотренных настоящим пунктом, органом местного самоуправления устанавливаются иные виды функциональных зон, выделяемые с учетом особенностей использования земельных участков и объектов капитального строительства.</w:t>
      </w:r>
    </w:p>
    <w:p w:rsidR="003A5A48" w:rsidRPr="00835AD0" w:rsidRDefault="003A5A48" w:rsidP="003A5A48">
      <w:pPr>
        <w:pStyle w:val="aa"/>
        <w:spacing w:after="0" w:line="240" w:lineRule="auto"/>
        <w:ind w:left="0" w:firstLine="851"/>
        <w:jc w:val="both"/>
        <w:rPr>
          <w:rFonts w:ascii="Times New Roman" w:hAnsi="Times New Roman"/>
          <w:sz w:val="28"/>
          <w:szCs w:val="28"/>
        </w:rPr>
      </w:pPr>
    </w:p>
    <w:p w:rsidR="003A5A48" w:rsidRPr="00242BB8" w:rsidRDefault="003A5A48" w:rsidP="003A5A48">
      <w:pPr>
        <w:pStyle w:val="aa"/>
        <w:spacing w:after="0" w:line="240" w:lineRule="auto"/>
        <w:ind w:left="0" w:firstLine="851"/>
        <w:jc w:val="both"/>
        <w:rPr>
          <w:rFonts w:ascii="Times New Roman" w:hAnsi="Times New Roman"/>
          <w:sz w:val="24"/>
          <w:szCs w:val="24"/>
        </w:rPr>
      </w:pPr>
    </w:p>
    <w:p w:rsidR="003A5A48" w:rsidRPr="00242BB8" w:rsidRDefault="003A5A48" w:rsidP="003A5A48">
      <w:pPr>
        <w:pStyle w:val="aa"/>
        <w:spacing w:after="0" w:line="240" w:lineRule="auto"/>
        <w:ind w:left="0" w:firstLine="851"/>
        <w:jc w:val="both"/>
        <w:rPr>
          <w:rFonts w:ascii="Times New Roman" w:hAnsi="Times New Roman"/>
          <w:sz w:val="24"/>
          <w:szCs w:val="24"/>
        </w:rPr>
      </w:pPr>
    </w:p>
    <w:p w:rsidR="00287791" w:rsidRDefault="00287791" w:rsidP="00287791"/>
    <w:p w:rsidR="00287791" w:rsidRDefault="00287791" w:rsidP="00287791"/>
    <w:p w:rsidR="00835AD0" w:rsidRDefault="00835AD0" w:rsidP="00287791"/>
    <w:p w:rsidR="00835AD0" w:rsidRDefault="00835AD0" w:rsidP="00287791"/>
    <w:p w:rsidR="001469E2" w:rsidRDefault="001469E2" w:rsidP="00287791"/>
    <w:p w:rsidR="001469E2" w:rsidRDefault="001469E2" w:rsidP="00287791"/>
    <w:p w:rsidR="00835AD0" w:rsidRDefault="00835AD0" w:rsidP="00287791"/>
    <w:p w:rsidR="00251900" w:rsidRDefault="00251900" w:rsidP="00287791"/>
    <w:p w:rsidR="00251900" w:rsidRDefault="00251900" w:rsidP="00287791"/>
    <w:p w:rsidR="001B3855" w:rsidRPr="001B3855" w:rsidRDefault="001B3855" w:rsidP="001B3855">
      <w:pPr>
        <w:autoSpaceDE w:val="0"/>
        <w:autoSpaceDN w:val="0"/>
        <w:adjustRightInd w:val="0"/>
        <w:spacing w:after="0" w:line="240" w:lineRule="auto"/>
        <w:ind w:left="5670" w:right="142"/>
        <w:rPr>
          <w:rFonts w:ascii="Times New Roman" w:hAnsi="Times New Roman" w:cs="Times New Roman"/>
          <w:sz w:val="28"/>
          <w:szCs w:val="28"/>
        </w:rPr>
      </w:pPr>
      <w:r w:rsidRPr="001B3855">
        <w:rPr>
          <w:rFonts w:ascii="Times New Roman" w:hAnsi="Times New Roman" w:cs="Times New Roman"/>
          <w:sz w:val="28"/>
          <w:szCs w:val="28"/>
        </w:rPr>
        <w:lastRenderedPageBreak/>
        <w:t xml:space="preserve">Приложение № 2 </w:t>
      </w:r>
    </w:p>
    <w:p w:rsidR="001B3855" w:rsidRPr="001B3855" w:rsidRDefault="001B3855" w:rsidP="001B3855">
      <w:pPr>
        <w:autoSpaceDE w:val="0"/>
        <w:autoSpaceDN w:val="0"/>
        <w:adjustRightInd w:val="0"/>
        <w:spacing w:after="0" w:line="240" w:lineRule="auto"/>
        <w:ind w:left="5670" w:right="142"/>
        <w:rPr>
          <w:rFonts w:ascii="Times New Roman" w:hAnsi="Times New Roman" w:cs="Times New Roman"/>
          <w:sz w:val="28"/>
          <w:szCs w:val="28"/>
        </w:rPr>
      </w:pPr>
      <w:r w:rsidRPr="001B3855">
        <w:rPr>
          <w:rFonts w:ascii="Times New Roman" w:hAnsi="Times New Roman" w:cs="Times New Roman"/>
          <w:sz w:val="28"/>
          <w:szCs w:val="28"/>
        </w:rPr>
        <w:t xml:space="preserve"> </w:t>
      </w:r>
      <w:r>
        <w:rPr>
          <w:rFonts w:ascii="Times New Roman" w:hAnsi="Times New Roman" w:cs="Times New Roman"/>
          <w:sz w:val="28"/>
          <w:szCs w:val="28"/>
        </w:rPr>
        <w:t>к</w:t>
      </w:r>
      <w:r w:rsidRPr="001B3855">
        <w:rPr>
          <w:rFonts w:ascii="Times New Roman" w:hAnsi="Times New Roman" w:cs="Times New Roman"/>
          <w:sz w:val="28"/>
          <w:szCs w:val="28"/>
        </w:rPr>
        <w:t xml:space="preserve"> решению Совета депутатов муниципального образования </w:t>
      </w:r>
    </w:p>
    <w:p w:rsidR="001B3855" w:rsidRPr="001B3855" w:rsidRDefault="001B3855" w:rsidP="001B3855">
      <w:pPr>
        <w:autoSpaceDE w:val="0"/>
        <w:autoSpaceDN w:val="0"/>
        <w:adjustRightInd w:val="0"/>
        <w:spacing w:after="0" w:line="240" w:lineRule="auto"/>
        <w:ind w:left="5670" w:right="142"/>
        <w:rPr>
          <w:rFonts w:ascii="Times New Roman" w:hAnsi="Times New Roman" w:cs="Times New Roman"/>
          <w:sz w:val="28"/>
          <w:szCs w:val="28"/>
        </w:rPr>
      </w:pPr>
      <w:r w:rsidRPr="001B3855">
        <w:rPr>
          <w:rFonts w:ascii="Times New Roman" w:hAnsi="Times New Roman" w:cs="Times New Roman"/>
          <w:sz w:val="28"/>
          <w:szCs w:val="28"/>
        </w:rPr>
        <w:t xml:space="preserve">Соль-Илецкий городской округ </w:t>
      </w:r>
    </w:p>
    <w:p w:rsidR="00835AD0" w:rsidRDefault="00783B36" w:rsidP="00835AD0">
      <w:pPr>
        <w:autoSpaceDE w:val="0"/>
        <w:autoSpaceDN w:val="0"/>
        <w:adjustRightInd w:val="0"/>
        <w:spacing w:after="0" w:line="240" w:lineRule="auto"/>
        <w:ind w:right="142"/>
        <w:jc w:val="center"/>
        <w:rPr>
          <w:rFonts w:ascii="Times New Roman" w:hAnsi="Times New Roman" w:cs="Times New Roman"/>
          <w:b/>
          <w:sz w:val="28"/>
          <w:szCs w:val="28"/>
        </w:rPr>
      </w:pPr>
      <w:r>
        <w:rPr>
          <w:rFonts w:ascii="Times New Roman" w:hAnsi="Times New Roman" w:cs="Times New Roman"/>
          <w:sz w:val="28"/>
          <w:szCs w:val="28"/>
        </w:rPr>
        <w:t xml:space="preserve">                                                    </w:t>
      </w:r>
      <w:r w:rsidRPr="00DC4A7F">
        <w:rPr>
          <w:rFonts w:ascii="Times New Roman" w:hAnsi="Times New Roman" w:cs="Times New Roman"/>
          <w:sz w:val="28"/>
          <w:szCs w:val="28"/>
        </w:rPr>
        <w:t xml:space="preserve">от </w:t>
      </w:r>
      <w:r>
        <w:rPr>
          <w:rFonts w:ascii="Times New Roman" w:hAnsi="Times New Roman" w:cs="Times New Roman"/>
          <w:sz w:val="28"/>
          <w:szCs w:val="28"/>
        </w:rPr>
        <w:t>20.12.2023</w:t>
      </w:r>
      <w:r w:rsidRPr="00DC4A7F">
        <w:rPr>
          <w:rFonts w:ascii="Times New Roman" w:hAnsi="Times New Roman" w:cs="Times New Roman"/>
          <w:sz w:val="28"/>
          <w:szCs w:val="28"/>
        </w:rPr>
        <w:t xml:space="preserve"> №</w:t>
      </w:r>
      <w:r>
        <w:rPr>
          <w:rFonts w:ascii="Times New Roman" w:hAnsi="Times New Roman" w:cs="Times New Roman"/>
          <w:sz w:val="28"/>
          <w:szCs w:val="28"/>
        </w:rPr>
        <w:t xml:space="preserve"> 310</w:t>
      </w:r>
    </w:p>
    <w:p w:rsidR="00835AD0" w:rsidRDefault="00835AD0" w:rsidP="00835AD0">
      <w:pPr>
        <w:autoSpaceDE w:val="0"/>
        <w:autoSpaceDN w:val="0"/>
        <w:adjustRightInd w:val="0"/>
        <w:spacing w:after="0" w:line="240" w:lineRule="auto"/>
        <w:ind w:right="142"/>
        <w:jc w:val="center"/>
        <w:rPr>
          <w:rFonts w:ascii="Times New Roman" w:hAnsi="Times New Roman" w:cs="Times New Roman"/>
          <w:b/>
          <w:sz w:val="28"/>
          <w:szCs w:val="28"/>
        </w:rPr>
      </w:pPr>
    </w:p>
    <w:p w:rsidR="00835AD0" w:rsidRDefault="00835AD0" w:rsidP="00835AD0">
      <w:pPr>
        <w:autoSpaceDE w:val="0"/>
        <w:autoSpaceDN w:val="0"/>
        <w:adjustRightInd w:val="0"/>
        <w:spacing w:after="0" w:line="240" w:lineRule="auto"/>
        <w:ind w:right="142"/>
        <w:jc w:val="center"/>
        <w:rPr>
          <w:rFonts w:ascii="Times New Roman" w:hAnsi="Times New Roman" w:cs="Times New Roman"/>
          <w:b/>
          <w:sz w:val="28"/>
          <w:szCs w:val="28"/>
        </w:rPr>
      </w:pPr>
    </w:p>
    <w:p w:rsidR="00835AD0" w:rsidRDefault="00835AD0" w:rsidP="00835AD0">
      <w:pPr>
        <w:autoSpaceDE w:val="0"/>
        <w:autoSpaceDN w:val="0"/>
        <w:adjustRightInd w:val="0"/>
        <w:spacing w:after="0" w:line="240" w:lineRule="auto"/>
        <w:ind w:right="142"/>
        <w:jc w:val="center"/>
        <w:rPr>
          <w:rFonts w:ascii="Times New Roman" w:hAnsi="Times New Roman" w:cs="Times New Roman"/>
          <w:b/>
          <w:sz w:val="28"/>
          <w:szCs w:val="28"/>
        </w:rPr>
      </w:pPr>
    </w:p>
    <w:p w:rsidR="00835AD0" w:rsidRDefault="00835AD0" w:rsidP="00835AD0">
      <w:pPr>
        <w:autoSpaceDE w:val="0"/>
        <w:autoSpaceDN w:val="0"/>
        <w:adjustRightInd w:val="0"/>
        <w:spacing w:after="0" w:line="240" w:lineRule="auto"/>
        <w:ind w:right="142"/>
        <w:jc w:val="center"/>
        <w:rPr>
          <w:rFonts w:ascii="Times New Roman" w:hAnsi="Times New Roman" w:cs="Times New Roman"/>
          <w:b/>
          <w:sz w:val="28"/>
          <w:szCs w:val="28"/>
        </w:rPr>
      </w:pPr>
    </w:p>
    <w:p w:rsidR="00835AD0" w:rsidRDefault="00835AD0" w:rsidP="00835AD0">
      <w:pPr>
        <w:autoSpaceDE w:val="0"/>
        <w:autoSpaceDN w:val="0"/>
        <w:adjustRightInd w:val="0"/>
        <w:spacing w:after="0" w:line="240" w:lineRule="auto"/>
        <w:ind w:right="142"/>
        <w:jc w:val="center"/>
        <w:rPr>
          <w:rFonts w:ascii="Times New Roman" w:hAnsi="Times New Roman" w:cs="Times New Roman"/>
          <w:b/>
          <w:sz w:val="28"/>
          <w:szCs w:val="28"/>
        </w:rPr>
      </w:pPr>
    </w:p>
    <w:p w:rsidR="00835AD0" w:rsidRPr="00167DCF" w:rsidRDefault="00835AD0" w:rsidP="00835AD0">
      <w:pPr>
        <w:autoSpaceDE w:val="0"/>
        <w:autoSpaceDN w:val="0"/>
        <w:adjustRightInd w:val="0"/>
        <w:spacing w:after="0" w:line="240" w:lineRule="auto"/>
        <w:ind w:right="142"/>
        <w:jc w:val="center"/>
        <w:rPr>
          <w:rFonts w:ascii="Times New Roman" w:hAnsi="Times New Roman" w:cs="Times New Roman"/>
          <w:b/>
          <w:sz w:val="28"/>
          <w:szCs w:val="28"/>
        </w:rPr>
      </w:pPr>
      <w:r w:rsidRPr="00167DCF">
        <w:rPr>
          <w:rFonts w:ascii="Times New Roman" w:hAnsi="Times New Roman" w:cs="Times New Roman"/>
          <w:b/>
          <w:sz w:val="28"/>
          <w:szCs w:val="28"/>
        </w:rPr>
        <w:t>ГЕНЕРАЛЬНЫЙ ПЛАН</w:t>
      </w:r>
    </w:p>
    <w:p w:rsidR="00835AD0" w:rsidRDefault="00835AD0" w:rsidP="00835AD0">
      <w:pPr>
        <w:autoSpaceDE w:val="0"/>
        <w:autoSpaceDN w:val="0"/>
        <w:adjustRightInd w:val="0"/>
        <w:spacing w:after="0" w:line="240" w:lineRule="auto"/>
        <w:ind w:right="142"/>
        <w:jc w:val="center"/>
        <w:rPr>
          <w:rFonts w:ascii="Times New Roman" w:hAnsi="Times New Roman" w:cs="Times New Roman"/>
          <w:b/>
          <w:sz w:val="28"/>
          <w:szCs w:val="28"/>
        </w:rPr>
      </w:pPr>
      <w:r>
        <w:rPr>
          <w:rFonts w:ascii="Times New Roman" w:hAnsi="Times New Roman" w:cs="Times New Roman"/>
          <w:b/>
          <w:sz w:val="28"/>
          <w:szCs w:val="28"/>
        </w:rPr>
        <w:t xml:space="preserve">СОЛЬ-ИЛЕКЦИЙ ГОРОДСКОЙ ОКРУГ </w:t>
      </w:r>
    </w:p>
    <w:p w:rsidR="00835AD0" w:rsidRPr="00167DCF" w:rsidRDefault="00835AD0" w:rsidP="00835AD0">
      <w:pPr>
        <w:autoSpaceDE w:val="0"/>
        <w:autoSpaceDN w:val="0"/>
        <w:adjustRightInd w:val="0"/>
        <w:spacing w:after="0" w:line="240" w:lineRule="auto"/>
        <w:ind w:right="142"/>
        <w:jc w:val="center"/>
        <w:rPr>
          <w:rFonts w:ascii="Times New Roman" w:hAnsi="Times New Roman" w:cs="Times New Roman"/>
          <w:b/>
          <w:sz w:val="28"/>
          <w:szCs w:val="28"/>
        </w:rPr>
      </w:pPr>
      <w:r w:rsidRPr="00167DCF">
        <w:rPr>
          <w:rFonts w:ascii="Times New Roman" w:hAnsi="Times New Roman" w:cs="Times New Roman"/>
          <w:b/>
          <w:sz w:val="28"/>
          <w:szCs w:val="28"/>
        </w:rPr>
        <w:t>ОРЕНБУРГСКОЙ ОБЛАСТИ</w:t>
      </w:r>
    </w:p>
    <w:p w:rsidR="00835AD0" w:rsidRPr="00DA7EF2" w:rsidRDefault="00835AD0" w:rsidP="00835AD0">
      <w:pPr>
        <w:autoSpaceDE w:val="0"/>
        <w:autoSpaceDN w:val="0"/>
        <w:adjustRightInd w:val="0"/>
        <w:spacing w:after="0" w:line="240" w:lineRule="auto"/>
        <w:ind w:right="142"/>
        <w:jc w:val="center"/>
        <w:rPr>
          <w:rFonts w:ascii="Times New Roman" w:hAnsi="Times New Roman" w:cs="Times New Roman"/>
          <w:b/>
          <w:sz w:val="28"/>
          <w:szCs w:val="28"/>
        </w:rPr>
      </w:pPr>
    </w:p>
    <w:p w:rsidR="00835AD0" w:rsidRPr="00DA7EF2" w:rsidRDefault="00835AD0" w:rsidP="00835AD0">
      <w:pPr>
        <w:autoSpaceDE w:val="0"/>
        <w:autoSpaceDN w:val="0"/>
        <w:adjustRightInd w:val="0"/>
        <w:spacing w:after="0" w:line="240" w:lineRule="auto"/>
        <w:ind w:right="142"/>
        <w:jc w:val="right"/>
        <w:rPr>
          <w:rFonts w:ascii="Times New Roman" w:hAnsi="Times New Roman" w:cs="Times New Roman"/>
          <w:sz w:val="28"/>
          <w:szCs w:val="28"/>
        </w:rPr>
      </w:pPr>
    </w:p>
    <w:p w:rsidR="00835AD0" w:rsidRPr="00DA7EF2" w:rsidRDefault="00835AD0" w:rsidP="00835AD0">
      <w:pPr>
        <w:autoSpaceDE w:val="0"/>
        <w:autoSpaceDN w:val="0"/>
        <w:adjustRightInd w:val="0"/>
        <w:spacing w:after="0" w:line="240" w:lineRule="auto"/>
        <w:ind w:right="142"/>
        <w:jc w:val="center"/>
        <w:rPr>
          <w:rFonts w:ascii="Times New Roman" w:hAnsi="Times New Roman" w:cs="Times New Roman"/>
          <w:sz w:val="28"/>
          <w:szCs w:val="28"/>
        </w:rPr>
      </w:pPr>
    </w:p>
    <w:p w:rsidR="00835AD0" w:rsidRPr="00DA7EF2" w:rsidRDefault="00835AD0" w:rsidP="00835AD0">
      <w:pPr>
        <w:autoSpaceDE w:val="0"/>
        <w:autoSpaceDN w:val="0"/>
        <w:adjustRightInd w:val="0"/>
        <w:spacing w:after="0" w:line="240" w:lineRule="auto"/>
        <w:ind w:right="142"/>
        <w:jc w:val="center"/>
        <w:rPr>
          <w:rFonts w:ascii="Times New Roman" w:hAnsi="Times New Roman" w:cs="Times New Roman"/>
          <w:sz w:val="28"/>
          <w:szCs w:val="28"/>
        </w:rPr>
      </w:pPr>
      <w:r w:rsidRPr="00DA7EF2">
        <w:rPr>
          <w:rFonts w:ascii="Times New Roman" w:hAnsi="Times New Roman" w:cs="Times New Roman"/>
          <w:b/>
          <w:sz w:val="28"/>
          <w:szCs w:val="28"/>
        </w:rPr>
        <w:t>ТОМ</w:t>
      </w:r>
      <w:r w:rsidRPr="000131F5">
        <w:rPr>
          <w:rFonts w:ascii="Times New Roman" w:hAnsi="Times New Roman" w:cs="Times New Roman"/>
          <w:b/>
          <w:sz w:val="28"/>
          <w:szCs w:val="28"/>
        </w:rPr>
        <w:t xml:space="preserve"> 2</w:t>
      </w:r>
    </w:p>
    <w:p w:rsidR="00835AD0" w:rsidRPr="00347464" w:rsidRDefault="00835AD0" w:rsidP="00835AD0">
      <w:pPr>
        <w:pStyle w:val="a5"/>
        <w:ind w:right="142"/>
        <w:jc w:val="center"/>
        <w:rPr>
          <w:rFonts w:ascii="Times New Roman" w:hAnsi="Times New Roman" w:cs="Times New Roman"/>
          <w:b/>
          <w:color w:val="C0504D" w:themeColor="accent2"/>
          <w:sz w:val="28"/>
          <w:szCs w:val="28"/>
        </w:rPr>
      </w:pPr>
      <w:r w:rsidRPr="00DA7EF2">
        <w:rPr>
          <w:rFonts w:ascii="Times New Roman" w:hAnsi="Times New Roman" w:cs="Times New Roman"/>
          <w:bCs/>
          <w:sz w:val="28"/>
          <w:szCs w:val="28"/>
        </w:rPr>
        <w:t>МАТЕРИАЛЫ ПО ОБОСНОВАНИЮ</w:t>
      </w:r>
    </w:p>
    <w:p w:rsidR="00835AD0" w:rsidRPr="00347464" w:rsidRDefault="00835AD0" w:rsidP="00835AD0">
      <w:pPr>
        <w:autoSpaceDE w:val="0"/>
        <w:autoSpaceDN w:val="0"/>
        <w:adjustRightInd w:val="0"/>
        <w:spacing w:after="0" w:line="240" w:lineRule="auto"/>
        <w:ind w:right="142"/>
        <w:rPr>
          <w:rFonts w:ascii="Times New Roman" w:hAnsi="Times New Roman" w:cs="Times New Roman"/>
          <w:color w:val="000000"/>
          <w:sz w:val="28"/>
          <w:szCs w:val="28"/>
        </w:rPr>
      </w:pPr>
    </w:p>
    <w:p w:rsidR="00835AD0" w:rsidRPr="00347464" w:rsidRDefault="00835AD0" w:rsidP="00835AD0">
      <w:pPr>
        <w:autoSpaceDE w:val="0"/>
        <w:autoSpaceDN w:val="0"/>
        <w:adjustRightInd w:val="0"/>
        <w:spacing w:after="0" w:line="240" w:lineRule="auto"/>
        <w:jc w:val="center"/>
        <w:rPr>
          <w:rFonts w:ascii="Times New Roman" w:hAnsi="Times New Roman" w:cs="Times New Roman"/>
          <w:color w:val="000000"/>
          <w:sz w:val="28"/>
          <w:szCs w:val="28"/>
        </w:rPr>
      </w:pPr>
    </w:p>
    <w:p w:rsidR="00835AD0" w:rsidRPr="00347464" w:rsidRDefault="00835AD0" w:rsidP="00835AD0">
      <w:pPr>
        <w:autoSpaceDE w:val="0"/>
        <w:autoSpaceDN w:val="0"/>
        <w:adjustRightInd w:val="0"/>
        <w:spacing w:after="0" w:line="240" w:lineRule="auto"/>
        <w:jc w:val="center"/>
        <w:rPr>
          <w:rFonts w:ascii="Times New Roman" w:hAnsi="Times New Roman" w:cs="Times New Roman"/>
          <w:color w:val="000000"/>
          <w:sz w:val="28"/>
          <w:szCs w:val="28"/>
        </w:rPr>
      </w:pPr>
    </w:p>
    <w:p w:rsidR="00835AD0" w:rsidRPr="00347464" w:rsidRDefault="00835AD0" w:rsidP="00835AD0">
      <w:pPr>
        <w:autoSpaceDE w:val="0"/>
        <w:autoSpaceDN w:val="0"/>
        <w:adjustRightInd w:val="0"/>
        <w:spacing w:after="0" w:line="240" w:lineRule="auto"/>
        <w:jc w:val="center"/>
        <w:rPr>
          <w:rFonts w:ascii="Times New Roman" w:hAnsi="Times New Roman" w:cs="Times New Roman"/>
          <w:color w:val="000000"/>
          <w:sz w:val="28"/>
          <w:szCs w:val="28"/>
        </w:rPr>
      </w:pPr>
    </w:p>
    <w:p w:rsidR="00835AD0" w:rsidRPr="00347464" w:rsidRDefault="00835AD0" w:rsidP="00835AD0">
      <w:pPr>
        <w:autoSpaceDE w:val="0"/>
        <w:autoSpaceDN w:val="0"/>
        <w:adjustRightInd w:val="0"/>
        <w:spacing w:after="0" w:line="240" w:lineRule="auto"/>
        <w:jc w:val="center"/>
        <w:rPr>
          <w:rFonts w:ascii="Times New Roman" w:hAnsi="Times New Roman" w:cs="Times New Roman"/>
          <w:color w:val="000000"/>
          <w:sz w:val="28"/>
          <w:szCs w:val="28"/>
        </w:rPr>
      </w:pPr>
    </w:p>
    <w:p w:rsidR="00835AD0" w:rsidRPr="00347464" w:rsidRDefault="00835AD0" w:rsidP="00835AD0">
      <w:pPr>
        <w:autoSpaceDE w:val="0"/>
        <w:autoSpaceDN w:val="0"/>
        <w:adjustRightInd w:val="0"/>
        <w:spacing w:after="0" w:line="240" w:lineRule="auto"/>
        <w:jc w:val="center"/>
        <w:rPr>
          <w:rFonts w:ascii="Times New Roman" w:hAnsi="Times New Roman" w:cs="Times New Roman"/>
          <w:color w:val="000000"/>
          <w:sz w:val="28"/>
          <w:szCs w:val="28"/>
        </w:rPr>
      </w:pPr>
    </w:p>
    <w:p w:rsidR="00835AD0" w:rsidRPr="00347464" w:rsidRDefault="00835AD0" w:rsidP="00835AD0">
      <w:pPr>
        <w:autoSpaceDE w:val="0"/>
        <w:autoSpaceDN w:val="0"/>
        <w:adjustRightInd w:val="0"/>
        <w:spacing w:after="0" w:line="240" w:lineRule="auto"/>
        <w:jc w:val="center"/>
        <w:rPr>
          <w:rFonts w:ascii="Times New Roman" w:hAnsi="Times New Roman" w:cs="Times New Roman"/>
          <w:color w:val="000000"/>
          <w:sz w:val="28"/>
          <w:szCs w:val="28"/>
        </w:rPr>
      </w:pPr>
    </w:p>
    <w:p w:rsidR="00835AD0" w:rsidRPr="00347464" w:rsidRDefault="00835AD0" w:rsidP="00835AD0">
      <w:pPr>
        <w:autoSpaceDE w:val="0"/>
        <w:autoSpaceDN w:val="0"/>
        <w:adjustRightInd w:val="0"/>
        <w:spacing w:after="0" w:line="240" w:lineRule="auto"/>
        <w:jc w:val="center"/>
        <w:rPr>
          <w:rFonts w:ascii="Times New Roman" w:hAnsi="Times New Roman" w:cs="Times New Roman"/>
          <w:color w:val="000000"/>
          <w:sz w:val="28"/>
          <w:szCs w:val="28"/>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color w:val="000000"/>
          <w:sz w:val="24"/>
          <w:szCs w:val="24"/>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color w:val="000000"/>
          <w:sz w:val="24"/>
          <w:szCs w:val="24"/>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Pr="00347464" w:rsidRDefault="00835AD0" w:rsidP="00835AD0">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835AD0" w:rsidRDefault="00835AD0" w:rsidP="00835AD0">
      <w:pPr>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Оренбург 2023</w:t>
      </w:r>
    </w:p>
    <w:p w:rsidR="0075639B" w:rsidRDefault="0075639B" w:rsidP="00835AD0">
      <w:pPr>
        <w:jc w:val="center"/>
      </w:pPr>
    </w:p>
    <w:p w:rsidR="00835AD0" w:rsidRPr="00347464" w:rsidRDefault="00835AD0" w:rsidP="00835AD0">
      <w:pPr>
        <w:autoSpaceDE w:val="0"/>
        <w:autoSpaceDN w:val="0"/>
        <w:adjustRightInd w:val="0"/>
        <w:spacing w:before="100" w:beforeAutospacing="1" w:after="100" w:afterAutospacing="1" w:line="240" w:lineRule="auto"/>
        <w:ind w:firstLine="709"/>
        <w:jc w:val="center"/>
        <w:rPr>
          <w:rFonts w:ascii="Times New Roman" w:hAnsi="Times New Roman" w:cs="Times New Roman"/>
          <w:b/>
          <w:color w:val="000000"/>
          <w:sz w:val="24"/>
          <w:szCs w:val="24"/>
        </w:rPr>
      </w:pPr>
      <w:r w:rsidRPr="00347464">
        <w:rPr>
          <w:rFonts w:ascii="Times New Roman" w:hAnsi="Times New Roman" w:cs="Times New Roman"/>
          <w:b/>
          <w:color w:val="000000"/>
          <w:sz w:val="24"/>
          <w:szCs w:val="24"/>
        </w:rPr>
        <w:t>СОСТАВ ПРОЕКТА «ГЕНЕРАЛЬНЫЙ ПЛАН»</w:t>
      </w:r>
    </w:p>
    <w:tbl>
      <w:tblPr>
        <w:tblW w:w="0" w:type="auto"/>
        <w:tblInd w:w="108" w:type="dxa"/>
        <w:tblLayout w:type="fixed"/>
        <w:tblLook w:val="0000" w:firstRow="0" w:lastRow="0" w:firstColumn="0" w:lastColumn="0" w:noHBand="0" w:noVBand="0"/>
      </w:tblPr>
      <w:tblGrid>
        <w:gridCol w:w="1675"/>
        <w:gridCol w:w="7741"/>
      </w:tblGrid>
      <w:tr w:rsidR="00835AD0" w:rsidRPr="00347464" w:rsidTr="00835AD0">
        <w:trPr>
          <w:trHeight w:val="574"/>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rsidR="00835AD0" w:rsidRPr="006118CF" w:rsidRDefault="00835AD0" w:rsidP="00835AD0">
            <w:pPr>
              <w:tabs>
                <w:tab w:val="left" w:pos="7513"/>
              </w:tabs>
              <w:spacing w:before="120" w:after="120" w:line="240" w:lineRule="auto"/>
              <w:jc w:val="center"/>
              <w:rPr>
                <w:rFonts w:ascii="Times New Roman" w:hAnsi="Times New Roman" w:cs="Times New Roman"/>
                <w:color w:val="000000"/>
                <w:sz w:val="24"/>
                <w:szCs w:val="24"/>
              </w:rPr>
            </w:pPr>
            <w:r w:rsidRPr="006118CF">
              <w:rPr>
                <w:rFonts w:ascii="Times New Roman" w:hAnsi="Times New Roman" w:cs="Times New Roman"/>
                <w:b/>
                <w:color w:val="000000"/>
                <w:sz w:val="24"/>
                <w:szCs w:val="24"/>
              </w:rPr>
              <w:lastRenderedPageBreak/>
              <w:t>ТОМ 1</w:t>
            </w:r>
          </w:p>
          <w:p w:rsidR="00835AD0" w:rsidRPr="006118CF" w:rsidRDefault="00835AD0" w:rsidP="00835AD0">
            <w:pPr>
              <w:shd w:val="clear" w:color="auto" w:fill="FFFFFF"/>
              <w:tabs>
                <w:tab w:val="left" w:pos="7513"/>
              </w:tabs>
              <w:spacing w:before="120" w:after="120" w:line="240" w:lineRule="auto"/>
              <w:jc w:val="center"/>
              <w:rPr>
                <w:rFonts w:ascii="Times New Roman" w:hAnsi="Times New Roman" w:cs="Times New Roman"/>
                <w:sz w:val="24"/>
                <w:szCs w:val="24"/>
              </w:rPr>
            </w:pPr>
            <w:r w:rsidRPr="006118CF">
              <w:rPr>
                <w:rFonts w:ascii="Times New Roman" w:hAnsi="Times New Roman" w:cs="Times New Roman"/>
                <w:color w:val="000000"/>
                <w:sz w:val="24"/>
                <w:szCs w:val="24"/>
              </w:rPr>
              <w:t>ПОЛОЖЕНИЕ О ТЕРРИТОРИАЛЬНОМ ПЛАНИРОВАНИИ</w:t>
            </w:r>
          </w:p>
        </w:tc>
      </w:tr>
      <w:tr w:rsidR="00835AD0" w:rsidRPr="00347464" w:rsidTr="00835AD0">
        <w:tc>
          <w:tcPr>
            <w:tcW w:w="1675" w:type="dxa"/>
            <w:tcBorders>
              <w:top w:val="single" w:sz="4" w:space="0" w:color="000000"/>
              <w:left w:val="single" w:sz="4" w:space="0" w:color="000000"/>
              <w:bottom w:val="single" w:sz="4" w:space="0" w:color="000000"/>
            </w:tcBorders>
            <w:shd w:val="clear" w:color="auto" w:fill="auto"/>
          </w:tcPr>
          <w:p w:rsidR="00835AD0" w:rsidRPr="00862755" w:rsidRDefault="00835AD0" w:rsidP="00835AD0">
            <w:pPr>
              <w:tabs>
                <w:tab w:val="left" w:pos="7513"/>
              </w:tabs>
              <w:spacing w:before="120" w:after="120" w:line="240" w:lineRule="auto"/>
              <w:jc w:val="both"/>
              <w:rPr>
                <w:rFonts w:ascii="Times New Roman" w:hAnsi="Times New Roman" w:cs="Times New Roman"/>
                <w:color w:val="000000"/>
                <w:sz w:val="28"/>
                <w:szCs w:val="28"/>
              </w:rPr>
            </w:pPr>
            <w:r w:rsidRPr="00862755">
              <w:rPr>
                <w:rFonts w:ascii="Times New Roman" w:hAnsi="Times New Roman" w:cs="Times New Roman"/>
                <w:color w:val="000000"/>
                <w:sz w:val="28"/>
                <w:szCs w:val="28"/>
              </w:rPr>
              <w:t xml:space="preserve">Часть </w:t>
            </w:r>
            <w:r w:rsidRPr="00862755">
              <w:rPr>
                <w:rFonts w:ascii="Times New Roman" w:hAnsi="Times New Roman" w:cs="Times New Roman"/>
                <w:b/>
                <w:color w:val="000000"/>
                <w:sz w:val="28"/>
                <w:szCs w:val="28"/>
              </w:rPr>
              <w:t>А</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835AD0" w:rsidRPr="00862755" w:rsidRDefault="00835AD0" w:rsidP="00835AD0">
            <w:pPr>
              <w:tabs>
                <w:tab w:val="left" w:pos="7513"/>
              </w:tabs>
              <w:spacing w:before="120" w:after="120" w:line="240" w:lineRule="auto"/>
              <w:jc w:val="both"/>
              <w:rPr>
                <w:rFonts w:ascii="Times New Roman" w:hAnsi="Times New Roman" w:cs="Times New Roman"/>
                <w:sz w:val="28"/>
                <w:szCs w:val="28"/>
              </w:rPr>
            </w:pPr>
            <w:r w:rsidRPr="00862755">
              <w:rPr>
                <w:rFonts w:ascii="Times New Roman" w:hAnsi="Times New Roman" w:cs="Times New Roman"/>
                <w:color w:val="000000"/>
                <w:sz w:val="28"/>
                <w:szCs w:val="28"/>
              </w:rPr>
              <w:t>Пояснительная записка (текстовая)</w:t>
            </w:r>
          </w:p>
        </w:tc>
      </w:tr>
      <w:tr w:rsidR="00835AD0" w:rsidRPr="00347464" w:rsidTr="00835AD0">
        <w:tc>
          <w:tcPr>
            <w:tcW w:w="1675" w:type="dxa"/>
            <w:tcBorders>
              <w:top w:val="single" w:sz="4" w:space="0" w:color="000000"/>
              <w:left w:val="single" w:sz="4" w:space="0" w:color="000000"/>
              <w:bottom w:val="single" w:sz="4" w:space="0" w:color="000000"/>
            </w:tcBorders>
            <w:shd w:val="clear" w:color="auto" w:fill="auto"/>
          </w:tcPr>
          <w:p w:rsidR="00835AD0" w:rsidRPr="00862755" w:rsidRDefault="00835AD0" w:rsidP="00835AD0">
            <w:pPr>
              <w:tabs>
                <w:tab w:val="left" w:pos="7513"/>
              </w:tabs>
              <w:spacing w:before="120" w:after="120" w:line="240" w:lineRule="auto"/>
              <w:jc w:val="both"/>
              <w:rPr>
                <w:rFonts w:ascii="Times New Roman" w:hAnsi="Times New Roman" w:cs="Times New Roman"/>
                <w:color w:val="000000"/>
                <w:sz w:val="28"/>
                <w:szCs w:val="28"/>
              </w:rPr>
            </w:pPr>
            <w:r w:rsidRPr="00862755">
              <w:rPr>
                <w:rFonts w:ascii="Times New Roman" w:hAnsi="Times New Roman" w:cs="Times New Roman"/>
                <w:color w:val="000000"/>
                <w:sz w:val="28"/>
                <w:szCs w:val="28"/>
              </w:rPr>
              <w:t xml:space="preserve">Часть </w:t>
            </w:r>
            <w:r w:rsidRPr="00862755">
              <w:rPr>
                <w:rFonts w:ascii="Times New Roman" w:hAnsi="Times New Roman" w:cs="Times New Roman"/>
                <w:b/>
                <w:color w:val="000000"/>
                <w:sz w:val="28"/>
                <w:szCs w:val="28"/>
              </w:rPr>
              <w:t>Б</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835AD0" w:rsidRPr="00862755" w:rsidRDefault="00835AD0" w:rsidP="00835AD0">
            <w:pPr>
              <w:tabs>
                <w:tab w:val="left" w:pos="7513"/>
              </w:tabs>
              <w:spacing w:before="120" w:after="120" w:line="240" w:lineRule="auto"/>
              <w:jc w:val="both"/>
              <w:rPr>
                <w:rFonts w:ascii="Times New Roman" w:hAnsi="Times New Roman" w:cs="Times New Roman"/>
                <w:sz w:val="28"/>
                <w:szCs w:val="28"/>
              </w:rPr>
            </w:pPr>
            <w:r w:rsidRPr="00862755">
              <w:rPr>
                <w:rFonts w:ascii="Times New Roman" w:hAnsi="Times New Roman" w:cs="Times New Roman"/>
                <w:color w:val="000000"/>
                <w:sz w:val="28"/>
                <w:szCs w:val="28"/>
              </w:rPr>
              <w:t>Графические материалы</w:t>
            </w:r>
          </w:p>
        </w:tc>
      </w:tr>
      <w:tr w:rsidR="00835AD0" w:rsidRPr="00347464" w:rsidTr="00835AD0">
        <w:trPr>
          <w:trHeight w:val="691"/>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rsidR="00835AD0" w:rsidRPr="006118CF" w:rsidRDefault="00835AD0" w:rsidP="00835AD0">
            <w:pPr>
              <w:tabs>
                <w:tab w:val="left" w:pos="7513"/>
              </w:tabs>
              <w:spacing w:before="120" w:after="120" w:line="240" w:lineRule="auto"/>
              <w:jc w:val="center"/>
              <w:rPr>
                <w:rFonts w:ascii="Times New Roman" w:hAnsi="Times New Roman" w:cs="Times New Roman"/>
                <w:color w:val="000000"/>
                <w:sz w:val="24"/>
                <w:szCs w:val="24"/>
              </w:rPr>
            </w:pPr>
            <w:r w:rsidRPr="006118CF">
              <w:rPr>
                <w:rFonts w:ascii="Times New Roman" w:hAnsi="Times New Roman" w:cs="Times New Roman"/>
                <w:b/>
                <w:color w:val="000000"/>
                <w:sz w:val="24"/>
                <w:szCs w:val="24"/>
              </w:rPr>
              <w:t>ТОМ 2</w:t>
            </w:r>
          </w:p>
          <w:p w:rsidR="00835AD0" w:rsidRPr="006118CF" w:rsidRDefault="00835AD0" w:rsidP="00835AD0">
            <w:pPr>
              <w:shd w:val="clear" w:color="auto" w:fill="FFFFFF"/>
              <w:tabs>
                <w:tab w:val="left" w:pos="7513"/>
              </w:tabs>
              <w:spacing w:before="120" w:after="120" w:line="240" w:lineRule="auto"/>
              <w:jc w:val="center"/>
              <w:rPr>
                <w:rFonts w:ascii="Times New Roman" w:hAnsi="Times New Roman" w:cs="Times New Roman"/>
                <w:sz w:val="24"/>
                <w:szCs w:val="24"/>
              </w:rPr>
            </w:pPr>
            <w:r w:rsidRPr="006118CF">
              <w:rPr>
                <w:rFonts w:ascii="Times New Roman" w:hAnsi="Times New Roman" w:cs="Times New Roman"/>
                <w:color w:val="000000"/>
                <w:sz w:val="24"/>
                <w:szCs w:val="24"/>
              </w:rPr>
              <w:t>МАТЕРИАЛЫ ПО ОБОСНОВАНИЮ</w:t>
            </w:r>
          </w:p>
        </w:tc>
      </w:tr>
      <w:tr w:rsidR="00835AD0" w:rsidRPr="00347464" w:rsidTr="00835AD0">
        <w:tc>
          <w:tcPr>
            <w:tcW w:w="1675" w:type="dxa"/>
            <w:tcBorders>
              <w:top w:val="single" w:sz="4" w:space="0" w:color="000000"/>
              <w:left w:val="single" w:sz="4" w:space="0" w:color="000000"/>
              <w:bottom w:val="single" w:sz="4" w:space="0" w:color="000000"/>
            </w:tcBorders>
            <w:shd w:val="clear" w:color="auto" w:fill="auto"/>
          </w:tcPr>
          <w:p w:rsidR="00835AD0" w:rsidRPr="00862755" w:rsidRDefault="00835AD0" w:rsidP="00835AD0">
            <w:pPr>
              <w:tabs>
                <w:tab w:val="left" w:pos="7513"/>
              </w:tabs>
              <w:spacing w:before="120" w:after="120" w:line="240" w:lineRule="auto"/>
              <w:jc w:val="both"/>
              <w:rPr>
                <w:rFonts w:ascii="Times New Roman" w:hAnsi="Times New Roman" w:cs="Times New Roman"/>
                <w:color w:val="000000"/>
                <w:sz w:val="28"/>
                <w:szCs w:val="28"/>
              </w:rPr>
            </w:pPr>
            <w:r w:rsidRPr="00862755">
              <w:rPr>
                <w:rFonts w:ascii="Times New Roman" w:hAnsi="Times New Roman" w:cs="Times New Roman"/>
                <w:color w:val="000000"/>
                <w:sz w:val="28"/>
                <w:szCs w:val="28"/>
              </w:rPr>
              <w:t>Часть</w:t>
            </w:r>
            <w:r w:rsidRPr="00862755">
              <w:rPr>
                <w:rFonts w:ascii="Times New Roman" w:hAnsi="Times New Roman" w:cs="Times New Roman"/>
                <w:b/>
                <w:color w:val="000000"/>
                <w:sz w:val="28"/>
                <w:szCs w:val="28"/>
              </w:rPr>
              <w:t xml:space="preserve"> А</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835AD0" w:rsidRPr="00862755" w:rsidRDefault="00835AD0" w:rsidP="00835AD0">
            <w:pPr>
              <w:tabs>
                <w:tab w:val="left" w:pos="7513"/>
              </w:tabs>
              <w:spacing w:before="120" w:after="120" w:line="240" w:lineRule="auto"/>
              <w:jc w:val="both"/>
              <w:rPr>
                <w:rFonts w:ascii="Times New Roman" w:hAnsi="Times New Roman" w:cs="Times New Roman"/>
                <w:sz w:val="28"/>
                <w:szCs w:val="28"/>
              </w:rPr>
            </w:pPr>
            <w:r w:rsidRPr="00862755">
              <w:rPr>
                <w:rFonts w:ascii="Times New Roman" w:hAnsi="Times New Roman" w:cs="Times New Roman"/>
                <w:color w:val="000000"/>
                <w:sz w:val="28"/>
                <w:szCs w:val="28"/>
              </w:rPr>
              <w:t>Пояснительная записка (текстовая)</w:t>
            </w:r>
          </w:p>
        </w:tc>
      </w:tr>
      <w:tr w:rsidR="00835AD0" w:rsidRPr="00347464" w:rsidTr="00835AD0">
        <w:tc>
          <w:tcPr>
            <w:tcW w:w="1675" w:type="dxa"/>
            <w:tcBorders>
              <w:top w:val="single" w:sz="4" w:space="0" w:color="000000"/>
              <w:left w:val="single" w:sz="4" w:space="0" w:color="000000"/>
              <w:bottom w:val="single" w:sz="4" w:space="0" w:color="000000"/>
            </w:tcBorders>
            <w:shd w:val="clear" w:color="auto" w:fill="auto"/>
          </w:tcPr>
          <w:p w:rsidR="00835AD0" w:rsidRPr="00862755" w:rsidRDefault="00835AD0" w:rsidP="00835AD0">
            <w:pPr>
              <w:tabs>
                <w:tab w:val="left" w:pos="7513"/>
              </w:tabs>
              <w:spacing w:before="120" w:after="120" w:line="240" w:lineRule="auto"/>
              <w:jc w:val="both"/>
              <w:rPr>
                <w:rFonts w:ascii="Times New Roman" w:hAnsi="Times New Roman" w:cs="Times New Roman"/>
                <w:color w:val="000000"/>
                <w:sz w:val="28"/>
                <w:szCs w:val="28"/>
              </w:rPr>
            </w:pPr>
            <w:r w:rsidRPr="00862755">
              <w:rPr>
                <w:rFonts w:ascii="Times New Roman" w:hAnsi="Times New Roman" w:cs="Times New Roman"/>
                <w:color w:val="000000"/>
                <w:sz w:val="28"/>
                <w:szCs w:val="28"/>
              </w:rPr>
              <w:t xml:space="preserve">Часть </w:t>
            </w:r>
            <w:r w:rsidRPr="00862755">
              <w:rPr>
                <w:rFonts w:ascii="Times New Roman" w:hAnsi="Times New Roman" w:cs="Times New Roman"/>
                <w:b/>
                <w:color w:val="000000"/>
                <w:sz w:val="28"/>
                <w:szCs w:val="28"/>
              </w:rPr>
              <w:t>Б</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835AD0" w:rsidRPr="00862755" w:rsidRDefault="00835AD0" w:rsidP="00835AD0">
            <w:pPr>
              <w:tabs>
                <w:tab w:val="left" w:pos="7513"/>
              </w:tabs>
              <w:spacing w:before="120" w:after="120" w:line="240" w:lineRule="auto"/>
              <w:jc w:val="both"/>
              <w:rPr>
                <w:rFonts w:ascii="Times New Roman" w:hAnsi="Times New Roman" w:cs="Times New Roman"/>
                <w:sz w:val="28"/>
                <w:szCs w:val="28"/>
              </w:rPr>
            </w:pPr>
            <w:r w:rsidRPr="00862755">
              <w:rPr>
                <w:rFonts w:ascii="Times New Roman" w:hAnsi="Times New Roman" w:cs="Times New Roman"/>
                <w:color w:val="000000"/>
                <w:sz w:val="28"/>
                <w:szCs w:val="28"/>
              </w:rPr>
              <w:t>Графические материалы</w:t>
            </w:r>
          </w:p>
        </w:tc>
      </w:tr>
    </w:tbl>
    <w:p w:rsidR="00835AD0" w:rsidRPr="00347464" w:rsidRDefault="00835AD0" w:rsidP="00835AD0">
      <w:pPr>
        <w:autoSpaceDE w:val="0"/>
        <w:spacing w:after="0"/>
        <w:ind w:firstLine="720"/>
        <w:jc w:val="both"/>
        <w:rPr>
          <w:rFonts w:ascii="Times New Roman" w:hAnsi="Times New Roman" w:cs="Times New Roman"/>
          <w:sz w:val="24"/>
          <w:szCs w:val="24"/>
        </w:rPr>
      </w:pPr>
    </w:p>
    <w:p w:rsidR="00835AD0" w:rsidRPr="00862755" w:rsidRDefault="00835AD0" w:rsidP="00835AD0">
      <w:pPr>
        <w:autoSpaceDE w:val="0"/>
        <w:spacing w:after="0"/>
        <w:ind w:firstLine="720"/>
        <w:jc w:val="both"/>
        <w:rPr>
          <w:rFonts w:ascii="Times New Roman" w:hAnsi="Times New Roman" w:cs="Times New Roman"/>
          <w:sz w:val="28"/>
          <w:szCs w:val="28"/>
        </w:rPr>
      </w:pPr>
      <w:r w:rsidRPr="00862755">
        <w:rPr>
          <w:rFonts w:ascii="Times New Roman" w:hAnsi="Times New Roman" w:cs="Times New Roman"/>
          <w:sz w:val="28"/>
          <w:szCs w:val="28"/>
        </w:rPr>
        <w:t>Документ состоит из 2-х томов: «Положение о территориальном планировании» (Том 1), «Материалы по обоснованию» (Том 2).</w:t>
      </w:r>
    </w:p>
    <w:p w:rsidR="00835AD0" w:rsidRPr="00862755" w:rsidRDefault="00835AD0" w:rsidP="00835AD0">
      <w:pPr>
        <w:autoSpaceDE w:val="0"/>
        <w:autoSpaceDN w:val="0"/>
        <w:adjustRightInd w:val="0"/>
        <w:spacing w:after="240" w:line="240" w:lineRule="auto"/>
        <w:ind w:firstLine="720"/>
        <w:jc w:val="both"/>
        <w:rPr>
          <w:rFonts w:ascii="Times New Roman" w:hAnsi="Times New Roman" w:cs="Times New Roman"/>
          <w:sz w:val="28"/>
          <w:szCs w:val="28"/>
        </w:rPr>
      </w:pPr>
      <w:r w:rsidRPr="00862755">
        <w:rPr>
          <w:rFonts w:ascii="Times New Roman" w:hAnsi="Times New Roman" w:cs="Times New Roman"/>
          <w:sz w:val="28"/>
          <w:szCs w:val="28"/>
        </w:rPr>
        <w:t>Генеральный план представляется в электронном виде. Проект разработан в программной среде ГИС «MapInfo» в составе электронных графических слоёв и связанной с ними атрибутивной базы данных.</w:t>
      </w:r>
    </w:p>
    <w:p w:rsidR="00835AD0" w:rsidRPr="005152B8" w:rsidRDefault="00835AD0" w:rsidP="00835AD0">
      <w:pPr>
        <w:autoSpaceDE w:val="0"/>
        <w:autoSpaceDN w:val="0"/>
        <w:adjustRightInd w:val="0"/>
        <w:spacing w:after="0" w:line="240" w:lineRule="auto"/>
        <w:jc w:val="center"/>
        <w:rPr>
          <w:rFonts w:ascii="Times New Roman" w:hAnsi="Times New Roman" w:cs="Times New Roman"/>
          <w:b/>
          <w:bCs/>
          <w:color w:val="943634" w:themeColor="accent2" w:themeShade="BF"/>
          <w:sz w:val="24"/>
          <w:szCs w:val="24"/>
        </w:rPr>
      </w:pPr>
      <w:r w:rsidRPr="005152B8">
        <w:rPr>
          <w:rFonts w:ascii="Times New Roman" w:hAnsi="Times New Roman" w:cs="Times New Roman"/>
          <w:b/>
          <w:bCs/>
          <w:sz w:val="24"/>
          <w:szCs w:val="24"/>
        </w:rPr>
        <w:t>2 ТОМ. Часть Б (графические материалы)</w:t>
      </w:r>
    </w:p>
    <w:p w:rsidR="00835AD0" w:rsidRPr="005152B8" w:rsidRDefault="00835AD0" w:rsidP="00835AD0">
      <w:pPr>
        <w:pStyle w:val="a5"/>
        <w:rPr>
          <w:rFonts w:ascii="Times New Roman" w:hAnsi="Times New Roman" w:cs="Times New Roman"/>
          <w:color w:val="000000" w:themeColor="text1"/>
          <w:sz w:val="24"/>
          <w:szCs w:val="24"/>
        </w:rPr>
      </w:pPr>
    </w:p>
    <w:tbl>
      <w:tblPr>
        <w:tblW w:w="964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851"/>
        <w:gridCol w:w="6980"/>
        <w:gridCol w:w="1809"/>
      </w:tblGrid>
      <w:tr w:rsidR="00835AD0" w:rsidRPr="00120A93" w:rsidTr="00835AD0">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835AD0" w:rsidRPr="00120A93" w:rsidRDefault="00835AD0" w:rsidP="00835AD0">
            <w:pPr>
              <w:spacing w:before="120" w:after="120" w:line="240" w:lineRule="auto"/>
              <w:ind w:right="-108"/>
              <w:rPr>
                <w:rFonts w:ascii="Times New Roman" w:hAnsi="Times New Roman" w:cs="Times New Roman"/>
                <w:b/>
                <w:bCs/>
                <w:color w:val="000000" w:themeColor="text1"/>
                <w:sz w:val="24"/>
                <w:szCs w:val="24"/>
              </w:rPr>
            </w:pPr>
            <w:r w:rsidRPr="00120A93">
              <w:rPr>
                <w:rFonts w:ascii="Times New Roman" w:hAnsi="Times New Roman" w:cs="Times New Roman"/>
                <w:b/>
                <w:bCs/>
                <w:color w:val="000000" w:themeColor="text1"/>
                <w:sz w:val="24"/>
                <w:szCs w:val="24"/>
              </w:rPr>
              <w:t>№ п/п</w:t>
            </w:r>
          </w:p>
        </w:tc>
        <w:tc>
          <w:tcPr>
            <w:tcW w:w="6980" w:type="dxa"/>
            <w:tcBorders>
              <w:top w:val="single" w:sz="4" w:space="0" w:color="auto"/>
              <w:left w:val="single" w:sz="4" w:space="0" w:color="000000"/>
              <w:bottom w:val="single" w:sz="4" w:space="0" w:color="000000"/>
              <w:right w:val="single" w:sz="4" w:space="0" w:color="000000"/>
            </w:tcBorders>
            <w:vAlign w:val="center"/>
          </w:tcPr>
          <w:p w:rsidR="00835AD0" w:rsidRPr="00120A93" w:rsidRDefault="00835AD0" w:rsidP="00835AD0">
            <w:pPr>
              <w:spacing w:before="120" w:after="120" w:line="240" w:lineRule="auto"/>
              <w:jc w:val="center"/>
              <w:rPr>
                <w:rFonts w:ascii="Times New Roman" w:hAnsi="Times New Roman" w:cs="Times New Roman"/>
                <w:b/>
                <w:bCs/>
                <w:color w:val="000000" w:themeColor="text1"/>
                <w:sz w:val="24"/>
                <w:szCs w:val="24"/>
              </w:rPr>
            </w:pPr>
            <w:r w:rsidRPr="00120A93">
              <w:rPr>
                <w:rFonts w:ascii="Times New Roman" w:hAnsi="Times New Roman" w:cs="Times New Roman"/>
                <w:b/>
                <w:bCs/>
                <w:color w:val="000000" w:themeColor="text1"/>
                <w:sz w:val="24"/>
                <w:szCs w:val="24"/>
              </w:rPr>
              <w:t>НАИМЕНОВАНИЕ СХЕМЫ</w:t>
            </w:r>
          </w:p>
        </w:tc>
        <w:tc>
          <w:tcPr>
            <w:tcW w:w="1809" w:type="dxa"/>
            <w:tcBorders>
              <w:top w:val="single" w:sz="4" w:space="0" w:color="auto"/>
              <w:left w:val="single" w:sz="4" w:space="0" w:color="000000"/>
              <w:bottom w:val="single" w:sz="4" w:space="0" w:color="000000"/>
              <w:right w:val="single" w:sz="4" w:space="0" w:color="000000"/>
            </w:tcBorders>
            <w:vAlign w:val="center"/>
          </w:tcPr>
          <w:p w:rsidR="00835AD0" w:rsidRPr="00120A93" w:rsidRDefault="00835AD0" w:rsidP="00835AD0">
            <w:pPr>
              <w:spacing w:before="120" w:after="120" w:line="240" w:lineRule="auto"/>
              <w:jc w:val="center"/>
              <w:rPr>
                <w:rFonts w:ascii="Times New Roman" w:hAnsi="Times New Roman" w:cs="Times New Roman"/>
                <w:b/>
                <w:bCs/>
                <w:color w:val="000000" w:themeColor="text1"/>
                <w:sz w:val="24"/>
                <w:szCs w:val="24"/>
              </w:rPr>
            </w:pPr>
            <w:r w:rsidRPr="00120A93">
              <w:rPr>
                <w:rFonts w:ascii="Times New Roman" w:hAnsi="Times New Roman" w:cs="Times New Roman"/>
                <w:b/>
                <w:bCs/>
                <w:color w:val="000000" w:themeColor="text1"/>
                <w:sz w:val="24"/>
                <w:szCs w:val="24"/>
              </w:rPr>
              <w:t>МАСШТАБ</w:t>
            </w:r>
          </w:p>
        </w:tc>
      </w:tr>
      <w:tr w:rsidR="00835AD0" w:rsidRPr="00120A93" w:rsidTr="00835AD0">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835AD0" w:rsidRPr="00120A93" w:rsidRDefault="00835AD0" w:rsidP="00835AD0">
            <w:pPr>
              <w:numPr>
                <w:ilvl w:val="0"/>
                <w:numId w:val="2"/>
              </w:numPr>
              <w:spacing w:before="120" w:after="120" w:line="240" w:lineRule="auto"/>
              <w:ind w:left="34" w:right="-108" w:firstLine="0"/>
              <w:jc w:val="center"/>
              <w:rPr>
                <w:rFonts w:ascii="Times New Roman" w:hAnsi="Times New Roman" w:cs="Times New Roman"/>
                <w:color w:val="000000" w:themeColor="text1"/>
                <w:sz w:val="28"/>
                <w:szCs w:val="28"/>
              </w:rPr>
            </w:pPr>
          </w:p>
        </w:tc>
        <w:tc>
          <w:tcPr>
            <w:tcW w:w="6980" w:type="dxa"/>
            <w:tcBorders>
              <w:top w:val="single" w:sz="4" w:space="0" w:color="auto"/>
              <w:left w:val="single" w:sz="4" w:space="0" w:color="000000"/>
              <w:bottom w:val="single" w:sz="4" w:space="0" w:color="auto"/>
              <w:right w:val="single" w:sz="4" w:space="0" w:color="000000"/>
            </w:tcBorders>
            <w:vAlign w:val="center"/>
          </w:tcPr>
          <w:p w:rsidR="00835AD0" w:rsidRPr="00120A93" w:rsidRDefault="00835AD0" w:rsidP="00835AD0">
            <w:pPr>
              <w:spacing w:before="120" w:after="120" w:line="240" w:lineRule="auto"/>
              <w:jc w:val="both"/>
              <w:rPr>
                <w:rFonts w:ascii="Times New Roman" w:hAnsi="Times New Roman" w:cs="Times New Roman"/>
                <w:color w:val="000000" w:themeColor="text1"/>
                <w:sz w:val="28"/>
                <w:szCs w:val="28"/>
              </w:rPr>
            </w:pPr>
            <w:r w:rsidRPr="00120A93">
              <w:rPr>
                <w:rFonts w:ascii="Times New Roman" w:hAnsi="Times New Roman" w:cs="Times New Roman"/>
                <w:color w:val="000000" w:themeColor="text1"/>
                <w:sz w:val="28"/>
                <w:szCs w:val="28"/>
              </w:rPr>
              <w:t xml:space="preserve">Материалы по обоснованию генерального плана в виде карт </w:t>
            </w:r>
          </w:p>
        </w:tc>
        <w:tc>
          <w:tcPr>
            <w:tcW w:w="1809" w:type="dxa"/>
            <w:tcBorders>
              <w:top w:val="single" w:sz="4" w:space="0" w:color="auto"/>
              <w:left w:val="single" w:sz="4" w:space="0" w:color="000000"/>
              <w:bottom w:val="single" w:sz="4" w:space="0" w:color="auto"/>
              <w:right w:val="single" w:sz="4" w:space="0" w:color="000000"/>
            </w:tcBorders>
            <w:vAlign w:val="center"/>
          </w:tcPr>
          <w:p w:rsidR="00835AD0" w:rsidRPr="00120A93" w:rsidRDefault="00835AD0" w:rsidP="00835AD0">
            <w:pPr>
              <w:spacing w:before="120" w:after="120" w:line="240" w:lineRule="auto"/>
              <w:jc w:val="center"/>
              <w:rPr>
                <w:rFonts w:ascii="Times New Roman" w:hAnsi="Times New Roman" w:cs="Times New Roman"/>
                <w:color w:val="000000" w:themeColor="text1"/>
                <w:sz w:val="28"/>
                <w:szCs w:val="28"/>
              </w:rPr>
            </w:pPr>
            <w:r w:rsidRPr="00120A93">
              <w:rPr>
                <w:rFonts w:ascii="Times New Roman" w:hAnsi="Times New Roman" w:cs="Times New Roman"/>
                <w:color w:val="000000" w:themeColor="text1"/>
                <w:sz w:val="28"/>
                <w:szCs w:val="28"/>
              </w:rPr>
              <w:t>1:125 000</w:t>
            </w:r>
          </w:p>
        </w:tc>
      </w:tr>
      <w:tr w:rsidR="00835AD0" w:rsidRPr="005152B8" w:rsidTr="00835AD0">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835AD0" w:rsidRPr="00120A93" w:rsidRDefault="00835AD0" w:rsidP="00835AD0">
            <w:pPr>
              <w:numPr>
                <w:ilvl w:val="0"/>
                <w:numId w:val="2"/>
              </w:numPr>
              <w:spacing w:before="120" w:after="120" w:line="240" w:lineRule="auto"/>
              <w:ind w:left="34" w:right="-108" w:firstLine="0"/>
              <w:jc w:val="center"/>
              <w:rPr>
                <w:rFonts w:ascii="Times New Roman" w:hAnsi="Times New Roman" w:cs="Times New Roman"/>
                <w:color w:val="000000" w:themeColor="text1"/>
                <w:sz w:val="28"/>
                <w:szCs w:val="28"/>
              </w:rPr>
            </w:pPr>
          </w:p>
        </w:tc>
        <w:tc>
          <w:tcPr>
            <w:tcW w:w="6980" w:type="dxa"/>
            <w:tcBorders>
              <w:top w:val="single" w:sz="4" w:space="0" w:color="auto"/>
              <w:left w:val="single" w:sz="4" w:space="0" w:color="000000"/>
              <w:bottom w:val="single" w:sz="4" w:space="0" w:color="auto"/>
              <w:right w:val="single" w:sz="4" w:space="0" w:color="000000"/>
            </w:tcBorders>
            <w:vAlign w:val="center"/>
          </w:tcPr>
          <w:p w:rsidR="00835AD0" w:rsidRPr="00120A93" w:rsidRDefault="00835AD0" w:rsidP="00835AD0">
            <w:pPr>
              <w:spacing w:before="120" w:after="120" w:line="240" w:lineRule="auto"/>
              <w:jc w:val="both"/>
              <w:rPr>
                <w:rFonts w:ascii="Times New Roman" w:hAnsi="Times New Roman" w:cs="Times New Roman"/>
                <w:color w:val="000000" w:themeColor="text1"/>
                <w:sz w:val="28"/>
                <w:szCs w:val="28"/>
              </w:rPr>
            </w:pPr>
            <w:r w:rsidRPr="00120A93">
              <w:rPr>
                <w:rFonts w:ascii="Times New Roman" w:hAnsi="Times New Roman" w:cs="Times New Roman"/>
                <w:color w:val="000000" w:themeColor="text1"/>
                <w:sz w:val="28"/>
                <w:szCs w:val="28"/>
              </w:rPr>
              <w:t>Материалы по обоснованию генерального плана в виде карт (фрагмент)</w:t>
            </w:r>
          </w:p>
        </w:tc>
        <w:tc>
          <w:tcPr>
            <w:tcW w:w="1809" w:type="dxa"/>
            <w:tcBorders>
              <w:top w:val="single" w:sz="4" w:space="0" w:color="auto"/>
              <w:left w:val="single" w:sz="4" w:space="0" w:color="000000"/>
              <w:bottom w:val="single" w:sz="4" w:space="0" w:color="auto"/>
              <w:right w:val="single" w:sz="4" w:space="0" w:color="000000"/>
            </w:tcBorders>
            <w:vAlign w:val="center"/>
          </w:tcPr>
          <w:p w:rsidR="00835AD0" w:rsidRPr="00120A93" w:rsidRDefault="00835AD0" w:rsidP="00835AD0">
            <w:pPr>
              <w:spacing w:before="120" w:after="120" w:line="240" w:lineRule="auto"/>
              <w:jc w:val="center"/>
              <w:rPr>
                <w:rFonts w:ascii="Times New Roman" w:hAnsi="Times New Roman" w:cs="Times New Roman"/>
                <w:color w:val="000000" w:themeColor="text1"/>
                <w:sz w:val="28"/>
                <w:szCs w:val="28"/>
              </w:rPr>
            </w:pPr>
            <w:r w:rsidRPr="00120A93">
              <w:rPr>
                <w:rFonts w:ascii="Times New Roman" w:hAnsi="Times New Roman" w:cs="Times New Roman"/>
                <w:color w:val="000000" w:themeColor="text1"/>
                <w:sz w:val="28"/>
                <w:szCs w:val="28"/>
              </w:rPr>
              <w:t>1:15 000</w:t>
            </w:r>
          </w:p>
        </w:tc>
      </w:tr>
    </w:tbl>
    <w:p w:rsidR="00835AD0" w:rsidRPr="00347464" w:rsidRDefault="00835AD0" w:rsidP="00835AD0">
      <w:pPr>
        <w:spacing w:after="0"/>
        <w:jc w:val="center"/>
        <w:rPr>
          <w:rFonts w:ascii="Times New Roman" w:hAnsi="Times New Roman" w:cs="Times New Roman"/>
          <w:b/>
          <w:sz w:val="28"/>
          <w:szCs w:val="28"/>
        </w:rPr>
      </w:pPr>
    </w:p>
    <w:p w:rsidR="00835AD0" w:rsidRPr="00347464" w:rsidRDefault="00835AD0" w:rsidP="00835AD0">
      <w:pPr>
        <w:autoSpaceDE w:val="0"/>
        <w:autoSpaceDN w:val="0"/>
        <w:adjustRightInd w:val="0"/>
        <w:jc w:val="center"/>
        <w:rPr>
          <w:rFonts w:ascii="Times New Roman" w:hAnsi="Times New Roman" w:cs="Times New Roman"/>
          <w:highlight w:val="yellow"/>
        </w:rPr>
      </w:pPr>
    </w:p>
    <w:p w:rsidR="00835AD0" w:rsidRPr="00347464" w:rsidRDefault="00835AD0" w:rsidP="00835AD0">
      <w:pPr>
        <w:spacing w:after="0" w:line="240" w:lineRule="auto"/>
        <w:rPr>
          <w:rFonts w:ascii="Times New Roman" w:hAnsi="Times New Roman" w:cs="Times New Roman"/>
        </w:rPr>
      </w:pPr>
    </w:p>
    <w:p w:rsidR="00835AD0" w:rsidRPr="00347464" w:rsidRDefault="00835AD0" w:rsidP="00835AD0">
      <w:pPr>
        <w:spacing w:after="0" w:line="240" w:lineRule="auto"/>
        <w:rPr>
          <w:rFonts w:ascii="Times New Roman" w:hAnsi="Times New Roman" w:cs="Times New Roman"/>
        </w:rPr>
      </w:pPr>
    </w:p>
    <w:p w:rsidR="00835AD0" w:rsidRPr="00347464" w:rsidRDefault="00835AD0" w:rsidP="00835AD0">
      <w:pPr>
        <w:spacing w:after="0" w:line="240" w:lineRule="auto"/>
        <w:rPr>
          <w:rFonts w:ascii="Times New Roman" w:hAnsi="Times New Roman" w:cs="Times New Roman"/>
        </w:rPr>
      </w:pPr>
    </w:p>
    <w:p w:rsidR="00835AD0" w:rsidRPr="00347464" w:rsidRDefault="00835AD0" w:rsidP="00835AD0">
      <w:pPr>
        <w:spacing w:after="0" w:line="240" w:lineRule="auto"/>
        <w:rPr>
          <w:rFonts w:ascii="Times New Roman" w:hAnsi="Times New Roman" w:cs="Times New Roman"/>
        </w:rPr>
      </w:pPr>
    </w:p>
    <w:p w:rsidR="00835AD0" w:rsidRPr="00347464" w:rsidRDefault="00835AD0" w:rsidP="00835AD0">
      <w:pPr>
        <w:spacing w:after="0" w:line="240" w:lineRule="auto"/>
        <w:rPr>
          <w:rFonts w:ascii="Times New Roman" w:hAnsi="Times New Roman" w:cs="Times New Roman"/>
        </w:rPr>
      </w:pPr>
    </w:p>
    <w:p w:rsidR="00835AD0" w:rsidRPr="00347464" w:rsidRDefault="00835AD0" w:rsidP="00835AD0">
      <w:pPr>
        <w:spacing w:after="0" w:line="240" w:lineRule="auto"/>
        <w:rPr>
          <w:rFonts w:ascii="Times New Roman" w:hAnsi="Times New Roman" w:cs="Times New Roman"/>
        </w:rPr>
      </w:pPr>
    </w:p>
    <w:p w:rsidR="00835AD0" w:rsidRPr="00347464" w:rsidRDefault="00835AD0" w:rsidP="00835AD0">
      <w:pPr>
        <w:spacing w:after="0" w:line="240" w:lineRule="auto"/>
        <w:rPr>
          <w:rFonts w:ascii="Times New Roman" w:hAnsi="Times New Roman" w:cs="Times New Roman"/>
        </w:rPr>
      </w:pPr>
    </w:p>
    <w:p w:rsidR="00835AD0" w:rsidRPr="00347464" w:rsidRDefault="00835AD0" w:rsidP="00835AD0">
      <w:pPr>
        <w:spacing w:after="0" w:line="240" w:lineRule="auto"/>
        <w:rPr>
          <w:rFonts w:ascii="Times New Roman" w:hAnsi="Times New Roman" w:cs="Times New Roman"/>
        </w:rPr>
      </w:pPr>
    </w:p>
    <w:p w:rsidR="00835AD0" w:rsidRPr="00347464" w:rsidRDefault="00835AD0" w:rsidP="00835AD0">
      <w:pPr>
        <w:spacing w:after="0" w:line="240" w:lineRule="auto"/>
        <w:rPr>
          <w:rFonts w:ascii="Times New Roman" w:hAnsi="Times New Roman" w:cs="Times New Roman"/>
        </w:rPr>
      </w:pPr>
    </w:p>
    <w:p w:rsidR="00835AD0" w:rsidRDefault="00835AD0" w:rsidP="00835AD0">
      <w:pPr>
        <w:spacing w:after="0" w:line="240" w:lineRule="auto"/>
        <w:rPr>
          <w:rFonts w:ascii="Times New Roman" w:hAnsi="Times New Roman" w:cs="Times New Roman"/>
        </w:rPr>
      </w:pPr>
    </w:p>
    <w:p w:rsidR="00835AD0" w:rsidRDefault="00835AD0" w:rsidP="00835AD0">
      <w:pPr>
        <w:spacing w:after="0" w:line="240" w:lineRule="auto"/>
        <w:rPr>
          <w:rFonts w:ascii="Times New Roman" w:hAnsi="Times New Roman" w:cs="Times New Roman"/>
        </w:rPr>
      </w:pPr>
    </w:p>
    <w:p w:rsidR="00251900" w:rsidRDefault="00251900" w:rsidP="00835AD0">
      <w:pPr>
        <w:spacing w:after="0" w:line="240" w:lineRule="auto"/>
        <w:rPr>
          <w:rFonts w:ascii="Times New Roman" w:hAnsi="Times New Roman" w:cs="Times New Roman"/>
        </w:rPr>
      </w:pPr>
    </w:p>
    <w:p w:rsidR="00251900" w:rsidRDefault="00251900" w:rsidP="00835AD0">
      <w:pPr>
        <w:spacing w:after="0" w:line="240" w:lineRule="auto"/>
        <w:rPr>
          <w:rFonts w:ascii="Times New Roman" w:hAnsi="Times New Roman" w:cs="Times New Roman"/>
        </w:rPr>
      </w:pPr>
    </w:p>
    <w:p w:rsidR="00835AD0" w:rsidRDefault="00835AD0" w:rsidP="00835AD0">
      <w:pPr>
        <w:spacing w:after="0" w:line="240" w:lineRule="auto"/>
        <w:rPr>
          <w:rFonts w:ascii="Times New Roman" w:hAnsi="Times New Roman" w:cs="Times New Roman"/>
        </w:rPr>
      </w:pPr>
    </w:p>
    <w:p w:rsidR="00835AD0" w:rsidRDefault="00835AD0" w:rsidP="00835AD0">
      <w:pPr>
        <w:spacing w:after="0" w:line="240" w:lineRule="auto"/>
        <w:rPr>
          <w:rFonts w:ascii="Times New Roman" w:hAnsi="Times New Roman" w:cs="Times New Roman"/>
        </w:rPr>
      </w:pPr>
    </w:p>
    <w:p w:rsidR="00835AD0" w:rsidRDefault="00835AD0" w:rsidP="00835AD0">
      <w:pPr>
        <w:spacing w:after="0" w:line="240" w:lineRule="auto"/>
        <w:rPr>
          <w:rFonts w:ascii="Times New Roman" w:hAnsi="Times New Roman" w:cs="Times New Roman"/>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64"/>
        <w:gridCol w:w="675"/>
      </w:tblGrid>
      <w:tr w:rsidR="00B71139" w:rsidTr="00DF5BF2">
        <w:tc>
          <w:tcPr>
            <w:tcW w:w="10139" w:type="dxa"/>
            <w:gridSpan w:val="2"/>
          </w:tcPr>
          <w:p w:rsidR="00B71139" w:rsidRPr="005D252F" w:rsidRDefault="00B71139" w:rsidP="00835AD0">
            <w:pPr>
              <w:tabs>
                <w:tab w:val="right" w:leader="dot" w:pos="9780"/>
              </w:tabs>
              <w:jc w:val="both"/>
              <w:rPr>
                <w:rFonts w:cs="Times New Roman"/>
                <w:b/>
                <w:sz w:val="28"/>
                <w:szCs w:val="28"/>
                <w:highlight w:val="yellow"/>
              </w:rPr>
            </w:pPr>
            <w:r w:rsidRPr="005D252F">
              <w:rPr>
                <w:rFonts w:ascii="Times New Roman" w:hAnsi="Times New Roman" w:cs="Times New Roman"/>
                <w:b/>
                <w:sz w:val="28"/>
                <w:szCs w:val="28"/>
              </w:rPr>
              <w:lastRenderedPageBreak/>
              <w:t>Содержание 2 тома (часть А)</w:t>
            </w:r>
          </w:p>
        </w:tc>
      </w:tr>
      <w:tr w:rsidR="00EB3CB1" w:rsidTr="00DF5BF2">
        <w:tc>
          <w:tcPr>
            <w:tcW w:w="9464" w:type="dxa"/>
          </w:tcPr>
          <w:p w:rsidR="00EB3CB1" w:rsidRPr="00DF5BF2" w:rsidRDefault="00EB3CB1" w:rsidP="00835AD0">
            <w:pPr>
              <w:tabs>
                <w:tab w:val="right" w:leader="dot" w:pos="9780"/>
              </w:tabs>
              <w:jc w:val="both"/>
              <w:rPr>
                <w:rFonts w:ascii="Times New Roman" w:hAnsi="Times New Roman" w:cs="Times New Roman"/>
                <w:b/>
                <w:sz w:val="28"/>
                <w:szCs w:val="28"/>
              </w:rPr>
            </w:pPr>
            <w:r w:rsidRPr="00DF5BF2">
              <w:rPr>
                <w:rFonts w:ascii="Times New Roman" w:hAnsi="Times New Roman" w:cs="Times New Roman"/>
                <w:b/>
                <w:sz w:val="28"/>
                <w:szCs w:val="28"/>
              </w:rPr>
              <w:t>ВВЕДЕНИЕ</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44</w:t>
            </w:r>
          </w:p>
        </w:tc>
      </w:tr>
      <w:tr w:rsidR="00EB3CB1" w:rsidTr="00DF5BF2">
        <w:tc>
          <w:tcPr>
            <w:tcW w:w="9464" w:type="dxa"/>
          </w:tcPr>
          <w:p w:rsidR="00EB3CB1" w:rsidRPr="00DF5BF2" w:rsidRDefault="00EB3CB1" w:rsidP="0075639B">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 xml:space="preserve">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w:t>
            </w:r>
            <w:r w:rsidR="0075639B" w:rsidRPr="0075639B">
              <w:rPr>
                <w:rFonts w:ascii="Times New Roman" w:hAnsi="Times New Roman" w:cs="Times New Roman"/>
                <w:sz w:val="28"/>
                <w:szCs w:val="28"/>
              </w:rPr>
              <w:t xml:space="preserve">поселения, городского округа </w:t>
            </w:r>
            <w:r w:rsidR="0075639B">
              <w:rPr>
                <w:rFonts w:ascii="Times New Roman" w:hAnsi="Times New Roman" w:cs="Times New Roman"/>
                <w:sz w:val="28"/>
                <w:szCs w:val="28"/>
              </w:rPr>
              <w:t>…………………………………….</w:t>
            </w:r>
          </w:p>
        </w:tc>
        <w:tc>
          <w:tcPr>
            <w:tcW w:w="675" w:type="dxa"/>
          </w:tcPr>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48</w:t>
            </w:r>
          </w:p>
        </w:tc>
      </w:tr>
      <w:tr w:rsidR="00EB3CB1" w:rsidTr="00DF5BF2">
        <w:tc>
          <w:tcPr>
            <w:tcW w:w="9464" w:type="dxa"/>
          </w:tcPr>
          <w:p w:rsidR="00EB3CB1" w:rsidRPr="00DF5BF2" w:rsidRDefault="00EB3CB1"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 xml:space="preserve">2. Обоснование выбранного варианта размещения объектов местного значения </w:t>
            </w:r>
            <w:r w:rsidR="0075639B" w:rsidRPr="0075639B">
              <w:rPr>
                <w:rFonts w:ascii="Times New Roman" w:hAnsi="Times New Roman" w:cs="Times New Roman"/>
                <w:sz w:val="28"/>
                <w:szCs w:val="28"/>
              </w:rPr>
              <w:t xml:space="preserve">поселения </w:t>
            </w:r>
            <w:r w:rsidRPr="00DF5BF2">
              <w:rPr>
                <w:rFonts w:ascii="Times New Roman" w:hAnsi="Times New Roman" w:cs="Times New Roman"/>
                <w:sz w:val="28"/>
                <w:szCs w:val="28"/>
              </w:rPr>
              <w:t xml:space="preserve">на основе анализа использования территорий </w:t>
            </w:r>
            <w:r w:rsidR="0075639B" w:rsidRPr="0075639B">
              <w:rPr>
                <w:rFonts w:ascii="Times New Roman" w:hAnsi="Times New Roman" w:cs="Times New Roman"/>
                <w:sz w:val="28"/>
                <w:szCs w:val="28"/>
              </w:rPr>
              <w:t>поселения</w:t>
            </w:r>
            <w:r w:rsidRPr="00DF5BF2">
              <w:rPr>
                <w:rFonts w:ascii="Times New Roman" w:hAnsi="Times New Roman" w:cs="Times New Roman"/>
                <w:sz w:val="28"/>
                <w:szCs w:val="28"/>
              </w:rPr>
              <w:t xml:space="preserve">, возможных направлений развития этих территорий и прогнозируемых ограничений их использования, </w:t>
            </w:r>
            <w:proofErr w:type="gramStart"/>
            <w:r w:rsidRPr="00DF5BF2">
              <w:rPr>
                <w:rFonts w:ascii="Times New Roman" w:hAnsi="Times New Roman" w:cs="Times New Roman"/>
                <w:sz w:val="28"/>
                <w:szCs w:val="28"/>
              </w:rPr>
              <w:t>определяемых</w:t>
            </w:r>
            <w:proofErr w:type="gramEnd"/>
            <w:r w:rsidRPr="00DF5BF2">
              <w:rPr>
                <w:rFonts w:ascii="Times New Roman" w:hAnsi="Times New Roman" w:cs="Times New Roman"/>
                <w:sz w:val="28"/>
                <w:szCs w:val="28"/>
              </w:rPr>
              <w:t xml:space="preserve">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Pr="00DF5BF2">
              <w:rPr>
                <w:rFonts w:ascii="Times New Roman" w:hAnsi="Times New Roman" w:cs="Times New Roman"/>
                <w:sz w:val="28"/>
                <w:szCs w:val="28"/>
              </w:rPr>
              <w:tab/>
            </w:r>
          </w:p>
        </w:tc>
        <w:tc>
          <w:tcPr>
            <w:tcW w:w="675" w:type="dxa"/>
          </w:tcPr>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50</w:t>
            </w:r>
          </w:p>
        </w:tc>
      </w:tr>
      <w:tr w:rsidR="00EB3CB1" w:rsidTr="00DF5BF2">
        <w:tc>
          <w:tcPr>
            <w:tcW w:w="9464" w:type="dxa"/>
          </w:tcPr>
          <w:p w:rsidR="00EB3CB1" w:rsidRPr="00DF5BF2" w:rsidRDefault="00EB3CB1"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2.2 Зоны с особыми условиями использования территории</w:t>
            </w:r>
            <w:r w:rsidR="00DF5BF2">
              <w:rPr>
                <w:rFonts w:ascii="Times New Roman" w:hAnsi="Times New Roman" w:cs="Times New Roman"/>
                <w:sz w:val="28"/>
                <w:szCs w:val="28"/>
              </w:rPr>
              <w:t>……………………</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54</w:t>
            </w:r>
          </w:p>
        </w:tc>
      </w:tr>
      <w:tr w:rsidR="00EB3CB1" w:rsidTr="00DF5BF2">
        <w:tc>
          <w:tcPr>
            <w:tcW w:w="9464" w:type="dxa"/>
          </w:tcPr>
          <w:p w:rsidR="00EB3CB1" w:rsidRPr="00DF5BF2" w:rsidRDefault="00EB3CB1"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2.3 Территории объектов культурного наследия</w:t>
            </w:r>
            <w:r w:rsidR="00DF5BF2">
              <w:rPr>
                <w:rFonts w:ascii="Times New Roman" w:hAnsi="Times New Roman" w:cs="Times New Roman"/>
                <w:sz w:val="28"/>
                <w:szCs w:val="28"/>
              </w:rPr>
              <w:t>………………………………..</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54</w:t>
            </w:r>
          </w:p>
        </w:tc>
      </w:tr>
      <w:tr w:rsidR="00EB3CB1" w:rsidTr="00DF5BF2">
        <w:tc>
          <w:tcPr>
            <w:tcW w:w="9464" w:type="dxa"/>
          </w:tcPr>
          <w:p w:rsidR="00EB3CB1" w:rsidRPr="00DF5BF2" w:rsidRDefault="00EB3CB1"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2.4 Особо охраняемые природные территории</w:t>
            </w:r>
            <w:r w:rsidR="00DF5BF2">
              <w:rPr>
                <w:rFonts w:ascii="Times New Roman" w:hAnsi="Times New Roman" w:cs="Times New Roman"/>
                <w:sz w:val="28"/>
                <w:szCs w:val="28"/>
              </w:rPr>
              <w:t>………………………………….</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70</w:t>
            </w:r>
          </w:p>
        </w:tc>
      </w:tr>
      <w:tr w:rsidR="00EB3CB1" w:rsidTr="00DF5BF2">
        <w:tc>
          <w:tcPr>
            <w:tcW w:w="9464" w:type="dxa"/>
          </w:tcPr>
          <w:p w:rsidR="00EB3CB1" w:rsidRPr="00DF5BF2" w:rsidRDefault="00EB3CB1"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2.5 Архитектурно-планировочная организация и функциональное зонирование</w:t>
            </w:r>
            <w:r w:rsidR="00DF5BF2">
              <w:rPr>
                <w:rFonts w:ascii="Times New Roman" w:hAnsi="Times New Roman" w:cs="Times New Roman"/>
                <w:sz w:val="28"/>
                <w:szCs w:val="28"/>
              </w:rPr>
              <w:t>………………………………………………………………………</w:t>
            </w:r>
          </w:p>
        </w:tc>
        <w:tc>
          <w:tcPr>
            <w:tcW w:w="675" w:type="dxa"/>
          </w:tcPr>
          <w:p w:rsidR="00DF5BF2" w:rsidRDefault="00DF5BF2" w:rsidP="00835AD0">
            <w:pPr>
              <w:tabs>
                <w:tab w:val="right" w:leader="dot" w:pos="9780"/>
              </w:tabs>
              <w:jc w:val="both"/>
              <w:rPr>
                <w:rFonts w:ascii="Times New Roman" w:hAnsi="Times New Roman" w:cs="Times New Roman"/>
                <w:sz w:val="28"/>
                <w:szCs w:val="28"/>
              </w:rPr>
            </w:pPr>
          </w:p>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71</w:t>
            </w:r>
          </w:p>
        </w:tc>
      </w:tr>
      <w:tr w:rsidR="00EB3CB1" w:rsidTr="00DF5BF2">
        <w:tc>
          <w:tcPr>
            <w:tcW w:w="9464" w:type="dxa"/>
          </w:tcPr>
          <w:p w:rsidR="00EB3CB1" w:rsidRPr="00DF5BF2" w:rsidRDefault="00EB3CB1" w:rsidP="00EB3CB1">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Развитие и совершенствование</w:t>
            </w:r>
            <w:r w:rsidR="00DF5BF2">
              <w:rPr>
                <w:rFonts w:ascii="Times New Roman" w:hAnsi="Times New Roman" w:cs="Times New Roman"/>
                <w:sz w:val="28"/>
                <w:szCs w:val="28"/>
              </w:rPr>
              <w:t xml:space="preserve"> функционального зонирования</w:t>
            </w:r>
            <w:r w:rsidR="00DF5BF2">
              <w:rPr>
                <w:rFonts w:ascii="Times New Roman" w:hAnsi="Times New Roman" w:cs="Times New Roman"/>
                <w:sz w:val="28"/>
                <w:szCs w:val="28"/>
              </w:rPr>
              <w:tab/>
              <w:t>71</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71</w:t>
            </w:r>
          </w:p>
        </w:tc>
      </w:tr>
      <w:tr w:rsidR="00DF5BF2" w:rsidTr="00DF5BF2">
        <w:tc>
          <w:tcPr>
            <w:tcW w:w="9464" w:type="dxa"/>
          </w:tcPr>
          <w:p w:rsidR="00DF5BF2" w:rsidRPr="00DF5BF2" w:rsidRDefault="00DF5BF2" w:rsidP="00EB3CB1">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Жилая зона</w:t>
            </w:r>
            <w:r>
              <w:rPr>
                <w:rFonts w:ascii="Times New Roman" w:hAnsi="Times New Roman" w:cs="Times New Roman"/>
                <w:sz w:val="28"/>
                <w:szCs w:val="28"/>
              </w:rPr>
              <w:t>…………………………………………………………………………</w:t>
            </w:r>
          </w:p>
        </w:tc>
        <w:tc>
          <w:tcPr>
            <w:tcW w:w="675" w:type="dxa"/>
          </w:tcPr>
          <w:p w:rsidR="00DF5BF2"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71</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Общественно-деловая зона</w:t>
            </w:r>
            <w:r w:rsidR="00DF5BF2">
              <w:rPr>
                <w:rFonts w:ascii="Times New Roman" w:hAnsi="Times New Roman" w:cs="Times New Roman"/>
                <w:sz w:val="28"/>
                <w:szCs w:val="28"/>
              </w:rPr>
              <w:t>……………………………………………………….</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76</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Зона рекреационного назначения</w:t>
            </w:r>
            <w:r w:rsidR="00DF5BF2">
              <w:rPr>
                <w:rFonts w:ascii="Times New Roman" w:hAnsi="Times New Roman" w:cs="Times New Roman"/>
                <w:sz w:val="28"/>
                <w:szCs w:val="28"/>
              </w:rPr>
              <w:t>………………………………………………...</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80</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Производственные зоны, инженерной и транспортной инфраструктур</w:t>
            </w:r>
            <w:r w:rsidR="00DF5BF2">
              <w:rPr>
                <w:rFonts w:ascii="Times New Roman" w:hAnsi="Times New Roman" w:cs="Times New Roman"/>
                <w:sz w:val="28"/>
                <w:szCs w:val="28"/>
              </w:rPr>
              <w:t>………</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81</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Зона сельскохозяйственного использования</w:t>
            </w:r>
            <w:r w:rsidR="00DF5BF2">
              <w:rPr>
                <w:rFonts w:ascii="Times New Roman" w:hAnsi="Times New Roman" w:cs="Times New Roman"/>
                <w:sz w:val="28"/>
                <w:szCs w:val="28"/>
              </w:rPr>
              <w:t>…………………………………….</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95</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Зоны специального назначения</w:t>
            </w:r>
            <w:r w:rsidR="00DF5BF2">
              <w:rPr>
                <w:rFonts w:ascii="Times New Roman" w:hAnsi="Times New Roman" w:cs="Times New Roman"/>
                <w:sz w:val="28"/>
                <w:szCs w:val="28"/>
              </w:rPr>
              <w:t>…………………………………………………..</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95</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Зоны режимных территорий</w:t>
            </w:r>
            <w:r w:rsidR="00DF5BF2">
              <w:rPr>
                <w:rFonts w:ascii="Times New Roman" w:hAnsi="Times New Roman" w:cs="Times New Roman"/>
                <w:sz w:val="28"/>
                <w:szCs w:val="28"/>
              </w:rPr>
              <w:t>……………………………………………………...</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97</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Иные зоны</w:t>
            </w:r>
            <w:r w:rsidR="00DF5BF2">
              <w:rPr>
                <w:rFonts w:ascii="Times New Roman" w:hAnsi="Times New Roman" w:cs="Times New Roman"/>
                <w:sz w:val="28"/>
                <w:szCs w:val="28"/>
              </w:rPr>
              <w:t>………………………………………………………………………….</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97</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2.6 Транспортная инфраструктура</w:t>
            </w:r>
            <w:r w:rsidR="00DF5BF2">
              <w:rPr>
                <w:rFonts w:ascii="Times New Roman" w:hAnsi="Times New Roman" w:cs="Times New Roman"/>
                <w:sz w:val="28"/>
                <w:szCs w:val="28"/>
              </w:rPr>
              <w:t>……………………………………………….</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110</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 xml:space="preserve">3. Оценка возможного влияния планируемых для размещения объектов местного значения </w:t>
            </w:r>
            <w:r w:rsidRPr="0075639B">
              <w:rPr>
                <w:rFonts w:ascii="Times New Roman" w:hAnsi="Times New Roman" w:cs="Times New Roman"/>
                <w:sz w:val="28"/>
                <w:szCs w:val="28"/>
              </w:rPr>
              <w:t>поселения</w:t>
            </w:r>
            <w:r w:rsidRPr="00DF5BF2">
              <w:rPr>
                <w:rFonts w:ascii="Times New Roman" w:hAnsi="Times New Roman" w:cs="Times New Roman"/>
                <w:sz w:val="28"/>
                <w:szCs w:val="28"/>
              </w:rPr>
              <w:t xml:space="preserve"> на комплексное развитие территорий</w:t>
            </w:r>
            <w:r w:rsidR="00DF5BF2">
              <w:rPr>
                <w:rFonts w:ascii="Times New Roman" w:hAnsi="Times New Roman" w:cs="Times New Roman"/>
                <w:sz w:val="28"/>
                <w:szCs w:val="28"/>
              </w:rPr>
              <w:t>…………</w:t>
            </w:r>
          </w:p>
        </w:tc>
        <w:tc>
          <w:tcPr>
            <w:tcW w:w="675" w:type="dxa"/>
          </w:tcPr>
          <w:p w:rsidR="00DF5BF2" w:rsidRDefault="00DF5BF2" w:rsidP="00835AD0">
            <w:pPr>
              <w:tabs>
                <w:tab w:val="right" w:leader="dot" w:pos="9780"/>
              </w:tabs>
              <w:jc w:val="both"/>
              <w:rPr>
                <w:rFonts w:ascii="Times New Roman" w:hAnsi="Times New Roman" w:cs="Times New Roman"/>
                <w:sz w:val="28"/>
                <w:szCs w:val="28"/>
              </w:rPr>
            </w:pPr>
          </w:p>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111</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 xml:space="preserve">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наименовании планируемых для размещения на территориях </w:t>
            </w:r>
            <w:r w:rsidRPr="0075639B">
              <w:rPr>
                <w:rFonts w:ascii="Times New Roman" w:hAnsi="Times New Roman" w:cs="Times New Roman"/>
                <w:sz w:val="28"/>
                <w:szCs w:val="28"/>
              </w:rPr>
              <w:t>поселения</w:t>
            </w:r>
            <w:r w:rsidRPr="00DF5BF2">
              <w:rPr>
                <w:rFonts w:ascii="Times New Roman" w:hAnsi="Times New Roman" w:cs="Times New Roman"/>
                <w:sz w:val="28"/>
                <w:szCs w:val="28"/>
              </w:rPr>
              <w:t xml:space="preserve">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w:t>
            </w:r>
            <w:r w:rsidRPr="00DF5BF2">
              <w:rPr>
                <w:rFonts w:ascii="Times New Roman" w:hAnsi="Times New Roman" w:cs="Times New Roman"/>
                <w:sz w:val="28"/>
                <w:szCs w:val="28"/>
              </w:rPr>
              <w:lastRenderedPageBreak/>
              <w:t>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прогнозирование ограничений их использования</w:t>
            </w:r>
            <w:r w:rsidR="00DF5BF2">
              <w:rPr>
                <w:rFonts w:ascii="Times New Roman" w:hAnsi="Times New Roman" w:cs="Times New Roman"/>
                <w:sz w:val="28"/>
                <w:szCs w:val="28"/>
              </w:rPr>
              <w:t>…………………</w:t>
            </w:r>
          </w:p>
        </w:tc>
        <w:tc>
          <w:tcPr>
            <w:tcW w:w="675" w:type="dxa"/>
          </w:tcPr>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117</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lastRenderedPageBreak/>
              <w:t xml:space="preserve">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w:t>
            </w:r>
            <w:r w:rsidRPr="009E47E2">
              <w:rPr>
                <w:rFonts w:ascii="Times New Roman" w:hAnsi="Times New Roman" w:cs="Times New Roman"/>
                <w:sz w:val="28"/>
                <w:szCs w:val="28"/>
              </w:rPr>
              <w:t>поселения, входящего в состав муниципального района, объектов местного значения муниципального района</w:t>
            </w:r>
            <w:r w:rsidRPr="00DF5BF2">
              <w:rPr>
                <w:rFonts w:ascii="Times New Roman" w:hAnsi="Times New Roman" w:cs="Times New Roman"/>
                <w:sz w:val="28"/>
                <w:szCs w:val="28"/>
              </w:rPr>
              <w:t>,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DF5BF2">
              <w:rPr>
                <w:rFonts w:ascii="Times New Roman" w:hAnsi="Times New Roman" w:cs="Times New Roman"/>
                <w:sz w:val="28"/>
                <w:szCs w:val="28"/>
              </w:rPr>
              <w:t>………………….</w:t>
            </w:r>
          </w:p>
        </w:tc>
        <w:tc>
          <w:tcPr>
            <w:tcW w:w="675" w:type="dxa"/>
          </w:tcPr>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117</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6.  Перечень и характеристика основных факторов риска возникновения чрезвычайных ситуаций природного и техногенного характера</w:t>
            </w:r>
          </w:p>
        </w:tc>
        <w:tc>
          <w:tcPr>
            <w:tcW w:w="675" w:type="dxa"/>
          </w:tcPr>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118</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 xml:space="preserve">7. Перечень земельных участков, которые включаются в границы населенных пунктов, входящих в состав </w:t>
            </w:r>
            <w:r w:rsidRPr="009E47E2">
              <w:rPr>
                <w:rFonts w:ascii="Times New Roman" w:hAnsi="Times New Roman" w:cs="Times New Roman"/>
                <w:sz w:val="28"/>
                <w:szCs w:val="28"/>
              </w:rPr>
              <w:t>поселения,</w:t>
            </w:r>
            <w:r w:rsidRPr="00DF5BF2">
              <w:rPr>
                <w:rFonts w:ascii="Times New Roman" w:hAnsi="Times New Roman" w:cs="Times New Roman"/>
                <w:sz w:val="28"/>
                <w:szCs w:val="28"/>
              </w:rPr>
              <w:t xml:space="preserve">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DF5BF2">
              <w:rPr>
                <w:rFonts w:ascii="Times New Roman" w:hAnsi="Times New Roman" w:cs="Times New Roman"/>
                <w:sz w:val="28"/>
                <w:szCs w:val="28"/>
              </w:rPr>
              <w:t>………………..</w:t>
            </w:r>
          </w:p>
        </w:tc>
        <w:tc>
          <w:tcPr>
            <w:tcW w:w="675" w:type="dxa"/>
          </w:tcPr>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119</w:t>
            </w:r>
          </w:p>
        </w:tc>
      </w:tr>
      <w:tr w:rsidR="00EB3CB1" w:rsidTr="00DF5BF2">
        <w:tc>
          <w:tcPr>
            <w:tcW w:w="9464" w:type="dxa"/>
          </w:tcPr>
          <w:p w:rsidR="00EB3CB1" w:rsidRPr="00DF5BF2" w:rsidRDefault="00EB3CB1" w:rsidP="00EB3CB1">
            <w:pPr>
              <w:rPr>
                <w:rFonts w:ascii="Times New Roman" w:hAnsi="Times New Roman" w:cs="Times New Roman"/>
                <w:sz w:val="28"/>
                <w:szCs w:val="28"/>
              </w:rPr>
            </w:pPr>
            <w:r w:rsidRPr="00DF5BF2">
              <w:rPr>
                <w:rFonts w:ascii="Times New Roman" w:hAnsi="Times New Roman" w:cs="Times New Roman"/>
                <w:sz w:val="28"/>
                <w:szCs w:val="28"/>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DF5BF2">
              <w:rPr>
                <w:rFonts w:ascii="Times New Roman" w:hAnsi="Times New Roman" w:cs="Times New Roman"/>
                <w:sz w:val="28"/>
                <w:szCs w:val="28"/>
              </w:rPr>
              <w:t>………………………………………………………….</w:t>
            </w:r>
          </w:p>
        </w:tc>
        <w:tc>
          <w:tcPr>
            <w:tcW w:w="675" w:type="dxa"/>
          </w:tcPr>
          <w:p w:rsidR="00DF5BF2" w:rsidRDefault="00DF5BF2" w:rsidP="00835AD0">
            <w:pPr>
              <w:tabs>
                <w:tab w:val="right" w:leader="dot" w:pos="9780"/>
              </w:tabs>
              <w:jc w:val="both"/>
              <w:rPr>
                <w:rFonts w:ascii="Times New Roman" w:hAnsi="Times New Roman" w:cs="Times New Roman"/>
                <w:sz w:val="28"/>
                <w:szCs w:val="28"/>
              </w:rPr>
            </w:pPr>
          </w:p>
          <w:p w:rsidR="00DF5BF2" w:rsidRDefault="00DF5BF2" w:rsidP="00835AD0">
            <w:pPr>
              <w:tabs>
                <w:tab w:val="right" w:leader="dot" w:pos="9780"/>
              </w:tabs>
              <w:jc w:val="both"/>
              <w:rPr>
                <w:rFonts w:ascii="Times New Roman" w:hAnsi="Times New Roman" w:cs="Times New Roman"/>
                <w:sz w:val="28"/>
                <w:szCs w:val="28"/>
              </w:rPr>
            </w:pPr>
          </w:p>
          <w:p w:rsidR="00EB3CB1" w:rsidRPr="00DF5BF2" w:rsidRDefault="00DF5BF2" w:rsidP="00835AD0">
            <w:pPr>
              <w:tabs>
                <w:tab w:val="right" w:leader="dot" w:pos="9780"/>
              </w:tabs>
              <w:jc w:val="both"/>
              <w:rPr>
                <w:rFonts w:ascii="Times New Roman" w:hAnsi="Times New Roman" w:cs="Times New Roman"/>
                <w:sz w:val="28"/>
                <w:szCs w:val="28"/>
              </w:rPr>
            </w:pPr>
            <w:r w:rsidRPr="00DF5BF2">
              <w:rPr>
                <w:rFonts w:ascii="Times New Roman" w:hAnsi="Times New Roman" w:cs="Times New Roman"/>
                <w:sz w:val="28"/>
                <w:szCs w:val="28"/>
              </w:rPr>
              <w:t>119</w:t>
            </w:r>
          </w:p>
        </w:tc>
      </w:tr>
    </w:tbl>
    <w:p w:rsidR="00835AD0" w:rsidRPr="00835AD0" w:rsidRDefault="00835AD0" w:rsidP="00835AD0">
      <w:pPr>
        <w:tabs>
          <w:tab w:val="right" w:leader="dot" w:pos="9780"/>
        </w:tabs>
        <w:jc w:val="both"/>
        <w:rPr>
          <w:rFonts w:cs="Times New Roman"/>
          <w:sz w:val="28"/>
          <w:szCs w:val="28"/>
          <w:highlight w:val="yellow"/>
        </w:rPr>
      </w:pPr>
    </w:p>
    <w:p w:rsidR="00835AD0" w:rsidRPr="00835AD0" w:rsidRDefault="00835AD0" w:rsidP="00835AD0">
      <w:pPr>
        <w:spacing w:after="0" w:line="240" w:lineRule="auto"/>
        <w:rPr>
          <w:rFonts w:ascii="Times New Roman" w:hAnsi="Times New Roman" w:cs="Times New Roman"/>
          <w:sz w:val="28"/>
          <w:szCs w:val="28"/>
        </w:rPr>
      </w:pPr>
    </w:p>
    <w:p w:rsidR="00835AD0" w:rsidRDefault="00835AD0" w:rsidP="00287791"/>
    <w:p w:rsidR="00835AD0" w:rsidRDefault="00835AD0" w:rsidP="00287791"/>
    <w:p w:rsidR="00835AD0" w:rsidRDefault="00835AD0" w:rsidP="00287791"/>
    <w:p w:rsidR="00835AD0" w:rsidRDefault="00835AD0" w:rsidP="00287791"/>
    <w:p w:rsidR="00835AD0" w:rsidRDefault="00835AD0" w:rsidP="00287791"/>
    <w:p w:rsidR="00835AD0" w:rsidRDefault="00835AD0" w:rsidP="00287791"/>
    <w:p w:rsidR="00835AD0" w:rsidRDefault="00835AD0" w:rsidP="00287791"/>
    <w:p w:rsidR="00835AD0" w:rsidRDefault="00835AD0" w:rsidP="00287791"/>
    <w:p w:rsidR="00835AD0" w:rsidRDefault="00835AD0" w:rsidP="00287791"/>
    <w:p w:rsidR="00835AD0" w:rsidRPr="00B71139" w:rsidRDefault="00835AD0" w:rsidP="00287791">
      <w:pPr>
        <w:rPr>
          <w:b/>
        </w:rPr>
      </w:pPr>
    </w:p>
    <w:p w:rsidR="00835AD0" w:rsidRPr="00835AD0" w:rsidRDefault="00835AD0" w:rsidP="00835AD0">
      <w:pPr>
        <w:pStyle w:val="10"/>
        <w:rPr>
          <w:rFonts w:ascii="Times New Roman" w:hAnsi="Times New Roman"/>
          <w:sz w:val="28"/>
          <w:szCs w:val="28"/>
        </w:rPr>
      </w:pPr>
      <w:bookmarkStart w:id="15" w:name="_Toc148611661"/>
      <w:r w:rsidRPr="00835AD0">
        <w:rPr>
          <w:rFonts w:ascii="Times New Roman" w:hAnsi="Times New Roman"/>
          <w:sz w:val="28"/>
          <w:szCs w:val="28"/>
        </w:rPr>
        <w:lastRenderedPageBreak/>
        <w:t>ВВЕДЕНИЕ</w:t>
      </w:r>
      <w:bookmarkEnd w:id="15"/>
    </w:p>
    <w:p w:rsidR="00835AD0" w:rsidRPr="00835AD0" w:rsidRDefault="00835AD0" w:rsidP="00835AD0">
      <w:pPr>
        <w:pStyle w:val="aa"/>
        <w:spacing w:after="0" w:line="240" w:lineRule="auto"/>
        <w:ind w:left="0" w:firstLine="709"/>
        <w:jc w:val="both"/>
        <w:rPr>
          <w:rFonts w:ascii="Times New Roman" w:hAnsi="Times New Roman"/>
          <w:sz w:val="28"/>
          <w:szCs w:val="28"/>
        </w:rPr>
      </w:pPr>
      <w:r w:rsidRPr="00835AD0">
        <w:rPr>
          <w:rFonts w:ascii="Times New Roman" w:hAnsi="Times New Roman"/>
          <w:sz w:val="28"/>
          <w:szCs w:val="28"/>
        </w:rPr>
        <w:t>Г</w:t>
      </w:r>
      <w:r w:rsidRPr="00835AD0">
        <w:rPr>
          <w:rFonts w:ascii="Times New Roman" w:eastAsia="Calibri" w:hAnsi="Times New Roman"/>
          <w:color w:val="000000"/>
          <w:sz w:val="28"/>
          <w:szCs w:val="28"/>
          <w:lang w:eastAsia="en-US"/>
        </w:rPr>
        <w:t>енеральный план муниципального образования Соль-Илецкий городской округ</w:t>
      </w:r>
      <w:r w:rsidRPr="00835AD0">
        <w:rPr>
          <w:rFonts w:ascii="Times New Roman" w:hAnsi="Times New Roman"/>
          <w:sz w:val="28"/>
          <w:szCs w:val="28"/>
        </w:rPr>
        <w:t xml:space="preserve"> подготовлен в соответствии с Градостроительным кодексом Российской Федерации от 29.12.2004 N 190-ФЗ и в соответствии с Приказом Минэкономразвития России от 09.01.2018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 и </w:t>
      </w:r>
      <w:r w:rsidRPr="00835AD0">
        <w:rPr>
          <w:rFonts w:ascii="Times New Roman" w:eastAsia="Calibri" w:hAnsi="Times New Roman"/>
          <w:color w:val="000000"/>
          <w:sz w:val="28"/>
          <w:szCs w:val="28"/>
          <w:lang w:eastAsia="en-US"/>
        </w:rPr>
        <w:t>Приказом Министерства экономического развития Российской Федерации от 28.02.2023 № 123 "О внесении изменений в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9 января 2018 г. № 10"</w:t>
      </w:r>
      <w:r w:rsidRPr="00835AD0">
        <w:rPr>
          <w:rFonts w:ascii="Times New Roman" w:hAnsi="Times New Roman"/>
          <w:sz w:val="28"/>
          <w:szCs w:val="28"/>
        </w:rPr>
        <w:t xml:space="preserve">. </w:t>
      </w:r>
    </w:p>
    <w:p w:rsidR="00835AD0" w:rsidRPr="00835AD0" w:rsidRDefault="00835AD0" w:rsidP="00835AD0">
      <w:pPr>
        <w:pStyle w:val="aa"/>
        <w:spacing w:after="0" w:line="240" w:lineRule="auto"/>
        <w:ind w:left="0" w:firstLine="709"/>
        <w:jc w:val="both"/>
        <w:rPr>
          <w:rFonts w:ascii="Times New Roman" w:hAnsi="Times New Roman"/>
          <w:sz w:val="28"/>
          <w:szCs w:val="28"/>
        </w:rPr>
      </w:pPr>
      <w:r w:rsidRPr="00835AD0">
        <w:rPr>
          <w:rFonts w:ascii="Times New Roman" w:hAnsi="Times New Roman"/>
          <w:sz w:val="28"/>
          <w:szCs w:val="28"/>
        </w:rPr>
        <w:t xml:space="preserve">Проект разработан на основании </w:t>
      </w:r>
      <w:r w:rsidRPr="00835AD0">
        <w:rPr>
          <w:rFonts w:ascii="Times New Roman" w:eastAsia="Calibri" w:hAnsi="Times New Roman"/>
          <w:sz w:val="28"/>
          <w:szCs w:val="28"/>
          <w:lang w:eastAsia="en-US"/>
        </w:rPr>
        <w:t xml:space="preserve">Постановления администрации </w:t>
      </w:r>
      <w:r w:rsidRPr="00835AD0">
        <w:rPr>
          <w:rFonts w:ascii="Times New Roman" w:eastAsia="Calibri" w:hAnsi="Times New Roman"/>
          <w:color w:val="000000"/>
          <w:sz w:val="28"/>
          <w:szCs w:val="28"/>
          <w:lang w:eastAsia="en-US"/>
        </w:rPr>
        <w:t>Соль-Илецкого городского округа</w:t>
      </w:r>
      <w:r w:rsidRPr="00835AD0">
        <w:rPr>
          <w:rFonts w:ascii="Times New Roman" w:eastAsia="Calibri" w:hAnsi="Times New Roman"/>
          <w:sz w:val="28"/>
          <w:szCs w:val="28"/>
          <w:lang w:eastAsia="en-US"/>
        </w:rPr>
        <w:t xml:space="preserve"> №927-п от 02.05.2023: «О подготовке проекта по внесению из</w:t>
      </w:r>
      <w:r w:rsidR="00D30D8D">
        <w:rPr>
          <w:rFonts w:ascii="Times New Roman" w:eastAsia="Calibri" w:hAnsi="Times New Roman"/>
          <w:sz w:val="28"/>
          <w:szCs w:val="28"/>
          <w:lang w:eastAsia="en-US"/>
        </w:rPr>
        <w:t>менений в генеральный план и пра</w:t>
      </w:r>
      <w:r w:rsidRPr="00835AD0">
        <w:rPr>
          <w:rFonts w:ascii="Times New Roman" w:eastAsia="Calibri" w:hAnsi="Times New Roman"/>
          <w:sz w:val="28"/>
          <w:szCs w:val="28"/>
          <w:lang w:eastAsia="en-US"/>
        </w:rPr>
        <w:t xml:space="preserve">вила землепользования и застройки муниципального образования Соль-Илецкий городской округ Оренбургской области». </w:t>
      </w:r>
    </w:p>
    <w:p w:rsidR="00835AD0" w:rsidRPr="00835AD0" w:rsidRDefault="00835AD0" w:rsidP="00835AD0">
      <w:pPr>
        <w:spacing w:after="0" w:line="240" w:lineRule="auto"/>
        <w:ind w:firstLine="709"/>
        <w:jc w:val="both"/>
        <w:rPr>
          <w:rFonts w:ascii="Times New Roman" w:eastAsia="Calibri" w:hAnsi="Times New Roman" w:cs="Times New Roman"/>
          <w:sz w:val="28"/>
          <w:szCs w:val="28"/>
          <w:u w:val="single"/>
        </w:rPr>
      </w:pPr>
      <w:r w:rsidRPr="00835AD0">
        <w:rPr>
          <w:rFonts w:ascii="Times New Roman" w:hAnsi="Times New Roman" w:cs="Times New Roman"/>
          <w:sz w:val="28"/>
          <w:szCs w:val="28"/>
          <w:u w:val="single"/>
        </w:rPr>
        <w:t>Целями</w:t>
      </w:r>
      <w:r w:rsidRPr="00835AD0">
        <w:rPr>
          <w:rFonts w:ascii="Times New Roman" w:eastAsia="Calibri" w:hAnsi="Times New Roman" w:cs="Times New Roman"/>
          <w:sz w:val="28"/>
          <w:szCs w:val="28"/>
          <w:u w:val="single"/>
        </w:rPr>
        <w:t xml:space="preserve"> проведения работ являются:</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определение назначения территорий, исходя из совокупности социальных, экономических и иных факторов в целях обеспечения устойчивого развития территорий, развития инженерной, транспортной и социальной инфраструктур, экологическому и санитарному благополучию, обеспечения учета интересов граждан и их объединений, интересов Российской Федерации, Оренбургской области, Соль-Илецкого городского округа;</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размещение объектов федерального значения, регионального значения, объектов местного значения;</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обеспечение комплексного развития территорий;</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обоснование необходимости резервирования и изъятия земельных участков для размещения объектов федерального значения, регионального значения, местного значения.</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u w:val="single"/>
        </w:rPr>
      </w:pPr>
      <w:r w:rsidRPr="00835AD0">
        <w:rPr>
          <w:rFonts w:ascii="Times New Roman" w:eastAsia="Calibri" w:hAnsi="Times New Roman" w:cs="Times New Roman"/>
          <w:color w:val="000000"/>
          <w:sz w:val="28"/>
          <w:szCs w:val="28"/>
          <w:u w:val="single"/>
        </w:rPr>
        <w:t>Для достижения целей необходимо выполнение следующих задач</w:t>
      </w:r>
      <w:r w:rsidRPr="00835AD0">
        <w:rPr>
          <w:rFonts w:ascii="Times New Roman" w:hAnsi="Times New Roman" w:cs="Times New Roman"/>
          <w:sz w:val="28"/>
          <w:szCs w:val="28"/>
          <w:u w:val="single"/>
        </w:rPr>
        <w:t>:</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w:t>
      </w:r>
      <w:r w:rsidRPr="00835AD0">
        <w:rPr>
          <w:rFonts w:ascii="Times New Roman" w:hAnsi="Times New Roman" w:cs="Times New Roman"/>
          <w:sz w:val="28"/>
          <w:szCs w:val="28"/>
        </w:rPr>
        <w:tab/>
        <w:t>определение долгосрочной стратегии и этапов развития городского округа и населенных пунктов, входящих в его состав, с учетом ресурсного потенциала и ограничений развития территории городского округа;</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w:t>
      </w:r>
      <w:r w:rsidRPr="00835AD0">
        <w:rPr>
          <w:rFonts w:ascii="Times New Roman" w:hAnsi="Times New Roman" w:cs="Times New Roman"/>
          <w:sz w:val="28"/>
          <w:szCs w:val="28"/>
        </w:rPr>
        <w:tab/>
        <w:t>обоснование размещения объектов, необходимых для реализации полномочий органов местного самоуправления городского округа;</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w:t>
      </w:r>
      <w:r w:rsidRPr="00835AD0">
        <w:rPr>
          <w:rFonts w:ascii="Times New Roman" w:hAnsi="Times New Roman" w:cs="Times New Roman"/>
          <w:sz w:val="28"/>
          <w:szCs w:val="28"/>
        </w:rPr>
        <w:tab/>
        <w:t>обеспечение условий для повышения инвестиционной привлекательности городского округа, стимулирования жилищного и коммунального строительства, деловой активности и производства, а также обеспечение реализации мероприятий по развитию транспортной инфраструктуры;</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lastRenderedPageBreak/>
        <w:t>-</w:t>
      </w:r>
      <w:r w:rsidRPr="00835AD0">
        <w:rPr>
          <w:rFonts w:ascii="Times New Roman" w:hAnsi="Times New Roman" w:cs="Times New Roman"/>
          <w:sz w:val="28"/>
          <w:szCs w:val="28"/>
        </w:rPr>
        <w:tab/>
        <w:t>обоснование размещения объектов федерального значения, объектов регионального значения, объектов местного значения;</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w:t>
      </w:r>
      <w:r w:rsidRPr="00835AD0">
        <w:rPr>
          <w:rFonts w:ascii="Times New Roman" w:hAnsi="Times New Roman" w:cs="Times New Roman"/>
          <w:sz w:val="28"/>
          <w:szCs w:val="28"/>
        </w:rPr>
        <w:tab/>
        <w:t>подготовка проекта изменений в генеральный план и материалов по обоснованию с учетом действующего законодательства;</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w:t>
      </w:r>
      <w:r w:rsidRPr="00835AD0">
        <w:rPr>
          <w:rFonts w:ascii="Times New Roman" w:hAnsi="Times New Roman" w:cs="Times New Roman"/>
          <w:sz w:val="28"/>
          <w:szCs w:val="28"/>
        </w:rPr>
        <w:tab/>
        <w:t>разработка мероприятий по минимизации последствий чрезвычайных ситуаций природного характера с учетом предупреждения чрезвычайных ситуаций;</w:t>
      </w: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w:t>
      </w:r>
      <w:r w:rsidRPr="00835AD0">
        <w:rPr>
          <w:rFonts w:ascii="Times New Roman" w:hAnsi="Times New Roman" w:cs="Times New Roman"/>
          <w:sz w:val="28"/>
          <w:szCs w:val="28"/>
        </w:rPr>
        <w:tab/>
        <w:t>подготовка предложений по размещению объектов, оказывающих влияние на социально-экономическое развитие поселения, городского округа предусмотренных инвестиционными проектами;</w:t>
      </w:r>
    </w:p>
    <w:p w:rsidR="00835AD0" w:rsidRDefault="00835AD0" w:rsidP="00684BFF">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w:t>
      </w:r>
      <w:r w:rsidRPr="00835AD0">
        <w:rPr>
          <w:rFonts w:ascii="Times New Roman" w:hAnsi="Times New Roman" w:cs="Times New Roman"/>
          <w:sz w:val="28"/>
          <w:szCs w:val="28"/>
        </w:rPr>
        <w:tab/>
        <w:t>создание условий для планировк</w:t>
      </w:r>
      <w:r w:rsidR="00684BFF">
        <w:rPr>
          <w:rFonts w:ascii="Times New Roman" w:hAnsi="Times New Roman" w:cs="Times New Roman"/>
          <w:sz w:val="28"/>
          <w:szCs w:val="28"/>
        </w:rPr>
        <w:t>и территории городского округа.</w:t>
      </w:r>
    </w:p>
    <w:p w:rsidR="00684BFF" w:rsidRPr="00684BFF" w:rsidRDefault="00684BFF" w:rsidP="00684BFF">
      <w:pPr>
        <w:autoSpaceDE w:val="0"/>
        <w:autoSpaceDN w:val="0"/>
        <w:adjustRightInd w:val="0"/>
        <w:spacing w:after="0" w:line="240" w:lineRule="auto"/>
        <w:ind w:firstLine="709"/>
        <w:jc w:val="both"/>
        <w:rPr>
          <w:rFonts w:ascii="Times New Roman" w:hAnsi="Times New Roman" w:cs="Times New Roman"/>
          <w:sz w:val="28"/>
          <w:szCs w:val="28"/>
        </w:rPr>
      </w:pPr>
    </w:p>
    <w:p w:rsidR="00835AD0" w:rsidRPr="00835AD0" w:rsidRDefault="00835AD0" w:rsidP="00835AD0">
      <w:pPr>
        <w:autoSpaceDE w:val="0"/>
        <w:autoSpaceDN w:val="0"/>
        <w:adjustRightInd w:val="0"/>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Нормативная и правовая база выполнения работ:</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Градостроительный кодекс Российской Федерации;</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xml:space="preserve">- Земельный кодекс Российской Федерации; </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Лесной кодекс Российской Федерации;</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Водный кодекс Российской Федерации;</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Федеральный закон от 25.06.2002 № 73-ФЗ «Об объектах культурного наследия (памятника истории и культуры) народов Российской Федерации»;</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-Федеральный закон от 06.10.2003 № 131-ФЗ «Об общих принципах организации местного самоуправления в Российской Федерации»;</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-Федеральный закон от 10.01.2002 № 7-ФЗ «Об охране окружающей среды»;</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-Федеральный закон от 21.12.1994 № 68-ФЗ «О защите населения и территорий от чрезвычайных ситуаций природного и техногенного характера»;</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xml:space="preserve">-Федеральный закон от 30.03.1999 № 52-ФЗ «О санитарно-эпидемиологическом благополучии населения»; </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-Федеральный закон от 22.07.2008 № 123-ФЗ «Технический регламент о требованиях пожарной безопасности»;</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xml:space="preserve">-Федеральный закон от 27.12.2002 № 184-ФЗ «О техническом регулировании»; </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Федеральный закон от 28.06.2014 № 172-ФЗ «О стратегическом планировании в Российской Федерации»;</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Федеральный закон от 14.03.1995 № 33-ФЗ «Об особо охраняемых природных территориях»;</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Федеральный закон от 23.08.1996 N 127-ФЗ "О науке и государственной научно-технической политике";</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xml:space="preserve"> - 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w:t>
      </w:r>
      <w:r w:rsidRPr="00835AD0">
        <w:rPr>
          <w:rFonts w:ascii="Times New Roman" w:eastAsia="Calibri" w:hAnsi="Times New Roman" w:cs="Times New Roman"/>
          <w:color w:val="000000"/>
          <w:sz w:val="28"/>
          <w:szCs w:val="28"/>
        </w:rPr>
        <w:lastRenderedPageBreak/>
        <w:t>Минэкономразвития России от 7 декабря 2016 г. № 793» (далее – Требования к описанию объектов);</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Приказ Министерства экономического развития Российской Федерации от 28.02.2023 № 123 "О внесении изменений в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9 января 2018 г. № 10";</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Федеральный закон от 27.07.2006 № 149-ФЗ «Об информации, информационных технологиях и о защите информации»;</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Приказ Министерства экономического развития Российской Федерации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Приказ Минэкономразвития России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Приказ Минрегиона РФ от 26.05.2011 № 244 «Об утверждении Методических рекомендаций по разработке проектов генеральных планов поселений и городских округов»;</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Распоряжение Правительства РФ от 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Распоряжение Правительства РФ от 28.12.2012 № 2607-р «Об утверждении схемы территориального планирования Российской Федерации в области здравоохранения»;</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Распоряжение Правительства РФ от 01.08.2016 №1634-р «Об утверждении схемы территориального планирования Российской Федерации в области энергетики»;</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Распоряжение Правительства РФ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lastRenderedPageBreak/>
        <w:t>- Распоряжение Правительства РФ от 26.02.2013 № 247-р «Об утверждении схемы территориального планирования Российской Федерации в области высшего профессионального образования»;</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СП 31.13330.2012 Свод правил. Водоснабжение. Наружные сети и сооружения. Актуализированная редакция СНиП 2.04.02-84*. С изменением № 1;</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СП 32.13330.2018 Свод правил. Канализация. Наружные сети и сооружения. Актуализированная редакция СНиП 2.04.03-85;</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xml:space="preserve">-СП 124.13330.2012. Свод правил. Тепловые сети. Актуализированная редакция СНиП 41-02-2003; </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СП 113.13330.2012 Свод правил. Стоянки автомобилей. Актуализированная редакция СНиП 21-02-99*;</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СП 34.13330.2012 Свод правил. Автомобильные дороги. Актуализированная редакция СНиП 2.05.02-85*;</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СанПиН 2.2.1/2.1.1.1200-03 «Санитарно-защитные зоны и санитарная классификация предприятий, сооружений и иных объектов»;</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Постановление правительства РФ от 12.04.2012 № 289 «О федеральной государственной информационной системе территориального планирования»;</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Постановление Главного государственного санитарного врача Российской Федерации от 14.03.2002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Постановление Главного государственного санитарного врача Российской Федерации от 25.09.2007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z w:val="28"/>
          <w:szCs w:val="28"/>
        </w:rPr>
        <w:t>- Иные нормативные документы и правовые акты, необходимые для разработки градостроительной документации.</w:t>
      </w: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p>
    <w:p w:rsidR="00835AD0" w:rsidRPr="00835AD0" w:rsidRDefault="00835AD0" w:rsidP="00835AD0">
      <w:pPr>
        <w:autoSpaceDE w:val="0"/>
        <w:autoSpaceDN w:val="0"/>
        <w:adjustRightInd w:val="0"/>
        <w:spacing w:after="0" w:line="240" w:lineRule="auto"/>
        <w:ind w:firstLine="709"/>
        <w:jc w:val="both"/>
        <w:rPr>
          <w:rFonts w:ascii="Times New Roman" w:eastAsia="Calibri" w:hAnsi="Times New Roman" w:cs="Times New Roman"/>
          <w:color w:val="000000"/>
          <w:sz w:val="28"/>
          <w:szCs w:val="28"/>
        </w:rPr>
      </w:pPr>
      <w:r w:rsidRPr="00835AD0">
        <w:rPr>
          <w:rFonts w:ascii="Times New Roman" w:eastAsia="Calibri" w:hAnsi="Times New Roman" w:cs="Times New Roman"/>
          <w:color w:val="000000"/>
          <w:spacing w:val="-6"/>
          <w:sz w:val="28"/>
          <w:szCs w:val="28"/>
        </w:rPr>
        <w:t>Настоящий проект внесения изменений в Генеральный</w:t>
      </w:r>
      <w:r w:rsidRPr="00835AD0">
        <w:rPr>
          <w:rFonts w:ascii="Times New Roman" w:eastAsia="Calibri" w:hAnsi="Times New Roman" w:cs="Times New Roman"/>
          <w:color w:val="000000"/>
          <w:sz w:val="28"/>
          <w:szCs w:val="28"/>
        </w:rPr>
        <w:t xml:space="preserve"> план ГО Соль-Илецкий является документом, разработанным в соответствии с Градостроительным кодексом Российской Федерации в действующих редакциях. Проект разработан с учётом ряда программ, реализуемых на территории области и городского округа.</w:t>
      </w:r>
    </w:p>
    <w:p w:rsidR="00835AD0" w:rsidRPr="00835AD0" w:rsidRDefault="00835AD0" w:rsidP="00835AD0">
      <w:pPr>
        <w:spacing w:after="0" w:line="240" w:lineRule="auto"/>
        <w:ind w:firstLine="709"/>
        <w:jc w:val="both"/>
        <w:rPr>
          <w:rFonts w:ascii="Times New Roman" w:eastAsia="Times New Roman" w:hAnsi="Times New Roman" w:cs="Times New Roman"/>
          <w:sz w:val="28"/>
          <w:szCs w:val="28"/>
        </w:rPr>
      </w:pPr>
      <w:r w:rsidRPr="00835AD0">
        <w:rPr>
          <w:rFonts w:ascii="Times New Roman" w:eastAsia="Calibri" w:hAnsi="Times New Roman" w:cs="Times New Roman"/>
          <w:color w:val="000000"/>
          <w:sz w:val="28"/>
          <w:szCs w:val="28"/>
        </w:rPr>
        <w:t>В настоящем проекте учитываются все мероприятия, запланированные в ранее утвержденном (действующем) Генеральном плане.</w:t>
      </w:r>
    </w:p>
    <w:p w:rsidR="00835AD0" w:rsidRPr="00835AD0" w:rsidRDefault="00835AD0" w:rsidP="00835AD0">
      <w:pPr>
        <w:pStyle w:val="10"/>
        <w:jc w:val="both"/>
        <w:rPr>
          <w:rFonts w:ascii="Times New Roman" w:hAnsi="Times New Roman"/>
          <w:sz w:val="28"/>
          <w:szCs w:val="28"/>
          <w:shd w:val="clear" w:color="auto" w:fill="FFFFFF"/>
        </w:rPr>
      </w:pPr>
      <w:r w:rsidRPr="00835AD0">
        <w:rPr>
          <w:rFonts w:ascii="Times New Roman" w:hAnsi="Times New Roman"/>
          <w:sz w:val="28"/>
          <w:szCs w:val="28"/>
          <w:shd w:val="clear" w:color="auto" w:fill="FFFFFF"/>
        </w:rPr>
        <w:br w:type="page"/>
      </w:r>
    </w:p>
    <w:p w:rsidR="00835AD0" w:rsidRPr="00835AD0" w:rsidRDefault="00835AD0" w:rsidP="0075269F">
      <w:pPr>
        <w:pStyle w:val="10"/>
        <w:ind w:firstLine="709"/>
        <w:jc w:val="both"/>
        <w:rPr>
          <w:rFonts w:ascii="Times New Roman" w:hAnsi="Times New Roman"/>
          <w:sz w:val="28"/>
          <w:szCs w:val="28"/>
          <w:shd w:val="clear" w:color="auto" w:fill="FFFFFF"/>
        </w:rPr>
      </w:pPr>
      <w:bookmarkStart w:id="16" w:name="_Toc148611662"/>
      <w:r w:rsidRPr="00835AD0">
        <w:rPr>
          <w:rFonts w:ascii="Times New Roman" w:hAnsi="Times New Roman"/>
          <w:sz w:val="28"/>
          <w:szCs w:val="28"/>
          <w:shd w:val="clear" w:color="auto" w:fill="FFFFFF"/>
        </w:rPr>
        <w:lastRenderedPageBreak/>
        <w:t xml:space="preserve">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w:t>
      </w:r>
      <w:r w:rsidRPr="009E47E2">
        <w:rPr>
          <w:rFonts w:ascii="Times New Roman" w:hAnsi="Times New Roman"/>
          <w:sz w:val="28"/>
          <w:szCs w:val="28"/>
          <w:shd w:val="clear" w:color="auto" w:fill="FFFFFF"/>
        </w:rPr>
        <w:t>поселения,</w:t>
      </w:r>
      <w:r w:rsidRPr="00835AD0">
        <w:rPr>
          <w:rFonts w:ascii="Times New Roman" w:hAnsi="Times New Roman"/>
          <w:sz w:val="28"/>
          <w:szCs w:val="28"/>
          <w:shd w:val="clear" w:color="auto" w:fill="FFFFFF"/>
        </w:rPr>
        <w:t xml:space="preserve"> городского округа</w:t>
      </w:r>
      <w:bookmarkEnd w:id="16"/>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На территории городского округа действует:</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«Развитие системы образования Соль-Илецкого городского округа», утвержденная постановлением администрации муниципального образования Соль-Илецкий городской округ Оренбургской области от 23.01.2023 № 94-п;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«Благоустройство и озеленение на территории муниципального образования Соль-Илецкий городской округ», утвержденная постановлением администрации муниципального образования Соль-Илецкий городской округ Оренбургской области от 30.11.2022 № 2405-п;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«Формирование современной городской среды в Соль-Илецком городском округе Оренбургской области», утвержденная постановлением администрации муниципального образования Соль-Илецкий городской округ Оренбургской области от 06.12.2022 № 2446-п;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«Развитие транспортной системы Соль-Илецкого городского округа», утвержденная постановлением администрации муниципального образования Соль-Илецкий городской округ Оренбургской области от 14.12.2022 № 2510-п;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«О противодействии коррупции в Соль-Илецком городском округе», утвержденная постановлением администрации муниципального образования Соль-Илецкий городской округ Оренбургской области от 19.12.2022 № 2568-п</w:t>
      </w:r>
      <w:bookmarkStart w:id="17" w:name="__UnoMark__2798_2637057703"/>
      <w:bookmarkEnd w:id="17"/>
      <w:r w:rsidRPr="00835AD0">
        <w:rPr>
          <w:rFonts w:ascii="Times New Roman" w:hAnsi="Times New Roman" w:cs="Times New Roman"/>
          <w:sz w:val="28"/>
          <w:szCs w:val="28"/>
        </w:rPr>
        <w:t>;</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«Содержание и развитие жилищно – коммунального хозяйства муниципального образования Соль-Илецкий городской округ», утвержденная постановлением администрации муниципального образования Соль-Илецкий городской округ Оренбургской области от 19.12.2022 № 2575-п;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«Управление муниципальным имуществом Соль-Илецкого городского округа», утвержденная постановлением администрации муниципального образования Соль-Илецкий городской округ Оренбургской области от 20.12.2022 № 2581-п;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«Развитие муниципальной службы», утвержденная постановлением администрации муниципального образования Соль-Илецкий городской округ Оренбургской области от 22.12.2022 № 2604-п;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«Развитие культуры и искусства Соль-Илецкого городского округа», утвержденная постановлением администрации муниципального образования Соль-Илецкий городской округ Оренбургской области от 26.12.2022 № 2638-п;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xml:space="preserve">- Муниципальная программа «Экономическое развитие Соль-Илецкого городского округа», утвержденная постановлением администрации </w:t>
      </w:r>
      <w:r w:rsidRPr="00835AD0">
        <w:rPr>
          <w:rFonts w:ascii="Times New Roman" w:hAnsi="Times New Roman" w:cs="Times New Roman"/>
          <w:sz w:val="28"/>
          <w:szCs w:val="28"/>
        </w:rPr>
        <w:lastRenderedPageBreak/>
        <w:t>муниципального образования Соль-Илецкий городской округ Оренбургской области от 27.12.2022 № 2657-п;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«Повышение безопасности дорожного движения Соль-Илецкого городского округа», утвержденная постановлением администрации муниципального образования Соль-Илецкий городской округ Оренбургской области от 27.12.2022 № 2658-п;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«Управление градостроительной деятельностью и землепользованием на территории муниципального образования Соль-Илецкий городской округ», утвержденная постановлением администрации муниципального образования Соль-Илецкий городской округ Оренбургской области от 28.12.2022 № 2680-п;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«Обеспечение жильем жителей Соль-Илецкого городского округа», утвержденная постановлением администрации муниципального образования Соль-Илецкий городской округ Оренбургской области от 28.12.2022 № 2683-п;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«Патриотическое воспитание граждан Соль-Илецкого городского округа», утвержденная постановлением администрации муниципального образования Соль-Илецкий городской округ Оренбургской области от 29.12.2022 № 2684-п;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«Молодёжь Соль-Илецкого городского округа», утвержденная постановлением администрации муниципального образования Соль-Илецкий городской округ Оренбургской области от 29.12.2022 № 2685-п;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«Комплексное развитие сельских территорий, развитие сельского хозяйства и регулирование рынков сельскохозяйственной продукции, сырья и продовольствия Соль-Илецкого городского округа», утвержденная постановлением администрации муниципального образования Соль-Илецкий городской округ Оренбургской области от 29.12.2022 № 2686-п;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«Защита населения и территории Соль-Илецкого городского округа от чрезвычайных ситуаций, обеспечение пожарной безопасности и безопасности людей на водных объектах», утвержденная постановлением администрации муниципального образования Соль-Илецкий городской округ Оренбургской области от 29.12.2022 № 2689-п;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«Развитие физической культуры и спорта в Соль-Илецком городском округе», утвержденная постановлением администрации муниципального образования Соль-Илецкий городской округ Оренбургской области от 29.12.2022 № 2694-п;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«Управление муниципальными финансами и муниципальным долгом муниципального образования Соль-Илецкий городской округ», утвержденная постановлением администрации муниципального образования Соль-Илецкий городской округ Оренбургской области от 29.12.2022 № 2695-п;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xml:space="preserve">- Муниципальная программа «Закрепление медицинских кадров в Соль-Илецком городском округе и обеспечение их жильем», утвержденная </w:t>
      </w:r>
      <w:r w:rsidRPr="00835AD0">
        <w:rPr>
          <w:rFonts w:ascii="Times New Roman" w:hAnsi="Times New Roman" w:cs="Times New Roman"/>
          <w:sz w:val="28"/>
          <w:szCs w:val="28"/>
        </w:rPr>
        <w:lastRenderedPageBreak/>
        <w:t>постановлением администрации муниципального образования Соль-Илецкий городской округ Оренбургской области от 29.12.2022 № 2699-п;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«Развитие туризма в Соль-Илецком городском округе», утвержденная постановлением администрации муниципального образования Соль-Илецкий городской округ Оренбургской области от 30.12.2022 № 2704-п;</w:t>
      </w:r>
    </w:p>
    <w:p w:rsidR="00835AD0" w:rsidRPr="00835AD0" w:rsidRDefault="00835AD0" w:rsidP="00835AD0">
      <w:pPr>
        <w:spacing w:after="0" w:line="240" w:lineRule="auto"/>
        <w:ind w:firstLine="709"/>
        <w:jc w:val="both"/>
        <w:rPr>
          <w:rFonts w:ascii="Times New Roman" w:hAnsi="Times New Roman" w:cs="Times New Roman"/>
          <w:sz w:val="28"/>
          <w:szCs w:val="28"/>
        </w:rPr>
      </w:pPr>
      <w:r w:rsidRPr="00835AD0">
        <w:rPr>
          <w:rFonts w:ascii="Times New Roman" w:hAnsi="Times New Roman" w:cs="Times New Roman"/>
          <w:sz w:val="28"/>
          <w:szCs w:val="28"/>
        </w:rPr>
        <w:t>- Муниципальная программа «Профилактика терроризма и экстремизма, развитие межнациональных и межконфессиональных отношений на территории муниципального образования Соль-Илецкий городской округ Оренбургской области», утвержденная постановлением администрации муниципального образования Соль-Илецкий городской округ Оренбургской области от 30.12.2022 № 2707-п.</w:t>
      </w:r>
    </w:p>
    <w:p w:rsidR="00835AD0" w:rsidRPr="009E47E2" w:rsidRDefault="00835AD0" w:rsidP="0075269F">
      <w:pPr>
        <w:pStyle w:val="10"/>
        <w:ind w:firstLine="709"/>
        <w:jc w:val="both"/>
        <w:rPr>
          <w:rFonts w:ascii="Times New Roman" w:hAnsi="Times New Roman"/>
          <w:sz w:val="28"/>
          <w:szCs w:val="28"/>
        </w:rPr>
      </w:pPr>
      <w:bookmarkStart w:id="18" w:name="_Toc148611663"/>
      <w:r w:rsidRPr="009E47E2">
        <w:rPr>
          <w:rFonts w:ascii="Times New Roman" w:hAnsi="Times New Roman"/>
          <w:sz w:val="28"/>
          <w:szCs w:val="28"/>
        </w:rPr>
        <w:t xml:space="preserve">2. Обоснование выбранного варианта размещения объектов местного значения </w:t>
      </w:r>
      <w:r w:rsidR="00D30D8D" w:rsidRPr="009E47E2">
        <w:rPr>
          <w:rFonts w:ascii="Times New Roman" w:hAnsi="Times New Roman"/>
          <w:bCs w:val="0"/>
          <w:sz w:val="28"/>
          <w:szCs w:val="28"/>
        </w:rPr>
        <w:t>городской округ</w:t>
      </w:r>
      <w:r w:rsidRPr="009E47E2">
        <w:rPr>
          <w:rFonts w:ascii="Times New Roman" w:hAnsi="Times New Roman"/>
          <w:sz w:val="28"/>
          <w:szCs w:val="28"/>
        </w:rPr>
        <w:t xml:space="preserve"> на основе анализа использования территорий </w:t>
      </w:r>
      <w:r w:rsidR="009E47E2" w:rsidRPr="009E47E2">
        <w:rPr>
          <w:rFonts w:ascii="Times New Roman" w:hAnsi="Times New Roman"/>
          <w:bCs w:val="0"/>
          <w:sz w:val="28"/>
          <w:szCs w:val="28"/>
        </w:rPr>
        <w:t xml:space="preserve">поселения, </w:t>
      </w:r>
      <w:r w:rsidRPr="009E47E2">
        <w:rPr>
          <w:rFonts w:ascii="Times New Roman" w:hAnsi="Times New Roman"/>
          <w:sz w:val="28"/>
          <w:szCs w:val="28"/>
        </w:rPr>
        <w:t xml:space="preserve">возможных направлений развития этих территорий и прогнозируемых ограничений их использования, </w:t>
      </w:r>
      <w:proofErr w:type="gramStart"/>
      <w:r w:rsidRPr="009E47E2">
        <w:rPr>
          <w:rFonts w:ascii="Times New Roman" w:hAnsi="Times New Roman"/>
          <w:sz w:val="28"/>
          <w:szCs w:val="28"/>
        </w:rPr>
        <w:t>определяемых</w:t>
      </w:r>
      <w:proofErr w:type="gramEnd"/>
      <w:r w:rsidRPr="009E47E2">
        <w:rPr>
          <w:rFonts w:ascii="Times New Roman" w:hAnsi="Times New Roman"/>
          <w:sz w:val="28"/>
          <w:szCs w:val="28"/>
        </w:rPr>
        <w:t xml:space="preserve">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w:t>
      </w:r>
      <w:proofErr w:type="gramStart"/>
      <w:r w:rsidRPr="009E47E2">
        <w:rPr>
          <w:rFonts w:ascii="Times New Roman" w:hAnsi="Times New Roman"/>
          <w:sz w:val="28"/>
          <w:szCs w:val="28"/>
        </w:rPr>
        <w:t>системах</w:t>
      </w:r>
      <w:proofErr w:type="gramEnd"/>
      <w:r w:rsidRPr="009E47E2">
        <w:rPr>
          <w:rFonts w:ascii="Times New Roman" w:hAnsi="Times New Roman"/>
          <w:sz w:val="28"/>
          <w:szCs w:val="28"/>
        </w:rPr>
        <w:t xml:space="preserve"> обеспечения градостроительной деятельности</w:t>
      </w:r>
      <w:bookmarkEnd w:id="18"/>
      <w:r w:rsidR="0075269F" w:rsidRPr="009E47E2">
        <w:rPr>
          <w:rFonts w:ascii="Times New Roman" w:hAnsi="Times New Roman"/>
          <w:sz w:val="28"/>
          <w:szCs w:val="28"/>
        </w:rPr>
        <w:t>.</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Муниципальное образование Соль-Илецкий городской округ (до 01.01.2016 года МО Соль-Илецкий район) образован в соответствии с постановлением ВЦИК «Об административном делении Оренбургской губернии на районы и сельсоветы» от 30 мая 1927 года.</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Муниципальное образование Соль-Илецкий городской округ располагается на юге области в 77 километрах от областного центра. На западе граничит с Илекским районом, на севере - с Оренбургским и Беляевским, на востоке - с Акбулакским районом. Муниципальное образование Соль-Илецкий городской округ имеет достаточно большую протяженность границ с Казахстаном.  Протяженность российско-казахстанского участка границы на территории муниципального образования составляет 284,5 километра.</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Общая площадь территории муниципального образования Соль-Илецкий городской округ 5,2 тыс. кв. км, что составляет около 4,2% площади Оренбургской области.</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 xml:space="preserve">  Через территорию муниципального образования проходят Западно-Казахстанская и Южно-Уральская железная дороги, а станция Илецк I Западно-Казахстанской железной дороги находится в г. Соль-Илецке и является по </w:t>
      </w:r>
      <w:r w:rsidRPr="00835AD0">
        <w:rPr>
          <w:rFonts w:ascii="Times New Roman" w:hAnsi="Times New Roman" w:cs="Times New Roman"/>
          <w:bCs/>
          <w:sz w:val="28"/>
          <w:szCs w:val="28"/>
        </w:rPr>
        <w:lastRenderedPageBreak/>
        <w:t xml:space="preserve">существу воротами в Азию, через которые идут поезда из Казахстана, Узбекистана и Таджикистана в Москву и обратно. </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 xml:space="preserve">Основное направление развития муниципального образования – сельское хозяйство: зерновое и мясомолочное направление, высокими темпами развивается туризм. </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 xml:space="preserve">Муниципальное образование Соль-Илецкий городской округ является бурно развивающимся округом Оренбургской области, обладает большим ресурсным и экономическим потенциалом. Наиболее перспективными направлениями развития муниципального образования являются сельское хозяйство, туризм, соледобывающая промышленность. </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 xml:space="preserve">Транспортная связь муниципального образования Соль-Илецкий городской округ Оренбургской области с другими районами Оренбургской области и </w:t>
      </w:r>
      <w:r w:rsidRPr="009E47E2">
        <w:rPr>
          <w:rFonts w:ascii="Times New Roman" w:hAnsi="Times New Roman" w:cs="Times New Roman"/>
          <w:bCs/>
          <w:sz w:val="28"/>
          <w:szCs w:val="28"/>
        </w:rPr>
        <w:t>поселениями</w:t>
      </w:r>
      <w:r w:rsidRPr="00835AD0">
        <w:rPr>
          <w:rFonts w:ascii="Times New Roman" w:hAnsi="Times New Roman" w:cs="Times New Roman"/>
          <w:bCs/>
          <w:sz w:val="28"/>
          <w:szCs w:val="28"/>
        </w:rPr>
        <w:t xml:space="preserve"> в настоящее время осуществляется через автомобильные дороги федерального и регионального или межмуниципального значения.</w:t>
      </w:r>
    </w:p>
    <w:p w:rsidR="00835AD0" w:rsidRPr="00835AD0" w:rsidRDefault="00835AD0" w:rsidP="00835AD0">
      <w:pPr>
        <w:spacing w:after="0"/>
        <w:ind w:firstLine="709"/>
        <w:jc w:val="both"/>
        <w:rPr>
          <w:rFonts w:ascii="Times New Roman" w:hAnsi="Times New Roman" w:cs="Times New Roman"/>
          <w:b/>
          <w:bCs/>
          <w:sz w:val="28"/>
          <w:szCs w:val="28"/>
        </w:rPr>
      </w:pPr>
      <w:r w:rsidRPr="00835AD0">
        <w:rPr>
          <w:rFonts w:ascii="Times New Roman" w:hAnsi="Times New Roman" w:cs="Times New Roman"/>
          <w:b/>
          <w:bCs/>
          <w:sz w:val="28"/>
          <w:szCs w:val="28"/>
        </w:rPr>
        <w:t>Роль в системе расселения</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Основным системообразующим фактором в системе расселения являются автомобильные дороги, по которым осуществляется связь населенных пунктов друг с другом.</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Состояние системы расселения характеризует показатель плотности населения. Средняя плотность населения Муниципального образования Соль-Илецкий городской округ составила 8,89 чел. на 1 кв. км.</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На территории Муниципального образования Соль-Илецкий городской округ по состоянию на 01.01.2023г. проживает 46208 человек. Постоянное население размещается на территории 1 городского округа.</w:t>
      </w:r>
    </w:p>
    <w:p w:rsidR="00835AD0" w:rsidRPr="00835AD0" w:rsidRDefault="00835AD0" w:rsidP="00835AD0">
      <w:pPr>
        <w:spacing w:after="0"/>
        <w:ind w:firstLine="709"/>
        <w:jc w:val="both"/>
        <w:rPr>
          <w:rFonts w:ascii="Times New Roman" w:hAnsi="Times New Roman" w:cs="Times New Roman"/>
          <w:b/>
          <w:bCs/>
          <w:sz w:val="28"/>
          <w:szCs w:val="28"/>
        </w:rPr>
      </w:pPr>
      <w:r w:rsidRPr="00835AD0">
        <w:rPr>
          <w:rFonts w:ascii="Times New Roman" w:hAnsi="Times New Roman" w:cs="Times New Roman"/>
          <w:b/>
          <w:bCs/>
          <w:sz w:val="28"/>
          <w:szCs w:val="28"/>
        </w:rPr>
        <w:t>Демографическая структура населения</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 xml:space="preserve">Демографический фактор оказывает наибольшее влияние на уровень хозяйственного освоения территории и экономического развития общества. </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По данным, предоставленным администрацией муниципального образования Соль-Илецкий городской округ Оренбургской области, численность населения г. Соль-Илецк на 01.01.2023 г. проживает 46208 человек.</w:t>
      </w:r>
    </w:p>
    <w:p w:rsidR="00835AD0" w:rsidRP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 xml:space="preserve">До 01.01.2016 г. в состав муниципального образования Соль-Илецкий район входило 22 муниципальных образования. </w:t>
      </w:r>
    </w:p>
    <w:p w:rsidR="00835AD0" w:rsidRDefault="00835AD0" w:rsidP="00835AD0">
      <w:pPr>
        <w:spacing w:after="0"/>
        <w:ind w:firstLine="709"/>
        <w:jc w:val="both"/>
        <w:rPr>
          <w:rFonts w:ascii="Times New Roman" w:hAnsi="Times New Roman" w:cs="Times New Roman"/>
          <w:bCs/>
          <w:sz w:val="28"/>
          <w:szCs w:val="28"/>
        </w:rPr>
      </w:pPr>
      <w:r w:rsidRPr="00835AD0">
        <w:rPr>
          <w:rFonts w:ascii="Times New Roman" w:hAnsi="Times New Roman" w:cs="Times New Roman"/>
          <w:bCs/>
          <w:sz w:val="28"/>
          <w:szCs w:val="28"/>
        </w:rPr>
        <w:t>В состав территории муниципального образования Соль-Илецкий городской округ входят земли города Соль-Илецк и 58 сельских населенных пунктов.</w:t>
      </w:r>
    </w:p>
    <w:p w:rsidR="0075269F" w:rsidRPr="00835AD0" w:rsidRDefault="0075269F" w:rsidP="00835AD0">
      <w:pPr>
        <w:spacing w:after="0"/>
        <w:ind w:firstLine="709"/>
        <w:jc w:val="both"/>
        <w:rPr>
          <w:rFonts w:ascii="Times New Roman" w:hAnsi="Times New Roman" w:cs="Times New Roman"/>
          <w:bCs/>
          <w:sz w:val="28"/>
          <w:szCs w:val="28"/>
        </w:rPr>
      </w:pPr>
    </w:p>
    <w:p w:rsidR="00835AD0" w:rsidRPr="00835AD0" w:rsidRDefault="00835AD0" w:rsidP="0075269F">
      <w:pPr>
        <w:spacing w:after="0"/>
        <w:ind w:firstLine="709"/>
        <w:jc w:val="center"/>
        <w:rPr>
          <w:rFonts w:ascii="Times New Roman" w:hAnsi="Times New Roman" w:cs="Times New Roman"/>
          <w:bCs/>
          <w:sz w:val="28"/>
          <w:szCs w:val="28"/>
        </w:rPr>
      </w:pPr>
      <w:r w:rsidRPr="00835AD0">
        <w:rPr>
          <w:rFonts w:ascii="Times New Roman" w:hAnsi="Times New Roman" w:cs="Times New Roman"/>
          <w:bCs/>
          <w:sz w:val="28"/>
          <w:szCs w:val="28"/>
        </w:rPr>
        <w:t>Таблица «Информация о численности населения»</w:t>
      </w:r>
    </w:p>
    <w:p w:rsidR="00835AD0" w:rsidRDefault="00835AD0" w:rsidP="00835AD0">
      <w:pPr>
        <w:spacing w:after="0" w:line="240" w:lineRule="auto"/>
        <w:ind w:firstLine="709"/>
        <w:jc w:val="both"/>
        <w:rPr>
          <w:rFonts w:ascii="Times New Roman" w:hAnsi="Times New Roman" w:cs="Times New Roman"/>
          <w:sz w:val="24"/>
          <w:szCs w:val="24"/>
        </w:rPr>
      </w:pPr>
    </w:p>
    <w:tbl>
      <w:tblPr>
        <w:tblW w:w="9540" w:type="dxa"/>
        <w:jc w:val="center"/>
        <w:tblInd w:w="-382" w:type="dxa"/>
        <w:tblLook w:val="04A0" w:firstRow="1" w:lastRow="0" w:firstColumn="1" w:lastColumn="0" w:noHBand="0" w:noVBand="1"/>
      </w:tblPr>
      <w:tblGrid>
        <w:gridCol w:w="950"/>
        <w:gridCol w:w="4423"/>
        <w:gridCol w:w="4167"/>
      </w:tblGrid>
      <w:tr w:rsidR="00835AD0" w:rsidRPr="00985954" w:rsidTr="0075269F">
        <w:trPr>
          <w:trHeight w:val="20"/>
          <w:jc w:val="center"/>
        </w:trPr>
        <w:tc>
          <w:tcPr>
            <w:tcW w:w="9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AD0" w:rsidRPr="00985954" w:rsidRDefault="00835AD0" w:rsidP="00835AD0">
            <w:pPr>
              <w:spacing w:after="0" w:line="240" w:lineRule="auto"/>
              <w:jc w:val="center"/>
              <w:rPr>
                <w:rFonts w:ascii="Times New Roman" w:hAnsi="Times New Roman"/>
                <w:b/>
                <w:color w:val="000000"/>
              </w:rPr>
            </w:pPr>
            <w:r w:rsidRPr="00985954">
              <w:rPr>
                <w:rFonts w:ascii="Times New Roman" w:hAnsi="Times New Roman"/>
                <w:b/>
                <w:color w:val="000000"/>
              </w:rPr>
              <w:t>№ п/п</w:t>
            </w:r>
          </w:p>
        </w:tc>
        <w:tc>
          <w:tcPr>
            <w:tcW w:w="4423" w:type="dxa"/>
            <w:tcBorders>
              <w:top w:val="single" w:sz="4" w:space="0" w:color="auto"/>
              <w:left w:val="nil"/>
              <w:bottom w:val="single" w:sz="4" w:space="0" w:color="auto"/>
              <w:right w:val="single" w:sz="4" w:space="0" w:color="auto"/>
            </w:tcBorders>
            <w:shd w:val="clear" w:color="auto" w:fill="auto"/>
            <w:vAlign w:val="center"/>
            <w:hideMark/>
          </w:tcPr>
          <w:p w:rsidR="00835AD0" w:rsidRPr="00985954" w:rsidRDefault="00835AD0" w:rsidP="00835AD0">
            <w:pPr>
              <w:spacing w:after="0" w:line="240" w:lineRule="auto"/>
              <w:jc w:val="center"/>
              <w:rPr>
                <w:rFonts w:ascii="Times New Roman" w:hAnsi="Times New Roman"/>
                <w:b/>
                <w:color w:val="000000"/>
              </w:rPr>
            </w:pPr>
            <w:r w:rsidRPr="00985954">
              <w:rPr>
                <w:rFonts w:ascii="Times New Roman" w:hAnsi="Times New Roman"/>
                <w:b/>
                <w:color w:val="000000"/>
              </w:rPr>
              <w:t>Наименование ПНП</w:t>
            </w:r>
          </w:p>
        </w:tc>
        <w:tc>
          <w:tcPr>
            <w:tcW w:w="4167" w:type="dxa"/>
            <w:tcBorders>
              <w:top w:val="single" w:sz="4" w:space="0" w:color="auto"/>
              <w:left w:val="nil"/>
              <w:bottom w:val="single" w:sz="4" w:space="0" w:color="auto"/>
              <w:right w:val="single" w:sz="4" w:space="0" w:color="auto"/>
            </w:tcBorders>
            <w:shd w:val="clear" w:color="auto" w:fill="auto"/>
            <w:vAlign w:val="center"/>
            <w:hideMark/>
          </w:tcPr>
          <w:p w:rsidR="00835AD0" w:rsidRPr="00985954" w:rsidRDefault="00835AD0" w:rsidP="00835AD0">
            <w:pPr>
              <w:spacing w:after="0" w:line="240" w:lineRule="auto"/>
              <w:jc w:val="center"/>
              <w:rPr>
                <w:rFonts w:ascii="Times New Roman" w:hAnsi="Times New Roman"/>
                <w:b/>
                <w:bCs/>
                <w:color w:val="000000"/>
              </w:rPr>
            </w:pPr>
            <w:r w:rsidRPr="00985954">
              <w:rPr>
                <w:rFonts w:ascii="Times New Roman" w:hAnsi="Times New Roman"/>
                <w:b/>
                <w:bCs/>
                <w:color w:val="000000"/>
              </w:rPr>
              <w:t>Численность населения на 01.01.2023, человек</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г.Соль-Илецк</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25754</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lastRenderedPageBreak/>
              <w:t>2</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аул Талды-Кудук</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д Возрождение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132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п Дивнополье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402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п Дом инвалидов</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126</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6</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п Землянский</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58</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7</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п Казанка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256</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8</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п Кирпичный Завод</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254</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9</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п Крутые Горки</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6</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10</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п Малопрудное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268</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11</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п Маякское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1083</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12</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п Ракитное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13</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п Чашкан</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284</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14</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п Шахтный</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784</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15</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рзд 23 км</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16</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рзд 25 км</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36</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17</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рзд 26 км</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18</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рзд Денной</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19</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рзд Уютный</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20</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Ащебутак</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542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21</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Беляевка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98</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22</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Боевая Гора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564</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23</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Буранное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1108</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24</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Ветлянка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752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25</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Григорьевка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1256</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26</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Дружба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504</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27</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Егинсай</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240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28</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Елшанка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390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29</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Ивановка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30</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Изобильное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1108</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31</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Кумакское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885</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32</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Линёвка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1085</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33</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Мещеряковка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302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34</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Михайловка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362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35</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Новоилецк</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569</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36</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Первомайское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856</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37</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Перовка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364</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38</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Покровка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672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39</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Саратовка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1002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40</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Смирновка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76</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41</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Сухоречка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70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42</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Тамар-Уткуль</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1102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43</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Троицк</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206</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44</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Трудовое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648</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45</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 Угольное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682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46</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ст Илецк Второй</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47</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ст Маячная</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402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48</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ст Цвиллинга</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176</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49</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ст Чашкан</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112</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50</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х Запальное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51</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х Каблово</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20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52</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х Корольки</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4</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53</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х Роте Фане</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36</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54</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х Чкаловский</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38</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55</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Рзд 24 км</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16</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lastRenderedPageBreak/>
              <w:t>56</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Рзд 27км</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57</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Рзд.Розенберг</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58</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Рзд.Тираж</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0</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59</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Рзд.Базырово</w:t>
            </w:r>
          </w:p>
        </w:tc>
        <w:tc>
          <w:tcPr>
            <w:tcW w:w="4167"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color w:val="000000"/>
              </w:rPr>
            </w:pPr>
            <w:r w:rsidRPr="00441E94">
              <w:rPr>
                <w:rFonts w:ascii="Times New Roman" w:hAnsi="Times New Roman"/>
                <w:color w:val="000000"/>
              </w:rPr>
              <w:t>1</w:t>
            </w:r>
          </w:p>
        </w:tc>
      </w:tr>
      <w:tr w:rsidR="00835AD0" w:rsidRPr="00441E94" w:rsidTr="0075269F">
        <w:trPr>
          <w:trHeight w:val="20"/>
          <w:jc w:val="center"/>
        </w:trPr>
        <w:tc>
          <w:tcPr>
            <w:tcW w:w="950" w:type="dxa"/>
            <w:tcBorders>
              <w:top w:val="nil"/>
              <w:left w:val="single" w:sz="4" w:space="0" w:color="auto"/>
              <w:bottom w:val="single" w:sz="4" w:space="0" w:color="auto"/>
              <w:right w:val="single" w:sz="4" w:space="0" w:color="auto"/>
            </w:tcBorders>
            <w:shd w:val="clear" w:color="auto" w:fill="auto"/>
            <w:noWrap/>
            <w:vAlign w:val="center"/>
            <w:hideMark/>
          </w:tcPr>
          <w:p w:rsidR="00835AD0" w:rsidRPr="00441E94" w:rsidRDefault="00835AD0" w:rsidP="00835AD0">
            <w:pPr>
              <w:spacing w:after="0" w:line="240" w:lineRule="auto"/>
              <w:jc w:val="center"/>
              <w:rPr>
                <w:rFonts w:ascii="Times New Roman" w:hAnsi="Times New Roman"/>
                <w:b/>
                <w:bCs/>
                <w:color w:val="000000"/>
              </w:rPr>
            </w:pPr>
            <w:r w:rsidRPr="00441E94">
              <w:rPr>
                <w:rFonts w:ascii="Times New Roman" w:hAnsi="Times New Roman"/>
                <w:b/>
                <w:bCs/>
                <w:color w:val="000000"/>
              </w:rPr>
              <w:t> </w:t>
            </w:r>
          </w:p>
        </w:tc>
        <w:tc>
          <w:tcPr>
            <w:tcW w:w="4423" w:type="dxa"/>
            <w:tcBorders>
              <w:top w:val="nil"/>
              <w:left w:val="nil"/>
              <w:bottom w:val="single" w:sz="4" w:space="0" w:color="auto"/>
              <w:right w:val="single" w:sz="4" w:space="0" w:color="auto"/>
            </w:tcBorders>
            <w:shd w:val="clear" w:color="auto" w:fill="auto"/>
            <w:vAlign w:val="center"/>
            <w:hideMark/>
          </w:tcPr>
          <w:p w:rsidR="00835AD0" w:rsidRPr="00441E94" w:rsidRDefault="00835AD0" w:rsidP="00835AD0">
            <w:pPr>
              <w:spacing w:after="0" w:line="240" w:lineRule="auto"/>
              <w:jc w:val="center"/>
              <w:rPr>
                <w:rFonts w:ascii="Times New Roman" w:hAnsi="Times New Roman"/>
                <w:b/>
                <w:bCs/>
                <w:color w:val="000000"/>
              </w:rPr>
            </w:pPr>
            <w:r w:rsidRPr="00441E94">
              <w:rPr>
                <w:rFonts w:ascii="Times New Roman" w:hAnsi="Times New Roman"/>
                <w:b/>
                <w:bCs/>
                <w:color w:val="000000"/>
              </w:rPr>
              <w:t>ИТОГО</w:t>
            </w:r>
          </w:p>
        </w:tc>
        <w:tc>
          <w:tcPr>
            <w:tcW w:w="4167" w:type="dxa"/>
            <w:tcBorders>
              <w:top w:val="nil"/>
              <w:left w:val="nil"/>
              <w:bottom w:val="single" w:sz="4" w:space="0" w:color="auto"/>
              <w:right w:val="single" w:sz="4" w:space="0" w:color="auto"/>
            </w:tcBorders>
            <w:shd w:val="clear" w:color="auto" w:fill="auto"/>
            <w:noWrap/>
            <w:vAlign w:val="center"/>
            <w:hideMark/>
          </w:tcPr>
          <w:p w:rsidR="00835AD0" w:rsidRPr="00441E94" w:rsidRDefault="00835AD0" w:rsidP="00835AD0">
            <w:pPr>
              <w:spacing w:after="0" w:line="240" w:lineRule="auto"/>
              <w:jc w:val="center"/>
              <w:rPr>
                <w:rFonts w:ascii="Times New Roman" w:hAnsi="Times New Roman"/>
                <w:b/>
                <w:bCs/>
                <w:color w:val="000000"/>
              </w:rPr>
            </w:pPr>
            <w:r w:rsidRPr="00441E94">
              <w:rPr>
                <w:rFonts w:ascii="Times New Roman" w:hAnsi="Times New Roman"/>
                <w:b/>
                <w:bCs/>
                <w:color w:val="000000"/>
              </w:rPr>
              <w:t>45870</w:t>
            </w:r>
          </w:p>
        </w:tc>
      </w:tr>
    </w:tbl>
    <w:p w:rsidR="0075269F" w:rsidRDefault="0075269F" w:rsidP="00835AD0">
      <w:pPr>
        <w:spacing w:after="0"/>
        <w:ind w:firstLine="709"/>
        <w:jc w:val="both"/>
        <w:rPr>
          <w:rFonts w:ascii="Times New Roman" w:hAnsi="Times New Roman"/>
          <w:sz w:val="24"/>
          <w:szCs w:val="28"/>
        </w:rPr>
      </w:pPr>
    </w:p>
    <w:p w:rsidR="00835AD0" w:rsidRPr="0075269F" w:rsidRDefault="00835AD0" w:rsidP="0075269F">
      <w:pPr>
        <w:spacing w:after="0"/>
        <w:ind w:firstLine="709"/>
        <w:jc w:val="center"/>
        <w:rPr>
          <w:rFonts w:ascii="Times New Roman" w:hAnsi="Times New Roman"/>
          <w:sz w:val="28"/>
          <w:szCs w:val="28"/>
        </w:rPr>
      </w:pPr>
      <w:r w:rsidRPr="0075269F">
        <w:rPr>
          <w:rFonts w:ascii="Times New Roman" w:hAnsi="Times New Roman"/>
          <w:sz w:val="28"/>
          <w:szCs w:val="28"/>
        </w:rPr>
        <w:t>Таблица «Основные характеристики территории и административно территориальное деление муниципального образования Соль-Илецкий городской округ»</w:t>
      </w:r>
    </w:p>
    <w:p w:rsidR="0075269F" w:rsidRPr="00733BFB" w:rsidRDefault="0075269F" w:rsidP="00835AD0">
      <w:pPr>
        <w:spacing w:after="0"/>
        <w:ind w:firstLine="709"/>
        <w:jc w:val="both"/>
        <w:rPr>
          <w:rFonts w:ascii="Times New Roman" w:hAnsi="Times New Roman"/>
          <w:sz w:val="24"/>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1"/>
        <w:gridCol w:w="3108"/>
        <w:gridCol w:w="3106"/>
      </w:tblGrid>
      <w:tr w:rsidR="00835AD0" w:rsidRPr="00B00634" w:rsidTr="00835AD0">
        <w:trPr>
          <w:jc w:val="center"/>
        </w:trPr>
        <w:tc>
          <w:tcPr>
            <w:tcW w:w="3131"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jc w:val="center"/>
              <w:rPr>
                <w:rFonts w:ascii="Times New Roman" w:hAnsi="Times New Roman"/>
                <w:b/>
                <w:sz w:val="24"/>
                <w:szCs w:val="24"/>
              </w:rPr>
            </w:pPr>
            <w:r w:rsidRPr="00B00634">
              <w:rPr>
                <w:rFonts w:ascii="Times New Roman" w:hAnsi="Times New Roman"/>
                <w:b/>
                <w:sz w:val="24"/>
                <w:szCs w:val="24"/>
              </w:rPr>
              <w:t>Показатели</w:t>
            </w:r>
          </w:p>
        </w:tc>
        <w:tc>
          <w:tcPr>
            <w:tcW w:w="3108"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jc w:val="center"/>
              <w:rPr>
                <w:rFonts w:ascii="Times New Roman" w:hAnsi="Times New Roman"/>
                <w:b/>
                <w:sz w:val="24"/>
                <w:szCs w:val="24"/>
              </w:rPr>
            </w:pPr>
            <w:r w:rsidRPr="00B00634">
              <w:rPr>
                <w:rFonts w:ascii="Times New Roman" w:hAnsi="Times New Roman"/>
                <w:b/>
                <w:sz w:val="24"/>
                <w:szCs w:val="24"/>
              </w:rPr>
              <w:t>Единица  измерения</w:t>
            </w:r>
          </w:p>
        </w:tc>
        <w:tc>
          <w:tcPr>
            <w:tcW w:w="3106"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jc w:val="center"/>
              <w:rPr>
                <w:rFonts w:ascii="Times New Roman" w:hAnsi="Times New Roman"/>
                <w:b/>
                <w:sz w:val="24"/>
                <w:szCs w:val="24"/>
              </w:rPr>
            </w:pPr>
            <w:r w:rsidRPr="00B00634">
              <w:rPr>
                <w:rFonts w:ascii="Times New Roman" w:hAnsi="Times New Roman"/>
                <w:b/>
                <w:sz w:val="24"/>
                <w:szCs w:val="24"/>
              </w:rPr>
              <w:t>На 01.01.</w:t>
            </w:r>
            <w:r>
              <w:rPr>
                <w:rFonts w:ascii="Times New Roman" w:hAnsi="Times New Roman"/>
                <w:b/>
                <w:sz w:val="24"/>
                <w:szCs w:val="24"/>
              </w:rPr>
              <w:t>2015</w:t>
            </w:r>
            <w:r w:rsidRPr="00B00634">
              <w:rPr>
                <w:rFonts w:ascii="Times New Roman" w:hAnsi="Times New Roman"/>
                <w:b/>
                <w:sz w:val="24"/>
                <w:szCs w:val="24"/>
              </w:rPr>
              <w:t xml:space="preserve"> г.</w:t>
            </w:r>
          </w:p>
        </w:tc>
      </w:tr>
      <w:tr w:rsidR="00835AD0" w:rsidRPr="00B00634" w:rsidTr="00835AD0">
        <w:trPr>
          <w:trHeight w:val="70"/>
          <w:jc w:val="center"/>
        </w:trPr>
        <w:tc>
          <w:tcPr>
            <w:tcW w:w="3131"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rPr>
                <w:rFonts w:ascii="Times New Roman" w:hAnsi="Times New Roman"/>
                <w:sz w:val="24"/>
                <w:szCs w:val="24"/>
              </w:rPr>
            </w:pPr>
            <w:r>
              <w:rPr>
                <w:rFonts w:ascii="Times New Roman" w:hAnsi="Times New Roman"/>
                <w:sz w:val="24"/>
                <w:szCs w:val="24"/>
              </w:rPr>
              <w:t>Муниципальное образование</w:t>
            </w:r>
          </w:p>
        </w:tc>
        <w:tc>
          <w:tcPr>
            <w:tcW w:w="3108"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rPr>
                <w:rFonts w:ascii="Times New Roman" w:hAnsi="Times New Roman"/>
                <w:sz w:val="24"/>
                <w:szCs w:val="24"/>
              </w:rPr>
            </w:pPr>
            <w:r>
              <w:rPr>
                <w:rFonts w:ascii="Times New Roman" w:hAnsi="Times New Roman"/>
                <w:sz w:val="24"/>
                <w:szCs w:val="24"/>
              </w:rPr>
              <w:t>единиц</w:t>
            </w:r>
          </w:p>
        </w:tc>
        <w:tc>
          <w:tcPr>
            <w:tcW w:w="3106"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jc w:val="center"/>
              <w:rPr>
                <w:rFonts w:ascii="Times New Roman" w:hAnsi="Times New Roman"/>
                <w:sz w:val="24"/>
                <w:szCs w:val="24"/>
              </w:rPr>
            </w:pPr>
            <w:r>
              <w:rPr>
                <w:rFonts w:ascii="Times New Roman" w:hAnsi="Times New Roman"/>
                <w:sz w:val="24"/>
                <w:szCs w:val="24"/>
              </w:rPr>
              <w:t>1</w:t>
            </w:r>
          </w:p>
        </w:tc>
      </w:tr>
      <w:tr w:rsidR="00835AD0" w:rsidRPr="00B00634" w:rsidTr="00835AD0">
        <w:trPr>
          <w:trHeight w:val="70"/>
          <w:jc w:val="center"/>
        </w:trPr>
        <w:tc>
          <w:tcPr>
            <w:tcW w:w="3131"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rPr>
                <w:rFonts w:ascii="Times New Roman" w:hAnsi="Times New Roman"/>
                <w:sz w:val="24"/>
                <w:szCs w:val="24"/>
              </w:rPr>
            </w:pPr>
            <w:r w:rsidRPr="00B00634">
              <w:rPr>
                <w:rFonts w:ascii="Times New Roman" w:hAnsi="Times New Roman"/>
                <w:sz w:val="24"/>
                <w:szCs w:val="24"/>
              </w:rPr>
              <w:t>Территория</w:t>
            </w:r>
          </w:p>
        </w:tc>
        <w:tc>
          <w:tcPr>
            <w:tcW w:w="3108"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rPr>
                <w:rFonts w:ascii="Times New Roman" w:hAnsi="Times New Roman"/>
                <w:sz w:val="24"/>
                <w:szCs w:val="24"/>
              </w:rPr>
            </w:pPr>
            <w:r w:rsidRPr="00B00634">
              <w:rPr>
                <w:rFonts w:ascii="Times New Roman" w:hAnsi="Times New Roman"/>
                <w:sz w:val="24"/>
                <w:szCs w:val="24"/>
              </w:rPr>
              <w:t>тыс. кв. км</w:t>
            </w:r>
          </w:p>
        </w:tc>
        <w:tc>
          <w:tcPr>
            <w:tcW w:w="3106"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jc w:val="center"/>
              <w:rPr>
                <w:rFonts w:ascii="Times New Roman" w:hAnsi="Times New Roman"/>
                <w:sz w:val="24"/>
                <w:szCs w:val="24"/>
              </w:rPr>
            </w:pPr>
            <w:r>
              <w:rPr>
                <w:rFonts w:ascii="Times New Roman" w:hAnsi="Times New Roman"/>
                <w:sz w:val="24"/>
                <w:szCs w:val="24"/>
              </w:rPr>
              <w:t>5,2</w:t>
            </w:r>
          </w:p>
        </w:tc>
      </w:tr>
      <w:tr w:rsidR="00835AD0" w:rsidRPr="00B00634" w:rsidTr="00835AD0">
        <w:trPr>
          <w:jc w:val="center"/>
        </w:trPr>
        <w:tc>
          <w:tcPr>
            <w:tcW w:w="3131"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rPr>
                <w:rFonts w:ascii="Times New Roman" w:hAnsi="Times New Roman"/>
                <w:sz w:val="24"/>
                <w:szCs w:val="24"/>
              </w:rPr>
            </w:pPr>
            <w:r w:rsidRPr="00B00634">
              <w:rPr>
                <w:rFonts w:ascii="Times New Roman" w:hAnsi="Times New Roman"/>
                <w:sz w:val="24"/>
                <w:szCs w:val="24"/>
              </w:rPr>
              <w:t>Плотность населения</w:t>
            </w:r>
          </w:p>
        </w:tc>
        <w:tc>
          <w:tcPr>
            <w:tcW w:w="3108"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rPr>
                <w:rFonts w:ascii="Times New Roman" w:hAnsi="Times New Roman"/>
                <w:sz w:val="24"/>
                <w:szCs w:val="24"/>
              </w:rPr>
            </w:pPr>
            <w:r w:rsidRPr="00B00634">
              <w:rPr>
                <w:rFonts w:ascii="Times New Roman" w:hAnsi="Times New Roman"/>
                <w:sz w:val="24"/>
                <w:szCs w:val="24"/>
              </w:rPr>
              <w:t>человек на кв.км.</w:t>
            </w:r>
          </w:p>
        </w:tc>
        <w:tc>
          <w:tcPr>
            <w:tcW w:w="3106"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jc w:val="center"/>
              <w:rPr>
                <w:rFonts w:ascii="Times New Roman" w:hAnsi="Times New Roman"/>
                <w:sz w:val="24"/>
                <w:szCs w:val="24"/>
              </w:rPr>
            </w:pPr>
            <w:r>
              <w:rPr>
                <w:rFonts w:ascii="Times New Roman" w:hAnsi="Times New Roman"/>
                <w:sz w:val="24"/>
                <w:szCs w:val="24"/>
              </w:rPr>
              <w:t>8,89</w:t>
            </w:r>
          </w:p>
        </w:tc>
      </w:tr>
      <w:tr w:rsidR="00835AD0" w:rsidRPr="00B00634" w:rsidTr="00835AD0">
        <w:trPr>
          <w:jc w:val="center"/>
        </w:trPr>
        <w:tc>
          <w:tcPr>
            <w:tcW w:w="3131"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rPr>
                <w:rFonts w:ascii="Times New Roman" w:hAnsi="Times New Roman"/>
                <w:sz w:val="24"/>
                <w:szCs w:val="24"/>
              </w:rPr>
            </w:pPr>
            <w:r w:rsidRPr="00B00634">
              <w:rPr>
                <w:rFonts w:ascii="Times New Roman" w:hAnsi="Times New Roman"/>
                <w:sz w:val="24"/>
                <w:szCs w:val="24"/>
              </w:rPr>
              <w:t>Населенные пункты</w:t>
            </w:r>
          </w:p>
        </w:tc>
        <w:tc>
          <w:tcPr>
            <w:tcW w:w="3108"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rPr>
                <w:rFonts w:ascii="Times New Roman" w:hAnsi="Times New Roman"/>
                <w:sz w:val="24"/>
                <w:szCs w:val="24"/>
              </w:rPr>
            </w:pPr>
            <w:r w:rsidRPr="00B00634">
              <w:rPr>
                <w:rFonts w:ascii="Times New Roman" w:hAnsi="Times New Roman"/>
                <w:sz w:val="24"/>
                <w:szCs w:val="24"/>
              </w:rPr>
              <w:t>количество</w:t>
            </w:r>
          </w:p>
        </w:tc>
        <w:tc>
          <w:tcPr>
            <w:tcW w:w="3106" w:type="dxa"/>
            <w:tcBorders>
              <w:top w:val="single" w:sz="4" w:space="0" w:color="auto"/>
              <w:left w:val="single" w:sz="4" w:space="0" w:color="auto"/>
              <w:bottom w:val="single" w:sz="4" w:space="0" w:color="auto"/>
              <w:right w:val="single" w:sz="4" w:space="0" w:color="auto"/>
            </w:tcBorders>
          </w:tcPr>
          <w:p w:rsidR="00835AD0" w:rsidRPr="00B00634" w:rsidRDefault="00835AD0" w:rsidP="00835AD0">
            <w:pPr>
              <w:spacing w:after="0" w:line="240" w:lineRule="auto"/>
              <w:jc w:val="center"/>
              <w:rPr>
                <w:rFonts w:ascii="Times New Roman" w:hAnsi="Times New Roman"/>
                <w:sz w:val="24"/>
                <w:szCs w:val="24"/>
              </w:rPr>
            </w:pPr>
            <w:r w:rsidRPr="00B00634">
              <w:rPr>
                <w:rFonts w:ascii="Times New Roman" w:hAnsi="Times New Roman"/>
                <w:sz w:val="24"/>
                <w:szCs w:val="24"/>
              </w:rPr>
              <w:t>59</w:t>
            </w:r>
          </w:p>
        </w:tc>
      </w:tr>
    </w:tbl>
    <w:p w:rsidR="0075269F" w:rsidRDefault="0075269F" w:rsidP="00835AD0">
      <w:pPr>
        <w:spacing w:after="0"/>
        <w:ind w:firstLine="709"/>
        <w:jc w:val="both"/>
        <w:rPr>
          <w:rFonts w:ascii="Times New Roman" w:hAnsi="Times New Roman"/>
          <w:sz w:val="24"/>
          <w:szCs w:val="28"/>
        </w:rPr>
      </w:pPr>
    </w:p>
    <w:p w:rsidR="00835AD0" w:rsidRPr="0075269F" w:rsidRDefault="00835AD0" w:rsidP="0075269F">
      <w:pPr>
        <w:spacing w:after="0"/>
        <w:ind w:firstLine="709"/>
        <w:jc w:val="center"/>
        <w:rPr>
          <w:rFonts w:ascii="Times New Roman" w:hAnsi="Times New Roman"/>
          <w:sz w:val="28"/>
          <w:szCs w:val="28"/>
        </w:rPr>
      </w:pPr>
      <w:r w:rsidRPr="0075269F">
        <w:rPr>
          <w:rFonts w:ascii="Times New Roman" w:hAnsi="Times New Roman"/>
          <w:sz w:val="28"/>
          <w:szCs w:val="28"/>
        </w:rPr>
        <w:t>Таблица «Демографическая структура муниципального образования Соль-Илецкий городской округ Оренбургской области на начало 2023 года, человек»</w:t>
      </w:r>
    </w:p>
    <w:p w:rsidR="0075269F" w:rsidRDefault="0075269F" w:rsidP="00835AD0">
      <w:pPr>
        <w:spacing w:after="0"/>
        <w:ind w:firstLine="709"/>
        <w:jc w:val="both"/>
        <w:rPr>
          <w:rFonts w:ascii="Times New Roman" w:hAnsi="Times New Roman"/>
          <w:sz w:val="24"/>
          <w:szCs w:val="28"/>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8"/>
        <w:gridCol w:w="3398"/>
        <w:gridCol w:w="1615"/>
        <w:gridCol w:w="1375"/>
        <w:gridCol w:w="1375"/>
        <w:gridCol w:w="1153"/>
      </w:tblGrid>
      <w:tr w:rsidR="00835AD0" w:rsidRPr="0056034C" w:rsidTr="00835AD0">
        <w:trPr>
          <w:cantSplit/>
          <w:trHeight w:val="468"/>
          <w:jc w:val="center"/>
        </w:trPr>
        <w:tc>
          <w:tcPr>
            <w:tcW w:w="718" w:type="dxa"/>
            <w:vMerge w:val="restart"/>
            <w:vAlign w:val="center"/>
          </w:tcPr>
          <w:p w:rsidR="00835AD0" w:rsidRPr="0056034C" w:rsidRDefault="00835AD0" w:rsidP="00835AD0">
            <w:pPr>
              <w:spacing w:after="0" w:line="240" w:lineRule="auto"/>
              <w:rPr>
                <w:rFonts w:ascii="Times New Roman" w:hAnsi="Times New Roman"/>
                <w:b/>
              </w:rPr>
            </w:pPr>
            <w:r w:rsidRPr="0056034C">
              <w:rPr>
                <w:rFonts w:ascii="Times New Roman" w:hAnsi="Times New Roman"/>
                <w:b/>
              </w:rPr>
              <w:t>№ п/п</w:t>
            </w:r>
          </w:p>
        </w:tc>
        <w:tc>
          <w:tcPr>
            <w:tcW w:w="3398" w:type="dxa"/>
            <w:vMerge w:val="restart"/>
            <w:vAlign w:val="center"/>
          </w:tcPr>
          <w:p w:rsidR="00835AD0" w:rsidRPr="0056034C" w:rsidRDefault="00835AD0" w:rsidP="00835AD0">
            <w:pPr>
              <w:spacing w:after="0" w:line="240" w:lineRule="auto"/>
              <w:rPr>
                <w:rFonts w:ascii="Times New Roman" w:hAnsi="Times New Roman"/>
                <w:b/>
              </w:rPr>
            </w:pPr>
            <w:r w:rsidRPr="0056034C">
              <w:rPr>
                <w:rFonts w:ascii="Times New Roman" w:hAnsi="Times New Roman"/>
                <w:b/>
              </w:rPr>
              <w:t xml:space="preserve"> Показатели</w:t>
            </w:r>
          </w:p>
        </w:tc>
        <w:tc>
          <w:tcPr>
            <w:tcW w:w="5518" w:type="dxa"/>
            <w:gridSpan w:val="4"/>
            <w:vAlign w:val="center"/>
          </w:tcPr>
          <w:p w:rsidR="00835AD0" w:rsidRPr="0056034C" w:rsidRDefault="00835AD0" w:rsidP="00835AD0">
            <w:pPr>
              <w:spacing w:after="0" w:line="240" w:lineRule="auto"/>
              <w:jc w:val="center"/>
              <w:rPr>
                <w:rFonts w:ascii="Times New Roman" w:hAnsi="Times New Roman"/>
                <w:b/>
              </w:rPr>
            </w:pPr>
          </w:p>
        </w:tc>
      </w:tr>
      <w:tr w:rsidR="00835AD0" w:rsidRPr="0056034C" w:rsidTr="00835AD0">
        <w:trPr>
          <w:cantSplit/>
          <w:trHeight w:val="277"/>
          <w:jc w:val="center"/>
        </w:trPr>
        <w:tc>
          <w:tcPr>
            <w:tcW w:w="718" w:type="dxa"/>
            <w:vMerge/>
            <w:vAlign w:val="center"/>
          </w:tcPr>
          <w:p w:rsidR="00835AD0" w:rsidRPr="0056034C" w:rsidRDefault="00835AD0" w:rsidP="00835AD0">
            <w:pPr>
              <w:spacing w:after="0" w:line="240" w:lineRule="auto"/>
              <w:rPr>
                <w:rFonts w:ascii="Times New Roman" w:hAnsi="Times New Roman"/>
                <w:b/>
              </w:rPr>
            </w:pPr>
          </w:p>
        </w:tc>
        <w:tc>
          <w:tcPr>
            <w:tcW w:w="3398" w:type="dxa"/>
            <w:vMerge/>
            <w:vAlign w:val="center"/>
          </w:tcPr>
          <w:p w:rsidR="00835AD0" w:rsidRPr="0056034C" w:rsidRDefault="00835AD0" w:rsidP="00835AD0">
            <w:pPr>
              <w:spacing w:after="0" w:line="240" w:lineRule="auto"/>
              <w:rPr>
                <w:rFonts w:ascii="Times New Roman" w:hAnsi="Times New Roman"/>
                <w:b/>
              </w:rPr>
            </w:pPr>
          </w:p>
        </w:tc>
        <w:tc>
          <w:tcPr>
            <w:tcW w:w="1615" w:type="dxa"/>
            <w:vAlign w:val="center"/>
          </w:tcPr>
          <w:p w:rsidR="00835AD0" w:rsidRPr="0056034C" w:rsidRDefault="00835AD0" w:rsidP="00835AD0">
            <w:pPr>
              <w:spacing w:after="0" w:line="240" w:lineRule="auto"/>
              <w:jc w:val="center"/>
              <w:rPr>
                <w:rFonts w:ascii="Times New Roman" w:hAnsi="Times New Roman"/>
                <w:b/>
              </w:rPr>
            </w:pPr>
            <w:r w:rsidRPr="0056034C">
              <w:rPr>
                <w:rFonts w:ascii="Times New Roman" w:hAnsi="Times New Roman"/>
                <w:b/>
              </w:rPr>
              <w:t>2018</w:t>
            </w:r>
          </w:p>
        </w:tc>
        <w:tc>
          <w:tcPr>
            <w:tcW w:w="1375" w:type="dxa"/>
            <w:vAlign w:val="center"/>
          </w:tcPr>
          <w:p w:rsidR="00835AD0" w:rsidRPr="0056034C" w:rsidRDefault="00835AD0" w:rsidP="00835AD0">
            <w:pPr>
              <w:spacing w:after="0" w:line="240" w:lineRule="auto"/>
              <w:jc w:val="center"/>
              <w:rPr>
                <w:rFonts w:ascii="Times New Roman" w:hAnsi="Times New Roman"/>
                <w:b/>
              </w:rPr>
            </w:pPr>
            <w:r w:rsidRPr="0056034C">
              <w:rPr>
                <w:rFonts w:ascii="Times New Roman" w:hAnsi="Times New Roman"/>
                <w:b/>
              </w:rPr>
              <w:t>2019</w:t>
            </w:r>
          </w:p>
        </w:tc>
        <w:tc>
          <w:tcPr>
            <w:tcW w:w="1375" w:type="dxa"/>
            <w:vAlign w:val="center"/>
          </w:tcPr>
          <w:p w:rsidR="00835AD0" w:rsidRPr="0056034C" w:rsidRDefault="00835AD0" w:rsidP="00835AD0">
            <w:pPr>
              <w:spacing w:after="0" w:line="240" w:lineRule="auto"/>
              <w:jc w:val="center"/>
              <w:rPr>
                <w:rFonts w:ascii="Times New Roman" w:hAnsi="Times New Roman"/>
                <w:b/>
              </w:rPr>
            </w:pPr>
            <w:r w:rsidRPr="0056034C">
              <w:rPr>
                <w:rFonts w:ascii="Times New Roman" w:hAnsi="Times New Roman"/>
                <w:b/>
              </w:rPr>
              <w:t>2020</w:t>
            </w:r>
          </w:p>
        </w:tc>
        <w:tc>
          <w:tcPr>
            <w:tcW w:w="1153" w:type="dxa"/>
            <w:vAlign w:val="center"/>
          </w:tcPr>
          <w:p w:rsidR="00835AD0" w:rsidRPr="0056034C" w:rsidRDefault="00835AD0" w:rsidP="00835AD0">
            <w:pPr>
              <w:spacing w:after="0" w:line="240" w:lineRule="auto"/>
              <w:jc w:val="center"/>
              <w:rPr>
                <w:rFonts w:ascii="Times New Roman" w:hAnsi="Times New Roman"/>
                <w:b/>
              </w:rPr>
            </w:pPr>
            <w:r w:rsidRPr="0056034C">
              <w:rPr>
                <w:rFonts w:ascii="Times New Roman" w:hAnsi="Times New Roman"/>
                <w:b/>
              </w:rPr>
              <w:t>2021</w:t>
            </w:r>
          </w:p>
        </w:tc>
      </w:tr>
      <w:tr w:rsidR="00835AD0" w:rsidRPr="00CA22C9" w:rsidTr="00835AD0">
        <w:trPr>
          <w:cantSplit/>
          <w:trHeight w:val="241"/>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1</w:t>
            </w:r>
          </w:p>
        </w:tc>
        <w:tc>
          <w:tcPr>
            <w:tcW w:w="339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Численность населения, всего</w:t>
            </w:r>
          </w:p>
        </w:tc>
        <w:tc>
          <w:tcPr>
            <w:tcW w:w="1615" w:type="dxa"/>
            <w:vAlign w:val="center"/>
          </w:tcPr>
          <w:p w:rsidR="00835AD0" w:rsidRPr="00CA22C9" w:rsidRDefault="00835AD0" w:rsidP="00835AD0">
            <w:pPr>
              <w:spacing w:after="0" w:line="240" w:lineRule="auto"/>
              <w:jc w:val="center"/>
              <w:rPr>
                <w:rFonts w:ascii="Times New Roman" w:hAnsi="Times New Roman"/>
              </w:rPr>
            </w:pPr>
            <w:r w:rsidRPr="00EF58E8">
              <w:rPr>
                <w:rFonts w:ascii="Times New Roman" w:hAnsi="Times New Roman"/>
              </w:rPr>
              <w:t>50963</w:t>
            </w:r>
          </w:p>
        </w:tc>
        <w:tc>
          <w:tcPr>
            <w:tcW w:w="1375" w:type="dxa"/>
            <w:vAlign w:val="center"/>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50472</w:t>
            </w:r>
          </w:p>
        </w:tc>
        <w:tc>
          <w:tcPr>
            <w:tcW w:w="1375" w:type="dxa"/>
            <w:vAlign w:val="center"/>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49733</w:t>
            </w:r>
          </w:p>
        </w:tc>
        <w:tc>
          <w:tcPr>
            <w:tcW w:w="1153" w:type="dxa"/>
            <w:vAlign w:val="center"/>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48915</w:t>
            </w:r>
          </w:p>
        </w:tc>
      </w:tr>
      <w:tr w:rsidR="00835AD0" w:rsidRPr="00CA22C9" w:rsidTr="00835AD0">
        <w:trPr>
          <w:cantSplit/>
          <w:jc w:val="center"/>
        </w:trPr>
        <w:tc>
          <w:tcPr>
            <w:tcW w:w="9634" w:type="dxa"/>
            <w:gridSpan w:val="6"/>
          </w:tcPr>
          <w:p w:rsidR="00835AD0" w:rsidRPr="00CA22C9" w:rsidRDefault="00835AD0" w:rsidP="00835AD0">
            <w:pPr>
              <w:spacing w:after="0" w:line="240" w:lineRule="auto"/>
              <w:rPr>
                <w:rFonts w:ascii="Times New Roman" w:hAnsi="Times New Roman"/>
              </w:rPr>
            </w:pPr>
            <w:r w:rsidRPr="00CA22C9">
              <w:rPr>
                <w:rFonts w:ascii="Times New Roman" w:hAnsi="Times New Roman"/>
              </w:rPr>
              <w:t>В том числе:</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1.1</w:t>
            </w:r>
          </w:p>
        </w:tc>
        <w:tc>
          <w:tcPr>
            <w:tcW w:w="8916" w:type="dxa"/>
            <w:gridSpan w:val="5"/>
          </w:tcPr>
          <w:p w:rsidR="00835AD0" w:rsidRPr="00CA22C9" w:rsidRDefault="00835AD0" w:rsidP="00835AD0">
            <w:pPr>
              <w:spacing w:after="0" w:line="240" w:lineRule="auto"/>
              <w:rPr>
                <w:rFonts w:ascii="Times New Roman" w:hAnsi="Times New Roman"/>
              </w:rPr>
            </w:pPr>
            <w:r w:rsidRPr="00CA22C9">
              <w:rPr>
                <w:rFonts w:ascii="Times New Roman" w:hAnsi="Times New Roman"/>
              </w:rPr>
              <w:t>Детского возраста:</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1.1.1</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Число детей в возрасте 0-7 лет</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6567</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6542</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6141</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5602</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1.1.2</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в т.ч. число детей в возрасте 0-3 лет</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3152</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3160</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2902</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2453</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1.1.3</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Число детей в возрасте 7-18 лет</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8055</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7954</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7530</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8185</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1.1.4</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Численность населения моложе трудоспособного возраста на 1 января текущего года</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12110</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12125</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12192</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12215</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1.2</w:t>
            </w:r>
          </w:p>
        </w:tc>
        <w:tc>
          <w:tcPr>
            <w:tcW w:w="8916" w:type="dxa"/>
            <w:gridSpan w:val="5"/>
          </w:tcPr>
          <w:p w:rsidR="00835AD0" w:rsidRPr="00CA22C9" w:rsidRDefault="00835AD0" w:rsidP="00835AD0">
            <w:pPr>
              <w:spacing w:after="0" w:line="240" w:lineRule="auto"/>
              <w:rPr>
                <w:rFonts w:ascii="Times New Roman" w:hAnsi="Times New Roman"/>
              </w:rPr>
            </w:pPr>
            <w:r w:rsidRPr="00CA22C9">
              <w:rPr>
                <w:rFonts w:ascii="Times New Roman" w:hAnsi="Times New Roman"/>
              </w:rPr>
              <w:t>Трудоспособного возраста:</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1.2.1</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Численность населения трудоспособного возраста на 1 января текущего года</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27612</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27525</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27214</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26903</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1.2.2</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Доля населения трудоспособного возраста на 1 января текущего года</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54,2</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54,5</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54,7</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55,0</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Pr>
                <w:rFonts w:ascii="Times New Roman" w:hAnsi="Times New Roman"/>
              </w:rPr>
              <w:t>1.3</w:t>
            </w:r>
          </w:p>
        </w:tc>
        <w:tc>
          <w:tcPr>
            <w:tcW w:w="8916" w:type="dxa"/>
            <w:gridSpan w:val="5"/>
          </w:tcPr>
          <w:p w:rsidR="00835AD0" w:rsidRPr="00CA22C9" w:rsidRDefault="00835AD0" w:rsidP="00835AD0">
            <w:pPr>
              <w:spacing w:after="0" w:line="240" w:lineRule="auto"/>
              <w:rPr>
                <w:rFonts w:ascii="Times New Roman" w:hAnsi="Times New Roman"/>
              </w:rPr>
            </w:pPr>
            <w:r>
              <w:rPr>
                <w:rFonts w:ascii="Times New Roman" w:hAnsi="Times New Roman"/>
              </w:rPr>
              <w:t>Старше т</w:t>
            </w:r>
            <w:r w:rsidRPr="00CA22C9">
              <w:rPr>
                <w:rFonts w:ascii="Times New Roman" w:hAnsi="Times New Roman"/>
              </w:rPr>
              <w:t>рудоспособного возраста:</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Pr>
                <w:rFonts w:ascii="Times New Roman" w:hAnsi="Times New Roman"/>
              </w:rPr>
              <w:t>1.</w:t>
            </w:r>
            <w:r w:rsidRPr="00CA22C9">
              <w:rPr>
                <w:rFonts w:ascii="Times New Roman" w:hAnsi="Times New Roman"/>
              </w:rPr>
              <w:t>3</w:t>
            </w:r>
            <w:r>
              <w:rPr>
                <w:rFonts w:ascii="Times New Roman" w:hAnsi="Times New Roman"/>
              </w:rPr>
              <w:t>.1</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Численность населения старше трудоспособного возраста на 1 января текущего года</w:t>
            </w:r>
          </w:p>
        </w:tc>
        <w:tc>
          <w:tcPr>
            <w:tcW w:w="1615" w:type="dxa"/>
            <w:vAlign w:val="center"/>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11241</w:t>
            </w:r>
          </w:p>
        </w:tc>
        <w:tc>
          <w:tcPr>
            <w:tcW w:w="1375" w:type="dxa"/>
            <w:vAlign w:val="center"/>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10822</w:t>
            </w:r>
          </w:p>
        </w:tc>
        <w:tc>
          <w:tcPr>
            <w:tcW w:w="1375" w:type="dxa"/>
            <w:vAlign w:val="center"/>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10327</w:t>
            </w:r>
          </w:p>
        </w:tc>
        <w:tc>
          <w:tcPr>
            <w:tcW w:w="1153" w:type="dxa"/>
            <w:vAlign w:val="center"/>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9797</w:t>
            </w:r>
          </w:p>
        </w:tc>
      </w:tr>
      <w:tr w:rsidR="00835AD0" w:rsidRPr="00CA22C9" w:rsidTr="00835AD0">
        <w:trPr>
          <w:cantSplit/>
          <w:jc w:val="center"/>
        </w:trPr>
        <w:tc>
          <w:tcPr>
            <w:tcW w:w="9634" w:type="dxa"/>
            <w:gridSpan w:val="6"/>
          </w:tcPr>
          <w:p w:rsidR="00835AD0" w:rsidRPr="00CA22C9" w:rsidRDefault="00835AD0" w:rsidP="00835AD0">
            <w:pPr>
              <w:spacing w:after="0" w:line="240" w:lineRule="auto"/>
              <w:rPr>
                <w:rFonts w:ascii="Times New Roman" w:hAnsi="Times New Roman"/>
              </w:rPr>
            </w:pPr>
            <w:r w:rsidRPr="00CA22C9">
              <w:rPr>
                <w:rFonts w:ascii="Times New Roman" w:hAnsi="Times New Roman"/>
              </w:rPr>
              <w:t>В том числе:</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2.1</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Число родившихся (без учета мертворожденных)</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739</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669</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632</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574</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2.1.1</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Общий коэффициент рождаемости</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14,45</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13,15</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12,61</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11,64</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2.1.2</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Число умерших</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650</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608</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831</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869</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2.2</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Общий коэффициент смертности</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12,71</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11,99</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16,6</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17,6</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t>2.2.1</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Число прибывших</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828</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1094</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822</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633</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r w:rsidRPr="00CA22C9">
              <w:rPr>
                <w:rFonts w:ascii="Times New Roman" w:hAnsi="Times New Roman"/>
              </w:rPr>
              <w:lastRenderedPageBreak/>
              <w:t>2.2.2</w:t>
            </w: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Число выбывших</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1244</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1644</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1362</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1156</w:t>
            </w:r>
          </w:p>
        </w:tc>
      </w:tr>
      <w:tr w:rsidR="00835AD0" w:rsidRPr="00CA22C9" w:rsidTr="00835AD0">
        <w:trPr>
          <w:cantSplit/>
          <w:jc w:val="center"/>
        </w:trPr>
        <w:tc>
          <w:tcPr>
            <w:tcW w:w="718" w:type="dxa"/>
            <w:vAlign w:val="center"/>
          </w:tcPr>
          <w:p w:rsidR="00835AD0" w:rsidRPr="00CA22C9" w:rsidRDefault="00835AD0" w:rsidP="00835AD0">
            <w:pPr>
              <w:spacing w:after="0" w:line="240" w:lineRule="auto"/>
              <w:rPr>
                <w:rFonts w:ascii="Times New Roman" w:hAnsi="Times New Roman"/>
              </w:rPr>
            </w:pPr>
          </w:p>
        </w:tc>
        <w:tc>
          <w:tcPr>
            <w:tcW w:w="3398" w:type="dxa"/>
          </w:tcPr>
          <w:p w:rsidR="00835AD0" w:rsidRPr="00EF58E8" w:rsidRDefault="00835AD0" w:rsidP="00835AD0">
            <w:pPr>
              <w:spacing w:after="0" w:line="240" w:lineRule="auto"/>
              <w:rPr>
                <w:rFonts w:ascii="Times New Roman" w:hAnsi="Times New Roman"/>
              </w:rPr>
            </w:pPr>
            <w:r w:rsidRPr="00EF58E8">
              <w:rPr>
                <w:rFonts w:ascii="Times New Roman" w:hAnsi="Times New Roman"/>
              </w:rPr>
              <w:t>Коэффициент миграционного прироста</w:t>
            </w:r>
          </w:p>
        </w:tc>
        <w:tc>
          <w:tcPr>
            <w:tcW w:w="161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-8</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-11</w:t>
            </w:r>
          </w:p>
        </w:tc>
        <w:tc>
          <w:tcPr>
            <w:tcW w:w="1375"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-11</w:t>
            </w:r>
          </w:p>
        </w:tc>
        <w:tc>
          <w:tcPr>
            <w:tcW w:w="1153" w:type="dxa"/>
          </w:tcPr>
          <w:p w:rsidR="00835AD0" w:rsidRPr="00EF58E8" w:rsidRDefault="00835AD0" w:rsidP="00835AD0">
            <w:pPr>
              <w:spacing w:after="0" w:line="240" w:lineRule="auto"/>
              <w:jc w:val="center"/>
              <w:rPr>
                <w:rFonts w:ascii="Times New Roman" w:hAnsi="Times New Roman"/>
              </w:rPr>
            </w:pPr>
            <w:r w:rsidRPr="00EF58E8">
              <w:rPr>
                <w:rFonts w:ascii="Times New Roman" w:hAnsi="Times New Roman"/>
              </w:rPr>
              <w:t>-11</w:t>
            </w:r>
          </w:p>
        </w:tc>
      </w:tr>
    </w:tbl>
    <w:p w:rsidR="00835AD0" w:rsidRPr="0075269F" w:rsidRDefault="00835AD0" w:rsidP="0075269F">
      <w:pPr>
        <w:pStyle w:val="10"/>
        <w:ind w:firstLine="709"/>
        <w:rPr>
          <w:rFonts w:ascii="Times New Roman" w:hAnsi="Times New Roman"/>
          <w:sz w:val="28"/>
          <w:szCs w:val="28"/>
        </w:rPr>
      </w:pPr>
      <w:bookmarkStart w:id="19" w:name="_Toc148611664"/>
      <w:r w:rsidRPr="0075269F">
        <w:rPr>
          <w:rFonts w:ascii="Times New Roman" w:hAnsi="Times New Roman"/>
          <w:sz w:val="28"/>
          <w:szCs w:val="28"/>
        </w:rPr>
        <w:t>2.2 Зоны с особыми условиями использования территории</w:t>
      </w:r>
      <w:bookmarkEnd w:id="19"/>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В составе материалов по обоснованию Генерального плана выделены следующие зоны с особыми условиями использования территорий, т.е. территории, в границах которых устанавливаются ограничения на осуществление градостроительной деятельности:</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водоохранных зон, прибрежно-защитных зон;</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охранных зон объектов водоснабжения;</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санитарно-защитных зон производственных и коммунальных объектов;</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зон охраны воздушных линий электропередач;</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охранных зон объектов газоснабжения;</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лицензионных участков;</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санитарной охраны источника водоснабжения;</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подверженные риску возникновения чрезвычайных ситуаций техногенного характера;</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подверженные риску химического заражения;</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возможного катастрофического затопления (при аварии на гидродинамически опасном объекте);</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-санитарные разрывы линий железнодорожного транспорта;</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охранных зон железнодорожных путей;</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промышленно-производственных экономических зон;</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охранных зон объекта культурного наследия;</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охранных зон стационарных пунктов наблюдений за состоянием окружающей природной среды, ее загрязнением;</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зон округов санитарной (горно-санитарной) охраны;</w:t>
      </w:r>
    </w:p>
    <w:p w:rsidR="00835AD0" w:rsidRPr="0075269F" w:rsidRDefault="00835AD0" w:rsidP="00835AD0">
      <w:pPr>
        <w:spacing w:after="0"/>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-территории других зон, устанавливаемых в соответствии с законодательством Российской Федерации.</w:t>
      </w:r>
    </w:p>
    <w:p w:rsidR="00835AD0" w:rsidRPr="0075269F" w:rsidRDefault="00835AD0" w:rsidP="00835AD0">
      <w:pPr>
        <w:spacing w:after="0"/>
        <w:ind w:firstLine="709"/>
        <w:jc w:val="both"/>
        <w:rPr>
          <w:rFonts w:ascii="Times New Roman" w:hAnsi="Times New Roman" w:cs="Times New Roman"/>
          <w:sz w:val="28"/>
          <w:szCs w:val="28"/>
        </w:rPr>
      </w:pPr>
      <w:r w:rsidRPr="0075269F">
        <w:rPr>
          <w:rFonts w:ascii="Times New Roman" w:hAnsi="Times New Roman" w:cs="Times New Roman"/>
          <w:bCs/>
          <w:sz w:val="28"/>
          <w:szCs w:val="28"/>
        </w:rPr>
        <w:t>Ориентировочные границы указанных территорий и зон нанесены на карты в соответствии с законодательством Российской Федерации, Оренбургской области и местными нормативными актами. Так же отображены все зоны с особыми условиями использования территории, имеющие сведения о границах в ЕГРН.</w:t>
      </w:r>
    </w:p>
    <w:p w:rsidR="00835AD0" w:rsidRPr="0075269F" w:rsidRDefault="00835AD0" w:rsidP="0075269F">
      <w:pPr>
        <w:pStyle w:val="10"/>
        <w:ind w:firstLine="709"/>
        <w:rPr>
          <w:rFonts w:ascii="Times New Roman" w:hAnsi="Times New Roman"/>
          <w:sz w:val="28"/>
          <w:szCs w:val="28"/>
        </w:rPr>
      </w:pPr>
      <w:bookmarkStart w:id="20" w:name="_Toc139281641"/>
      <w:bookmarkStart w:id="21" w:name="_Toc148611665"/>
      <w:r w:rsidRPr="0075269F">
        <w:rPr>
          <w:rFonts w:ascii="Times New Roman" w:hAnsi="Times New Roman"/>
          <w:sz w:val="28"/>
          <w:szCs w:val="28"/>
        </w:rPr>
        <w:t>2.3 Территории объектов культурного наследия</w:t>
      </w:r>
      <w:bookmarkEnd w:id="20"/>
      <w:bookmarkEnd w:id="21"/>
    </w:p>
    <w:p w:rsidR="00835AD0"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 xml:space="preserve">Согласно Федеральному Закону Российской Федерации от 25.06.2002г. №73-ФЗ "Об объектах культурного наследия (памятниках истории и культуры) </w:t>
      </w:r>
      <w:r w:rsidRPr="0075269F">
        <w:rPr>
          <w:rFonts w:ascii="Times New Roman" w:hAnsi="Times New Roman" w:cs="Times New Roman"/>
          <w:sz w:val="28"/>
          <w:szCs w:val="28"/>
        </w:rPr>
        <w:lastRenderedPageBreak/>
        <w:t>народов Российской Федерации" (принят Государственной Думой 24.05.2002г., одобрен Советом Федерации 14.06.2002г.),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75269F" w:rsidRPr="0075269F" w:rsidRDefault="0075269F" w:rsidP="00835AD0">
      <w:pPr>
        <w:spacing w:after="0" w:line="240" w:lineRule="auto"/>
        <w:ind w:firstLine="709"/>
        <w:jc w:val="both"/>
        <w:rPr>
          <w:rFonts w:ascii="Times New Roman" w:hAnsi="Times New Roman" w:cs="Times New Roman"/>
          <w:sz w:val="28"/>
          <w:szCs w:val="28"/>
        </w:rPr>
      </w:pPr>
    </w:p>
    <w:p w:rsidR="00835AD0" w:rsidRDefault="00835AD0" w:rsidP="0075269F">
      <w:pPr>
        <w:spacing w:after="0"/>
        <w:ind w:firstLine="709"/>
        <w:jc w:val="center"/>
        <w:rPr>
          <w:rFonts w:ascii="Times New Roman" w:hAnsi="Times New Roman" w:cs="Times New Roman"/>
          <w:sz w:val="28"/>
          <w:szCs w:val="28"/>
        </w:rPr>
      </w:pPr>
      <w:r w:rsidRPr="0075269F">
        <w:rPr>
          <w:rFonts w:ascii="Times New Roman" w:hAnsi="Times New Roman" w:cs="Times New Roman"/>
          <w:sz w:val="28"/>
          <w:szCs w:val="28"/>
        </w:rPr>
        <w:t>Таблица «Перечень объектов культурного наследия, расположенных на территории муниципального образования Соль-Илецкий городской округ Оренбургской области»</w:t>
      </w:r>
    </w:p>
    <w:p w:rsidR="0075269F" w:rsidRPr="0075269F" w:rsidRDefault="0075269F" w:rsidP="00835AD0">
      <w:pPr>
        <w:spacing w:after="0"/>
        <w:ind w:firstLine="709"/>
        <w:jc w:val="both"/>
        <w:rPr>
          <w:rFonts w:ascii="Times New Roman" w:hAnsi="Times New Roman" w:cs="Times New Roman"/>
          <w:sz w:val="28"/>
          <w:szCs w:val="28"/>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985"/>
        <w:gridCol w:w="1701"/>
        <w:gridCol w:w="2268"/>
        <w:gridCol w:w="1560"/>
        <w:gridCol w:w="1842"/>
      </w:tblGrid>
      <w:tr w:rsidR="00835AD0" w:rsidRPr="00A755BA" w:rsidTr="0075269F">
        <w:tc>
          <w:tcPr>
            <w:tcW w:w="567" w:type="dxa"/>
            <w:shd w:val="clear" w:color="auto" w:fill="auto"/>
            <w:vAlign w:val="center"/>
          </w:tcPr>
          <w:p w:rsidR="00835AD0" w:rsidRPr="00A755BA" w:rsidRDefault="00835AD0" w:rsidP="00835AD0">
            <w:pPr>
              <w:spacing w:after="0" w:line="240" w:lineRule="auto"/>
              <w:jc w:val="center"/>
              <w:rPr>
                <w:rFonts w:ascii="Times New Roman" w:hAnsi="Times New Roman" w:cs="Times New Roman"/>
                <w:b/>
                <w:sz w:val="24"/>
                <w:szCs w:val="24"/>
              </w:rPr>
            </w:pPr>
            <w:r w:rsidRPr="00A755BA">
              <w:rPr>
                <w:rFonts w:ascii="Times New Roman" w:hAnsi="Times New Roman" w:cs="Times New Roman"/>
                <w:b/>
                <w:sz w:val="24"/>
                <w:szCs w:val="24"/>
              </w:rPr>
              <w:t>№</w:t>
            </w:r>
          </w:p>
        </w:tc>
        <w:tc>
          <w:tcPr>
            <w:tcW w:w="1985" w:type="dxa"/>
            <w:shd w:val="clear" w:color="auto" w:fill="auto"/>
            <w:vAlign w:val="center"/>
          </w:tcPr>
          <w:p w:rsidR="00835AD0" w:rsidRPr="00A755BA" w:rsidRDefault="00835AD0" w:rsidP="00835AD0">
            <w:pPr>
              <w:spacing w:after="0" w:line="240" w:lineRule="auto"/>
              <w:jc w:val="center"/>
              <w:rPr>
                <w:rFonts w:ascii="Times New Roman" w:hAnsi="Times New Roman" w:cs="Times New Roman"/>
                <w:b/>
                <w:sz w:val="24"/>
                <w:szCs w:val="24"/>
              </w:rPr>
            </w:pPr>
            <w:r w:rsidRPr="00A755BA">
              <w:rPr>
                <w:rFonts w:ascii="Times New Roman" w:hAnsi="Times New Roman" w:cs="Times New Roman"/>
                <w:b/>
                <w:sz w:val="24"/>
                <w:szCs w:val="24"/>
              </w:rPr>
              <w:t>Местоположение</w:t>
            </w:r>
          </w:p>
          <w:p w:rsidR="00835AD0" w:rsidRPr="00A755BA" w:rsidRDefault="00835AD0" w:rsidP="00835AD0">
            <w:pPr>
              <w:spacing w:after="0" w:line="240" w:lineRule="auto"/>
              <w:jc w:val="center"/>
              <w:rPr>
                <w:rFonts w:ascii="Times New Roman" w:hAnsi="Times New Roman" w:cs="Times New Roman"/>
                <w:b/>
                <w:sz w:val="24"/>
                <w:szCs w:val="24"/>
              </w:rPr>
            </w:pPr>
            <w:r w:rsidRPr="00A755BA">
              <w:rPr>
                <w:rFonts w:ascii="Times New Roman" w:hAnsi="Times New Roman" w:cs="Times New Roman"/>
                <w:b/>
                <w:sz w:val="24"/>
                <w:szCs w:val="24"/>
              </w:rPr>
              <w:t>памятника</w:t>
            </w:r>
          </w:p>
        </w:tc>
        <w:tc>
          <w:tcPr>
            <w:tcW w:w="1701" w:type="dxa"/>
            <w:shd w:val="clear" w:color="auto" w:fill="auto"/>
            <w:vAlign w:val="center"/>
          </w:tcPr>
          <w:p w:rsidR="00835AD0" w:rsidRPr="00A755BA" w:rsidRDefault="00835AD0" w:rsidP="00835AD0">
            <w:pPr>
              <w:spacing w:after="0" w:line="240" w:lineRule="auto"/>
              <w:jc w:val="center"/>
              <w:rPr>
                <w:rFonts w:ascii="Times New Roman" w:hAnsi="Times New Roman" w:cs="Times New Roman"/>
                <w:b/>
                <w:sz w:val="24"/>
                <w:szCs w:val="24"/>
              </w:rPr>
            </w:pPr>
            <w:r w:rsidRPr="00A755BA">
              <w:rPr>
                <w:rFonts w:ascii="Times New Roman" w:hAnsi="Times New Roman" w:cs="Times New Roman"/>
                <w:b/>
                <w:sz w:val="24"/>
                <w:szCs w:val="24"/>
              </w:rPr>
              <w:t>Наименование памятника и информация о нем</w:t>
            </w:r>
          </w:p>
        </w:tc>
        <w:tc>
          <w:tcPr>
            <w:tcW w:w="2268" w:type="dxa"/>
            <w:shd w:val="clear" w:color="auto" w:fill="auto"/>
            <w:vAlign w:val="center"/>
          </w:tcPr>
          <w:p w:rsidR="00835AD0" w:rsidRPr="00A755BA" w:rsidRDefault="00835AD0" w:rsidP="00835AD0">
            <w:pPr>
              <w:spacing w:after="0" w:line="240" w:lineRule="auto"/>
              <w:jc w:val="center"/>
              <w:rPr>
                <w:rFonts w:ascii="Times New Roman" w:hAnsi="Times New Roman" w:cs="Times New Roman"/>
                <w:b/>
                <w:sz w:val="24"/>
                <w:szCs w:val="24"/>
              </w:rPr>
            </w:pPr>
            <w:r w:rsidRPr="00A755BA">
              <w:rPr>
                <w:rFonts w:ascii="Times New Roman" w:hAnsi="Times New Roman" w:cs="Times New Roman"/>
                <w:b/>
                <w:sz w:val="24"/>
                <w:szCs w:val="24"/>
              </w:rPr>
              <w:t>Законодательный документ</w:t>
            </w:r>
          </w:p>
        </w:tc>
        <w:tc>
          <w:tcPr>
            <w:tcW w:w="1560" w:type="dxa"/>
            <w:shd w:val="clear" w:color="auto" w:fill="auto"/>
            <w:vAlign w:val="center"/>
          </w:tcPr>
          <w:p w:rsidR="00835AD0" w:rsidRPr="00A755BA" w:rsidRDefault="00835AD0" w:rsidP="00835AD0">
            <w:pPr>
              <w:spacing w:after="0" w:line="240" w:lineRule="auto"/>
              <w:jc w:val="center"/>
              <w:rPr>
                <w:rFonts w:ascii="Times New Roman" w:hAnsi="Times New Roman" w:cs="Times New Roman"/>
                <w:b/>
                <w:sz w:val="24"/>
                <w:szCs w:val="24"/>
              </w:rPr>
            </w:pPr>
            <w:r w:rsidRPr="00A755BA">
              <w:rPr>
                <w:rFonts w:ascii="Times New Roman" w:hAnsi="Times New Roman" w:cs="Times New Roman"/>
                <w:b/>
                <w:sz w:val="24"/>
                <w:szCs w:val="24"/>
              </w:rPr>
              <w:t>Границы (расстояние) защитной зоны объекта культурного наследия</w:t>
            </w:r>
          </w:p>
        </w:tc>
        <w:tc>
          <w:tcPr>
            <w:tcW w:w="1842" w:type="dxa"/>
            <w:shd w:val="clear" w:color="auto" w:fill="auto"/>
            <w:vAlign w:val="center"/>
          </w:tcPr>
          <w:p w:rsidR="00835AD0" w:rsidRPr="00A755BA" w:rsidRDefault="00835AD0" w:rsidP="00835AD0">
            <w:pPr>
              <w:spacing w:after="0" w:line="240" w:lineRule="auto"/>
              <w:jc w:val="center"/>
              <w:rPr>
                <w:rFonts w:ascii="Times New Roman" w:hAnsi="Times New Roman" w:cs="Times New Roman"/>
                <w:b/>
                <w:sz w:val="24"/>
                <w:szCs w:val="24"/>
              </w:rPr>
            </w:pPr>
            <w:r w:rsidRPr="00A755BA">
              <w:rPr>
                <w:rFonts w:ascii="Times New Roman" w:hAnsi="Times New Roman" w:cs="Times New Roman"/>
                <w:b/>
                <w:sz w:val="24"/>
                <w:szCs w:val="24"/>
              </w:rPr>
              <w:t>Сведения об утвержденных границах территории объекта культурного наследия</w:t>
            </w:r>
          </w:p>
        </w:tc>
      </w:tr>
      <w:tr w:rsidR="00835AD0" w:rsidRPr="00A755BA" w:rsidTr="0075269F">
        <w:tc>
          <w:tcPr>
            <w:tcW w:w="567"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w:t>
            </w:r>
          </w:p>
        </w:tc>
        <w:tc>
          <w:tcPr>
            <w:tcW w:w="1985"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Оренбургская область, </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г.  Соль-Илецк, ул</w:t>
            </w:r>
            <w:proofErr w:type="gramStart"/>
            <w:r w:rsidRPr="00A755BA">
              <w:rPr>
                <w:rFonts w:ascii="Times New Roman" w:hAnsi="Times New Roman" w:cs="Times New Roman"/>
                <w:sz w:val="24"/>
                <w:szCs w:val="24"/>
              </w:rPr>
              <w:t>.Р</w:t>
            </w:r>
            <w:proofErr w:type="gramEnd"/>
            <w:r w:rsidRPr="00A755BA">
              <w:rPr>
                <w:rFonts w:ascii="Times New Roman" w:hAnsi="Times New Roman" w:cs="Times New Roman"/>
                <w:sz w:val="24"/>
                <w:szCs w:val="24"/>
              </w:rPr>
              <w:t xml:space="preserve">азина, 36 </w:t>
            </w:r>
          </w:p>
        </w:tc>
        <w:tc>
          <w:tcPr>
            <w:tcW w:w="1701"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Церковь Казанская (деревянная). 1903г.</w:t>
            </w:r>
          </w:p>
        </w:tc>
        <w:tc>
          <w:tcPr>
            <w:tcW w:w="2268"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области от 16.10.98 г. № 118/21-ПЗС</w:t>
            </w:r>
          </w:p>
        </w:tc>
        <w:tc>
          <w:tcPr>
            <w:tcW w:w="1560"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200 м</w:t>
            </w:r>
          </w:p>
        </w:tc>
        <w:tc>
          <w:tcPr>
            <w:tcW w:w="1842"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Не утверждены</w:t>
            </w:r>
          </w:p>
        </w:tc>
      </w:tr>
      <w:tr w:rsidR="00835AD0" w:rsidRPr="00A755BA" w:rsidTr="0075269F">
        <w:tc>
          <w:tcPr>
            <w:tcW w:w="567"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w:t>
            </w:r>
          </w:p>
        </w:tc>
        <w:tc>
          <w:tcPr>
            <w:tcW w:w="1985"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Оренбургская область, </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г.  Соль-Илецк, </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ул. Уральская, 51 </w:t>
            </w:r>
          </w:p>
        </w:tc>
        <w:tc>
          <w:tcPr>
            <w:tcW w:w="1701"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Здание, где в 1917 – 1918 гг. работал I Совет рабочих, солдатских и крестьянских депутатов города</w:t>
            </w:r>
          </w:p>
        </w:tc>
        <w:tc>
          <w:tcPr>
            <w:tcW w:w="2268"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Решение исполкома Оренбургского областного Совета народных депутатов №179 от 13.05.87г.</w:t>
            </w:r>
          </w:p>
        </w:tc>
        <w:tc>
          <w:tcPr>
            <w:tcW w:w="1560"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200 м</w:t>
            </w:r>
          </w:p>
        </w:tc>
        <w:tc>
          <w:tcPr>
            <w:tcW w:w="1842"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Не утверждены</w:t>
            </w:r>
          </w:p>
        </w:tc>
      </w:tr>
      <w:tr w:rsidR="00835AD0" w:rsidRPr="00A755BA" w:rsidTr="0075269F">
        <w:tc>
          <w:tcPr>
            <w:tcW w:w="567"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3.</w:t>
            </w:r>
          </w:p>
        </w:tc>
        <w:tc>
          <w:tcPr>
            <w:tcW w:w="1985"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Оренбургская область, </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г.  Соль-Илецк, </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ул. Карла Маркса, 6 </w:t>
            </w:r>
            <w:proofErr w:type="gramStart"/>
            <w:r w:rsidRPr="00A755BA">
              <w:rPr>
                <w:rFonts w:ascii="Times New Roman" w:hAnsi="Times New Roman" w:cs="Times New Roman"/>
                <w:sz w:val="24"/>
                <w:szCs w:val="24"/>
              </w:rPr>
              <w:t>П</w:t>
            </w:r>
            <w:proofErr w:type="gramEnd"/>
          </w:p>
        </w:tc>
        <w:tc>
          <w:tcPr>
            <w:tcW w:w="1701"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Могила Героя Советского Союза, летчика Николая Павловича Городничева (28.08.1915 – 02.02.1943)</w:t>
            </w:r>
          </w:p>
        </w:tc>
        <w:tc>
          <w:tcPr>
            <w:tcW w:w="2268"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Решение исполкома Оренбургского областного Совета народных депутатов №179 от 13.05.87г.</w:t>
            </w:r>
          </w:p>
        </w:tc>
        <w:tc>
          <w:tcPr>
            <w:tcW w:w="1560"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200 м</w:t>
            </w:r>
          </w:p>
        </w:tc>
        <w:tc>
          <w:tcPr>
            <w:tcW w:w="1842"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Не утверждены</w:t>
            </w:r>
          </w:p>
        </w:tc>
      </w:tr>
      <w:tr w:rsidR="00835AD0" w:rsidRPr="00A755BA" w:rsidTr="0075269F">
        <w:tc>
          <w:tcPr>
            <w:tcW w:w="567"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w:t>
            </w:r>
          </w:p>
        </w:tc>
        <w:tc>
          <w:tcPr>
            <w:tcW w:w="1985"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Оренбургская </w:t>
            </w:r>
            <w:r w:rsidRPr="00A755BA">
              <w:rPr>
                <w:rFonts w:ascii="Times New Roman" w:hAnsi="Times New Roman" w:cs="Times New Roman"/>
                <w:sz w:val="24"/>
                <w:szCs w:val="24"/>
              </w:rPr>
              <w:lastRenderedPageBreak/>
              <w:t xml:space="preserve">область, </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г.  Соль-Илецк, </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парк им. Ленинского Комсомола </w:t>
            </w:r>
          </w:p>
        </w:tc>
        <w:tc>
          <w:tcPr>
            <w:tcW w:w="1701"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 xml:space="preserve">Братская </w:t>
            </w:r>
            <w:r w:rsidRPr="00A755BA">
              <w:rPr>
                <w:rFonts w:ascii="Times New Roman" w:hAnsi="Times New Roman" w:cs="Times New Roman"/>
                <w:sz w:val="24"/>
                <w:szCs w:val="24"/>
              </w:rPr>
              <w:lastRenderedPageBreak/>
              <w:t>могила борцов революции, погибших в 1918 г. за власть Советов</w:t>
            </w:r>
          </w:p>
        </w:tc>
        <w:tc>
          <w:tcPr>
            <w:tcW w:w="2268"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 xml:space="preserve">Решение </w:t>
            </w:r>
            <w:r w:rsidRPr="00A755BA">
              <w:rPr>
                <w:rFonts w:ascii="Times New Roman" w:hAnsi="Times New Roman" w:cs="Times New Roman"/>
                <w:sz w:val="24"/>
                <w:szCs w:val="24"/>
              </w:rPr>
              <w:lastRenderedPageBreak/>
              <w:t>исполкома Оренбургского областного Совета народных депутатов №179 от 13.05.87г.</w:t>
            </w:r>
          </w:p>
        </w:tc>
        <w:tc>
          <w:tcPr>
            <w:tcW w:w="1560"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200 м</w:t>
            </w:r>
          </w:p>
        </w:tc>
        <w:tc>
          <w:tcPr>
            <w:tcW w:w="1842"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Не утверждены</w:t>
            </w:r>
          </w:p>
        </w:tc>
      </w:tr>
      <w:tr w:rsidR="00835AD0" w:rsidRPr="00A755BA" w:rsidTr="0075269F">
        <w:tc>
          <w:tcPr>
            <w:tcW w:w="567"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5.</w:t>
            </w:r>
          </w:p>
        </w:tc>
        <w:tc>
          <w:tcPr>
            <w:tcW w:w="1985" w:type="dxa"/>
            <w:shd w:val="clear" w:color="auto" w:fill="auto"/>
            <w:vAlign w:val="center"/>
          </w:tcPr>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Оренбургская</w:t>
            </w:r>
            <w:proofErr w:type="gramEnd"/>
            <w:r w:rsidRPr="00A755BA">
              <w:rPr>
                <w:rFonts w:ascii="Times New Roman" w:hAnsi="Times New Roman" w:cs="Times New Roman"/>
                <w:sz w:val="24"/>
                <w:szCs w:val="24"/>
              </w:rPr>
              <w:t xml:space="preserve"> обл., Соль-Илецкий городской округ, с. Буранное</w:t>
            </w:r>
          </w:p>
        </w:tc>
        <w:tc>
          <w:tcPr>
            <w:tcW w:w="1701" w:type="dxa"/>
            <w:shd w:val="clear" w:color="auto" w:fill="auto"/>
            <w:vAlign w:val="center"/>
          </w:tcPr>
          <w:p w:rsidR="00835AD0" w:rsidRPr="00A755BA" w:rsidRDefault="00835AD0" w:rsidP="00835AD0">
            <w:pPr>
              <w:spacing w:after="0" w:line="240" w:lineRule="auto"/>
              <w:jc w:val="center"/>
              <w:rPr>
                <w:rFonts w:ascii="Times New Roman" w:hAnsi="Times New Roman" w:cs="Times New Roman"/>
                <w:sz w:val="24"/>
                <w:szCs w:val="24"/>
              </w:rPr>
            </w:pPr>
            <w:r w:rsidRPr="00A755BA">
              <w:rPr>
                <w:rFonts w:ascii="Times New Roman" w:hAnsi="Times New Roman" w:cs="Times New Roman"/>
                <w:sz w:val="24"/>
                <w:szCs w:val="24"/>
              </w:rPr>
              <w:t>Братская могила красных казаков, казненных белоказаками в 1918 г.</w:t>
            </w:r>
          </w:p>
        </w:tc>
        <w:tc>
          <w:tcPr>
            <w:tcW w:w="2268" w:type="dxa"/>
            <w:shd w:val="clear" w:color="auto" w:fill="auto"/>
            <w:vAlign w:val="center"/>
          </w:tcPr>
          <w:p w:rsidR="00835AD0" w:rsidRPr="00A755BA" w:rsidRDefault="00835AD0" w:rsidP="00835AD0">
            <w:pPr>
              <w:spacing w:after="0" w:line="240" w:lineRule="auto"/>
              <w:jc w:val="center"/>
              <w:rPr>
                <w:rFonts w:ascii="Times New Roman" w:hAnsi="Times New Roman" w:cs="Times New Roman"/>
                <w:sz w:val="24"/>
                <w:szCs w:val="24"/>
              </w:rPr>
            </w:pPr>
            <w:r w:rsidRPr="00A755BA">
              <w:rPr>
                <w:rFonts w:ascii="Times New Roman" w:hAnsi="Times New Roman" w:cs="Times New Roman"/>
                <w:sz w:val="24"/>
                <w:szCs w:val="24"/>
              </w:rPr>
              <w:t>Решение Исполнительного комитета Оренбургского областного Совета народных депутатов от 13.05.1987 № 179</w:t>
            </w:r>
          </w:p>
        </w:tc>
        <w:tc>
          <w:tcPr>
            <w:tcW w:w="1560"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200 м</w:t>
            </w:r>
          </w:p>
        </w:tc>
        <w:tc>
          <w:tcPr>
            <w:tcW w:w="1842"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Не утверждены</w:t>
            </w:r>
          </w:p>
        </w:tc>
      </w:tr>
      <w:tr w:rsidR="00835AD0" w:rsidRPr="00A755BA" w:rsidTr="0075269F">
        <w:tc>
          <w:tcPr>
            <w:tcW w:w="567"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6.</w:t>
            </w:r>
          </w:p>
        </w:tc>
        <w:tc>
          <w:tcPr>
            <w:tcW w:w="1985" w:type="dxa"/>
            <w:shd w:val="clear" w:color="auto" w:fill="auto"/>
            <w:vAlign w:val="center"/>
          </w:tcPr>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Оренбургская</w:t>
            </w:r>
            <w:proofErr w:type="gramEnd"/>
            <w:r w:rsidRPr="00A755BA">
              <w:rPr>
                <w:rFonts w:ascii="Times New Roman" w:hAnsi="Times New Roman" w:cs="Times New Roman"/>
                <w:sz w:val="24"/>
                <w:szCs w:val="24"/>
              </w:rPr>
              <w:t xml:space="preserve"> обл., Соль-Илецкий городской округ, с. Изобильное</w:t>
            </w:r>
          </w:p>
        </w:tc>
        <w:tc>
          <w:tcPr>
            <w:tcW w:w="1701" w:type="dxa"/>
            <w:shd w:val="clear" w:color="auto" w:fill="auto"/>
            <w:vAlign w:val="center"/>
          </w:tcPr>
          <w:p w:rsidR="00835AD0" w:rsidRPr="00A755BA" w:rsidRDefault="00835AD0" w:rsidP="00835AD0">
            <w:pPr>
              <w:spacing w:after="0" w:line="240" w:lineRule="auto"/>
              <w:jc w:val="center"/>
              <w:rPr>
                <w:rFonts w:ascii="Times New Roman" w:hAnsi="Times New Roman" w:cs="Times New Roman"/>
                <w:sz w:val="24"/>
                <w:szCs w:val="24"/>
              </w:rPr>
            </w:pPr>
            <w:r w:rsidRPr="00A755BA">
              <w:rPr>
                <w:rFonts w:ascii="Times New Roman" w:hAnsi="Times New Roman" w:cs="Times New Roman"/>
                <w:sz w:val="24"/>
                <w:szCs w:val="24"/>
              </w:rPr>
              <w:t>Братская могила бойцов красногвардейского отряда во главе с председателем губисполкома Самуилом Моисеевичем Цвиллингом, погибшим при подавлении белобандитского мятежа 2 апреля 1918 г.</w:t>
            </w:r>
          </w:p>
        </w:tc>
        <w:tc>
          <w:tcPr>
            <w:tcW w:w="2268" w:type="dxa"/>
            <w:shd w:val="clear" w:color="auto" w:fill="auto"/>
            <w:vAlign w:val="center"/>
          </w:tcPr>
          <w:p w:rsidR="00835AD0" w:rsidRPr="00A755BA" w:rsidRDefault="00835AD0" w:rsidP="00835AD0">
            <w:pPr>
              <w:spacing w:after="0" w:line="240" w:lineRule="auto"/>
              <w:jc w:val="center"/>
              <w:rPr>
                <w:rFonts w:ascii="Times New Roman" w:hAnsi="Times New Roman" w:cs="Times New Roman"/>
                <w:sz w:val="24"/>
                <w:szCs w:val="24"/>
              </w:rPr>
            </w:pPr>
            <w:r w:rsidRPr="00A755BA">
              <w:rPr>
                <w:rFonts w:ascii="Times New Roman" w:hAnsi="Times New Roman" w:cs="Times New Roman"/>
                <w:sz w:val="24"/>
                <w:szCs w:val="24"/>
              </w:rPr>
              <w:t>Решение Исполнительного комитета Оренбургского областного Совета народных депутатов от 13.05.1987 № 179</w:t>
            </w:r>
          </w:p>
        </w:tc>
        <w:tc>
          <w:tcPr>
            <w:tcW w:w="1560"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200 м</w:t>
            </w:r>
          </w:p>
        </w:tc>
        <w:tc>
          <w:tcPr>
            <w:tcW w:w="1842" w:type="dxa"/>
            <w:shd w:val="clear" w:color="auto" w:fill="auto"/>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Не утверждены</w:t>
            </w:r>
          </w:p>
        </w:tc>
      </w:tr>
    </w:tbl>
    <w:p w:rsidR="0075269F" w:rsidRPr="0075269F" w:rsidRDefault="0075269F" w:rsidP="0075269F">
      <w:pPr>
        <w:spacing w:after="0" w:line="240" w:lineRule="auto"/>
        <w:jc w:val="center"/>
        <w:rPr>
          <w:rFonts w:ascii="Times New Roman" w:hAnsi="Times New Roman" w:cs="Times New Roman"/>
          <w:i/>
          <w:sz w:val="28"/>
          <w:szCs w:val="28"/>
        </w:rPr>
      </w:pPr>
    </w:p>
    <w:p w:rsidR="00835AD0" w:rsidRPr="0075269F" w:rsidRDefault="00835AD0" w:rsidP="0075269F">
      <w:pPr>
        <w:spacing w:after="0" w:line="240" w:lineRule="auto"/>
        <w:jc w:val="center"/>
        <w:rPr>
          <w:rFonts w:ascii="Times New Roman" w:eastAsia="Times New Roman" w:hAnsi="Times New Roman" w:cs="Times New Roman"/>
          <w:spacing w:val="3"/>
          <w:sz w:val="28"/>
          <w:szCs w:val="28"/>
        </w:rPr>
      </w:pPr>
      <w:r w:rsidRPr="0075269F">
        <w:rPr>
          <w:rFonts w:ascii="Times New Roman" w:hAnsi="Times New Roman" w:cs="Times New Roman"/>
          <w:sz w:val="28"/>
          <w:szCs w:val="28"/>
        </w:rPr>
        <w:t xml:space="preserve">Таблица 4.11-1 </w:t>
      </w:r>
      <w:r w:rsidR="0075269F" w:rsidRPr="0075269F">
        <w:rPr>
          <w:rFonts w:ascii="Times New Roman" w:hAnsi="Times New Roman" w:cs="Times New Roman"/>
          <w:sz w:val="28"/>
          <w:szCs w:val="28"/>
        </w:rPr>
        <w:t>«</w:t>
      </w:r>
      <w:r w:rsidRPr="0075269F">
        <w:rPr>
          <w:rFonts w:ascii="Times New Roman" w:eastAsia="Times New Roman" w:hAnsi="Times New Roman" w:cs="Times New Roman"/>
          <w:spacing w:val="3"/>
          <w:sz w:val="28"/>
          <w:szCs w:val="28"/>
        </w:rPr>
        <w:t>Перечень объектов археологического наследия, расположенных на территории Оренбургской области</w:t>
      </w:r>
      <w:r w:rsidR="0075269F" w:rsidRPr="0075269F">
        <w:rPr>
          <w:rFonts w:ascii="Times New Roman" w:eastAsia="Times New Roman" w:hAnsi="Times New Roman" w:cs="Times New Roman"/>
          <w:spacing w:val="3"/>
          <w:sz w:val="28"/>
          <w:szCs w:val="28"/>
        </w:rPr>
        <w:t>»</w:t>
      </w:r>
    </w:p>
    <w:p w:rsidR="0075269F" w:rsidRPr="00684BFF" w:rsidRDefault="0075269F" w:rsidP="0075269F">
      <w:pPr>
        <w:spacing w:after="0" w:line="240" w:lineRule="auto"/>
        <w:jc w:val="center"/>
        <w:rPr>
          <w:rFonts w:ascii="Times New Roman" w:hAnsi="Times New Roman" w:cs="Times New Roman"/>
          <w:b/>
          <w:sz w:val="28"/>
          <w:szCs w:val="28"/>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80"/>
        <w:gridCol w:w="2240"/>
        <w:gridCol w:w="2410"/>
        <w:gridCol w:w="2693"/>
      </w:tblGrid>
      <w:tr w:rsidR="00835AD0" w:rsidRPr="00A755BA" w:rsidTr="0075269F">
        <w:tc>
          <w:tcPr>
            <w:tcW w:w="2580" w:type="dxa"/>
          </w:tcPr>
          <w:p w:rsidR="00835AD0" w:rsidRPr="00A755BA" w:rsidRDefault="00835AD0" w:rsidP="0075269F">
            <w:pPr>
              <w:spacing w:after="0" w:line="240" w:lineRule="auto"/>
              <w:jc w:val="center"/>
              <w:rPr>
                <w:rFonts w:ascii="Times New Roman" w:hAnsi="Times New Roman" w:cs="Times New Roman"/>
                <w:b/>
                <w:sz w:val="24"/>
                <w:szCs w:val="24"/>
              </w:rPr>
            </w:pPr>
            <w:r w:rsidRPr="00A755BA">
              <w:rPr>
                <w:rFonts w:ascii="Times New Roman" w:hAnsi="Times New Roman" w:cs="Times New Roman"/>
                <w:b/>
                <w:sz w:val="24"/>
                <w:szCs w:val="24"/>
              </w:rPr>
              <w:t>Наименование объекта археологического наследия (с расшифровкой пообъектного состава)</w:t>
            </w:r>
          </w:p>
        </w:tc>
        <w:tc>
          <w:tcPr>
            <w:tcW w:w="2240" w:type="dxa"/>
          </w:tcPr>
          <w:p w:rsidR="00835AD0" w:rsidRPr="00A755BA" w:rsidRDefault="00835AD0" w:rsidP="0075269F">
            <w:pPr>
              <w:spacing w:after="0" w:line="240" w:lineRule="auto"/>
              <w:jc w:val="center"/>
              <w:rPr>
                <w:rFonts w:ascii="Times New Roman" w:hAnsi="Times New Roman" w:cs="Times New Roman"/>
                <w:b/>
                <w:sz w:val="24"/>
                <w:szCs w:val="24"/>
              </w:rPr>
            </w:pPr>
            <w:r w:rsidRPr="00A755BA">
              <w:rPr>
                <w:rFonts w:ascii="Times New Roman" w:hAnsi="Times New Roman" w:cs="Times New Roman"/>
                <w:b/>
                <w:sz w:val="24"/>
                <w:szCs w:val="24"/>
              </w:rPr>
              <w:t>Местонахождение объекта</w:t>
            </w:r>
          </w:p>
        </w:tc>
        <w:tc>
          <w:tcPr>
            <w:tcW w:w="2410" w:type="dxa"/>
          </w:tcPr>
          <w:p w:rsidR="00835AD0" w:rsidRPr="00A755BA" w:rsidRDefault="00835AD0" w:rsidP="0075269F">
            <w:pPr>
              <w:spacing w:after="0" w:line="240" w:lineRule="auto"/>
              <w:jc w:val="center"/>
              <w:rPr>
                <w:rFonts w:ascii="Times New Roman" w:hAnsi="Times New Roman" w:cs="Times New Roman"/>
                <w:b/>
                <w:sz w:val="24"/>
                <w:szCs w:val="24"/>
              </w:rPr>
            </w:pPr>
            <w:r w:rsidRPr="00A755BA">
              <w:rPr>
                <w:rFonts w:ascii="Times New Roman" w:hAnsi="Times New Roman" w:cs="Times New Roman"/>
                <w:b/>
                <w:sz w:val="24"/>
                <w:szCs w:val="24"/>
              </w:rPr>
              <w:t>Категория охраны</w:t>
            </w:r>
          </w:p>
        </w:tc>
        <w:tc>
          <w:tcPr>
            <w:tcW w:w="2693" w:type="dxa"/>
          </w:tcPr>
          <w:p w:rsidR="00835AD0" w:rsidRPr="00A755BA" w:rsidRDefault="00835AD0" w:rsidP="0075269F">
            <w:pPr>
              <w:spacing w:after="0" w:line="240" w:lineRule="auto"/>
              <w:jc w:val="center"/>
              <w:rPr>
                <w:rFonts w:ascii="Times New Roman" w:hAnsi="Times New Roman" w:cs="Times New Roman"/>
                <w:b/>
                <w:sz w:val="24"/>
                <w:szCs w:val="24"/>
              </w:rPr>
            </w:pPr>
            <w:r w:rsidRPr="00A755BA">
              <w:rPr>
                <w:rFonts w:ascii="Times New Roman" w:hAnsi="Times New Roman" w:cs="Times New Roman"/>
                <w:b/>
                <w:sz w:val="24"/>
                <w:szCs w:val="24"/>
              </w:rPr>
              <w:t>Реквизиты и наименование акта о постановке государственную охрану объекта культурного наследия</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Беляевка</w:t>
            </w:r>
            <w:proofErr w:type="gramEnd"/>
            <w:r w:rsidRPr="00A755BA">
              <w:rPr>
                <w:rFonts w:ascii="Times New Roman" w:hAnsi="Times New Roman" w:cs="Times New Roman"/>
                <w:sz w:val="24"/>
                <w:szCs w:val="24"/>
              </w:rPr>
              <w:t>, в 3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Курганный могильник </w:t>
            </w:r>
            <w:r w:rsidRPr="00A755BA">
              <w:rPr>
                <w:rFonts w:ascii="Times New Roman" w:hAnsi="Times New Roman" w:cs="Times New Roman"/>
                <w:sz w:val="24"/>
                <w:szCs w:val="24"/>
              </w:rPr>
              <w:lastRenderedPageBreak/>
              <w:t>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5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 xml:space="preserve">Оренбургская </w:t>
            </w:r>
            <w:r w:rsidRPr="00A755BA">
              <w:rPr>
                <w:rFonts w:ascii="Times New Roman" w:hAnsi="Times New Roman" w:cs="Times New Roman"/>
                <w:sz w:val="24"/>
                <w:szCs w:val="24"/>
              </w:rPr>
              <w:lastRenderedPageBreak/>
              <w:t>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Беляевка</w:t>
            </w:r>
            <w:proofErr w:type="gramEnd"/>
            <w:r w:rsidRPr="00A755BA">
              <w:rPr>
                <w:rFonts w:ascii="Times New Roman" w:hAnsi="Times New Roman" w:cs="Times New Roman"/>
                <w:sz w:val="24"/>
                <w:szCs w:val="24"/>
              </w:rPr>
              <w:t>, в 0,3 км к ЮВ от села</w:t>
            </w:r>
          </w:p>
          <w:p w:rsidR="00835AD0" w:rsidRPr="00A755BA" w:rsidRDefault="00835AD0" w:rsidP="00835AD0">
            <w:pPr>
              <w:spacing w:after="0" w:line="240" w:lineRule="auto"/>
              <w:rPr>
                <w:rFonts w:ascii="Times New Roman" w:hAnsi="Times New Roman" w:cs="Times New Roman"/>
                <w:sz w:val="24"/>
                <w:szCs w:val="24"/>
              </w:rPr>
            </w:pP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 xml:space="preserve">Федерального </w:t>
            </w:r>
            <w:r w:rsidRPr="00A755BA">
              <w:rPr>
                <w:rFonts w:ascii="Times New Roman" w:hAnsi="Times New Roman" w:cs="Times New Roman"/>
                <w:sz w:val="24"/>
                <w:szCs w:val="24"/>
              </w:rPr>
              <w:lastRenderedPageBreak/>
              <w:t>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 xml:space="preserve">Постановление </w:t>
            </w:r>
            <w:r w:rsidRPr="00A755BA">
              <w:rPr>
                <w:rFonts w:ascii="Times New Roman" w:hAnsi="Times New Roman" w:cs="Times New Roman"/>
                <w:sz w:val="24"/>
                <w:szCs w:val="24"/>
              </w:rPr>
              <w:lastRenderedPageBreak/>
              <w:t>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Курганный могильник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3 кургана</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Беляевка</w:t>
            </w:r>
            <w:proofErr w:type="gramEnd"/>
            <w:r w:rsidRPr="00A755BA">
              <w:rPr>
                <w:rFonts w:ascii="Times New Roman" w:hAnsi="Times New Roman" w:cs="Times New Roman"/>
                <w:sz w:val="24"/>
                <w:szCs w:val="24"/>
              </w:rPr>
              <w:t>, в 2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3</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Беляевка</w:t>
            </w:r>
            <w:proofErr w:type="gramEnd"/>
            <w:r w:rsidRPr="00A755BA">
              <w:rPr>
                <w:rFonts w:ascii="Times New Roman" w:hAnsi="Times New Roman" w:cs="Times New Roman"/>
                <w:sz w:val="24"/>
                <w:szCs w:val="24"/>
              </w:rPr>
              <w:t>, в 0,6 км к СЗ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4</w:t>
            </w:r>
          </w:p>
          <w:p w:rsidR="00835AD0" w:rsidRPr="00A755BA" w:rsidRDefault="00835AD0" w:rsidP="00835AD0">
            <w:pPr>
              <w:spacing w:after="0" w:line="240" w:lineRule="auto"/>
              <w:rPr>
                <w:rFonts w:ascii="Times New Roman" w:hAnsi="Times New Roman" w:cs="Times New Roman"/>
                <w:sz w:val="24"/>
                <w:szCs w:val="24"/>
              </w:rPr>
            </w:pP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Беляевка</w:t>
            </w:r>
            <w:proofErr w:type="gramEnd"/>
            <w:r w:rsidRPr="00A755BA">
              <w:rPr>
                <w:rFonts w:ascii="Times New Roman" w:hAnsi="Times New Roman" w:cs="Times New Roman"/>
                <w:sz w:val="24"/>
                <w:szCs w:val="24"/>
              </w:rPr>
              <w:t>, в 0,8 км к ВЮВ от села</w:t>
            </w:r>
          </w:p>
          <w:p w:rsidR="00835AD0" w:rsidRPr="00A755BA" w:rsidRDefault="00835AD0" w:rsidP="00835AD0">
            <w:pPr>
              <w:spacing w:after="0" w:line="240" w:lineRule="auto"/>
              <w:rPr>
                <w:rFonts w:ascii="Times New Roman" w:hAnsi="Times New Roman" w:cs="Times New Roman"/>
                <w:sz w:val="24"/>
                <w:szCs w:val="24"/>
              </w:rPr>
            </w:pP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1 курган </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w:t>
            </w:r>
            <w:proofErr w:type="gramStart"/>
            <w:r w:rsidRPr="00A755BA">
              <w:rPr>
                <w:rFonts w:ascii="Times New Roman" w:hAnsi="Times New Roman" w:cs="Times New Roman"/>
                <w:sz w:val="24"/>
                <w:szCs w:val="24"/>
              </w:rPr>
              <w:t>.Б</w:t>
            </w:r>
            <w:proofErr w:type="gramEnd"/>
            <w:r w:rsidRPr="00A755BA">
              <w:rPr>
                <w:rFonts w:ascii="Times New Roman" w:hAnsi="Times New Roman" w:cs="Times New Roman"/>
                <w:sz w:val="24"/>
                <w:szCs w:val="24"/>
              </w:rPr>
              <w:t>уранное, в 4,5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w:t>
            </w:r>
            <w:proofErr w:type="gramStart"/>
            <w:r w:rsidRPr="00A755BA">
              <w:rPr>
                <w:rFonts w:ascii="Times New Roman" w:hAnsi="Times New Roman" w:cs="Times New Roman"/>
                <w:sz w:val="24"/>
                <w:szCs w:val="24"/>
              </w:rPr>
              <w:t>.Б</w:t>
            </w:r>
            <w:proofErr w:type="gramEnd"/>
            <w:r w:rsidRPr="00A755BA">
              <w:rPr>
                <w:rFonts w:ascii="Times New Roman" w:hAnsi="Times New Roman" w:cs="Times New Roman"/>
                <w:sz w:val="24"/>
                <w:szCs w:val="24"/>
              </w:rPr>
              <w:t>уранное, в 15 км к С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Буранное, в 3 км к </w:t>
            </w:r>
            <w:proofErr w:type="gramStart"/>
            <w:r w:rsidRPr="00A755BA">
              <w:rPr>
                <w:rFonts w:ascii="Times New Roman" w:hAnsi="Times New Roman" w:cs="Times New Roman"/>
                <w:sz w:val="24"/>
                <w:szCs w:val="24"/>
              </w:rPr>
              <w:t>СВ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3</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w:t>
            </w:r>
            <w:proofErr w:type="gramStart"/>
            <w:r w:rsidRPr="00A755BA">
              <w:rPr>
                <w:rFonts w:ascii="Times New Roman" w:hAnsi="Times New Roman" w:cs="Times New Roman"/>
                <w:sz w:val="24"/>
                <w:szCs w:val="24"/>
              </w:rPr>
              <w:t>Буранное</w:t>
            </w:r>
            <w:proofErr w:type="gramEnd"/>
            <w:r w:rsidRPr="00A755BA">
              <w:rPr>
                <w:rFonts w:ascii="Times New Roman" w:hAnsi="Times New Roman" w:cs="Times New Roman"/>
                <w:sz w:val="24"/>
                <w:szCs w:val="24"/>
              </w:rPr>
              <w:t>, в 17,5 км к СЗ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4</w:t>
            </w:r>
          </w:p>
          <w:p w:rsidR="00835AD0" w:rsidRPr="00A755BA" w:rsidRDefault="00835AD0" w:rsidP="00835AD0">
            <w:pPr>
              <w:spacing w:after="0" w:line="240" w:lineRule="auto"/>
              <w:rPr>
                <w:rFonts w:ascii="Times New Roman" w:hAnsi="Times New Roman" w:cs="Times New Roman"/>
                <w:sz w:val="24"/>
                <w:szCs w:val="24"/>
              </w:rPr>
            </w:pP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4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Соль-Илецкий </w:t>
            </w:r>
            <w:r w:rsidRPr="00A755BA">
              <w:rPr>
                <w:rFonts w:ascii="Times New Roman" w:hAnsi="Times New Roman" w:cs="Times New Roman"/>
                <w:sz w:val="24"/>
                <w:szCs w:val="24"/>
              </w:rPr>
              <w:lastRenderedPageBreak/>
              <w:t>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w:t>
            </w:r>
            <w:proofErr w:type="gramStart"/>
            <w:r w:rsidRPr="00A755BA">
              <w:rPr>
                <w:rFonts w:ascii="Times New Roman" w:hAnsi="Times New Roman" w:cs="Times New Roman"/>
                <w:sz w:val="24"/>
                <w:szCs w:val="24"/>
              </w:rPr>
              <w:t>.Б</w:t>
            </w:r>
            <w:proofErr w:type="gramEnd"/>
            <w:r w:rsidRPr="00A755BA">
              <w:rPr>
                <w:rFonts w:ascii="Times New Roman" w:hAnsi="Times New Roman" w:cs="Times New Roman"/>
                <w:sz w:val="24"/>
                <w:szCs w:val="24"/>
              </w:rPr>
              <w:t>уранное, в 18 км к СЗ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Постановление Законодательного Собрания </w:t>
            </w:r>
            <w:r w:rsidRPr="00A755BA">
              <w:rPr>
                <w:rFonts w:ascii="Times New Roman" w:hAnsi="Times New Roman" w:cs="Times New Roman"/>
                <w:sz w:val="24"/>
                <w:szCs w:val="24"/>
              </w:rPr>
              <w:lastRenderedPageBreak/>
              <w:t>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Курганный могильник 5</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w:t>
            </w:r>
            <w:proofErr w:type="gramStart"/>
            <w:r w:rsidRPr="00A755BA">
              <w:rPr>
                <w:rFonts w:ascii="Times New Roman" w:hAnsi="Times New Roman" w:cs="Times New Roman"/>
                <w:sz w:val="24"/>
                <w:szCs w:val="24"/>
              </w:rPr>
              <w:t>.Б</w:t>
            </w:r>
            <w:proofErr w:type="gramEnd"/>
            <w:r w:rsidRPr="00A755BA">
              <w:rPr>
                <w:rFonts w:ascii="Times New Roman" w:hAnsi="Times New Roman" w:cs="Times New Roman"/>
                <w:sz w:val="24"/>
                <w:szCs w:val="24"/>
              </w:rPr>
              <w:t>уранное, в 16 км к ССЗ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7</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11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w:t>
            </w:r>
            <w:proofErr w:type="gramStart"/>
            <w:r w:rsidRPr="00A755BA">
              <w:rPr>
                <w:rFonts w:ascii="Times New Roman" w:hAnsi="Times New Roman" w:cs="Times New Roman"/>
                <w:sz w:val="24"/>
                <w:szCs w:val="24"/>
              </w:rPr>
              <w:t>.Б</w:t>
            </w:r>
            <w:proofErr w:type="gramEnd"/>
            <w:r w:rsidRPr="00A755BA">
              <w:rPr>
                <w:rFonts w:ascii="Times New Roman" w:hAnsi="Times New Roman" w:cs="Times New Roman"/>
                <w:sz w:val="24"/>
                <w:szCs w:val="24"/>
              </w:rPr>
              <w:t>уранное, в 17 км к ССЗ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Ветлянка, в 0,5 км к ЮЗ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Ветлянка, в 1 км к</w:t>
            </w:r>
            <w:proofErr w:type="gramStart"/>
            <w:r w:rsidRPr="00A755BA">
              <w:rPr>
                <w:rFonts w:ascii="Times New Roman" w:hAnsi="Times New Roman" w:cs="Times New Roman"/>
                <w:sz w:val="24"/>
                <w:szCs w:val="24"/>
              </w:rPr>
              <w:t xml:space="preserve"> 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Ветлянка, в 4 км к </w:t>
            </w:r>
            <w:proofErr w:type="gramStart"/>
            <w:r w:rsidRPr="00A755BA">
              <w:rPr>
                <w:rFonts w:ascii="Times New Roman" w:hAnsi="Times New Roman" w:cs="Times New Roman"/>
                <w:sz w:val="24"/>
                <w:szCs w:val="24"/>
              </w:rPr>
              <w:t>СВ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3</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18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Ветлянка, в 13 км к</w:t>
            </w:r>
            <w:proofErr w:type="gramStart"/>
            <w:r w:rsidRPr="00A755BA">
              <w:rPr>
                <w:rFonts w:ascii="Times New Roman" w:hAnsi="Times New Roman" w:cs="Times New Roman"/>
                <w:sz w:val="24"/>
                <w:szCs w:val="24"/>
              </w:rPr>
              <w:t xml:space="preserve"> С</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4</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19 курганов</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(11 курганов </w:t>
            </w:r>
            <w:proofErr w:type="gramStart"/>
            <w:r w:rsidRPr="00A755BA">
              <w:rPr>
                <w:rFonts w:ascii="Times New Roman" w:hAnsi="Times New Roman" w:cs="Times New Roman"/>
                <w:sz w:val="24"/>
                <w:szCs w:val="24"/>
              </w:rPr>
              <w:t>исследованы</w:t>
            </w:r>
            <w:proofErr w:type="gramEnd"/>
            <w:r w:rsidRPr="00A755BA">
              <w:rPr>
                <w:rFonts w:ascii="Times New Roman" w:hAnsi="Times New Roman" w:cs="Times New Roman"/>
                <w:sz w:val="24"/>
                <w:szCs w:val="24"/>
              </w:rPr>
              <w:t>)</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Ветлянка, в 1 км к ЮЗ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(4) 5</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3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Ветлянка, в 3 км к ЗСЗ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Селище</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селище</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Ветлянка, в 1 км к ЮЗ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3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Дивнополье, в 5 км к</w:t>
            </w:r>
            <w:proofErr w:type="gramStart"/>
            <w:r w:rsidRPr="00A755BA">
              <w:rPr>
                <w:rFonts w:ascii="Times New Roman" w:hAnsi="Times New Roman" w:cs="Times New Roman"/>
                <w:sz w:val="24"/>
                <w:szCs w:val="24"/>
              </w:rPr>
              <w:t xml:space="preserve"> В</w:t>
            </w:r>
            <w:proofErr w:type="gramEnd"/>
            <w:r w:rsidRPr="00A755BA">
              <w:rPr>
                <w:rFonts w:ascii="Times New Roman" w:hAnsi="Times New Roman" w:cs="Times New Roman"/>
                <w:sz w:val="24"/>
                <w:szCs w:val="24"/>
              </w:rPr>
              <w:t xml:space="preserve"> от поселка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Егинсай, в 7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Егинсай, в 6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5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Егинсай, в 1,5 км к ЮЮЗ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3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Ивановка</w:t>
            </w:r>
            <w:proofErr w:type="gramEnd"/>
            <w:r w:rsidRPr="00A755BA">
              <w:rPr>
                <w:rFonts w:ascii="Times New Roman" w:hAnsi="Times New Roman" w:cs="Times New Roman"/>
                <w:sz w:val="24"/>
                <w:szCs w:val="24"/>
              </w:rPr>
              <w:t>, в 2 км к СЗ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Казанка, в 1 км к</w:t>
            </w:r>
            <w:proofErr w:type="gramStart"/>
            <w:r w:rsidRPr="00A755BA">
              <w:rPr>
                <w:rFonts w:ascii="Times New Roman" w:hAnsi="Times New Roman" w:cs="Times New Roman"/>
                <w:sz w:val="24"/>
                <w:szCs w:val="24"/>
              </w:rPr>
              <w:t xml:space="preserve"> С</w:t>
            </w:r>
            <w:proofErr w:type="gramEnd"/>
            <w:r w:rsidRPr="00A755BA">
              <w:rPr>
                <w:rFonts w:ascii="Times New Roman" w:hAnsi="Times New Roman" w:cs="Times New Roman"/>
                <w:sz w:val="24"/>
                <w:szCs w:val="24"/>
              </w:rPr>
              <w:t xml:space="preserve"> от поселка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3 кургана</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Казанка, в 11 км к</w:t>
            </w:r>
            <w:proofErr w:type="gramStart"/>
            <w:r w:rsidRPr="00A755BA">
              <w:rPr>
                <w:rFonts w:ascii="Times New Roman" w:hAnsi="Times New Roman" w:cs="Times New Roman"/>
                <w:sz w:val="24"/>
                <w:szCs w:val="24"/>
              </w:rPr>
              <w:t xml:space="preserve"> С</w:t>
            </w:r>
            <w:proofErr w:type="gramEnd"/>
            <w:r w:rsidRPr="00A755BA">
              <w:rPr>
                <w:rFonts w:ascii="Times New Roman" w:hAnsi="Times New Roman" w:cs="Times New Roman"/>
                <w:sz w:val="24"/>
                <w:szCs w:val="24"/>
              </w:rPr>
              <w:t xml:space="preserve"> от поселка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10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п. Колос, в 5 км к</w:t>
            </w:r>
            <w:proofErr w:type="gramStart"/>
            <w:r w:rsidRPr="00A755BA">
              <w:rPr>
                <w:rFonts w:ascii="Times New Roman" w:hAnsi="Times New Roman" w:cs="Times New Roman"/>
                <w:sz w:val="24"/>
                <w:szCs w:val="24"/>
              </w:rPr>
              <w:t xml:space="preserve"> В</w:t>
            </w:r>
            <w:proofErr w:type="gramEnd"/>
            <w:r w:rsidRPr="00A755BA">
              <w:rPr>
                <w:rFonts w:ascii="Times New Roman" w:hAnsi="Times New Roman" w:cs="Times New Roman"/>
                <w:sz w:val="24"/>
                <w:szCs w:val="24"/>
              </w:rPr>
              <w:t xml:space="preserve"> от поселка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Постановление Законодательного Собрания Оренбургской области </w:t>
            </w:r>
            <w:r w:rsidRPr="00A755BA">
              <w:rPr>
                <w:rFonts w:ascii="Times New Roman" w:hAnsi="Times New Roman" w:cs="Times New Roman"/>
                <w:sz w:val="24"/>
                <w:szCs w:val="24"/>
              </w:rPr>
              <w:lastRenderedPageBreak/>
              <w:t>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Курганный могильник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21 курган</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п. Колос, в 3,5 км к </w:t>
            </w:r>
            <w:proofErr w:type="gramStart"/>
            <w:r w:rsidRPr="00A755BA">
              <w:rPr>
                <w:rFonts w:ascii="Times New Roman" w:hAnsi="Times New Roman" w:cs="Times New Roman"/>
                <w:sz w:val="24"/>
                <w:szCs w:val="24"/>
              </w:rPr>
              <w:t>Ю</w:t>
            </w:r>
            <w:proofErr w:type="gramEnd"/>
            <w:r w:rsidRPr="00A755BA">
              <w:rPr>
                <w:rFonts w:ascii="Times New Roman" w:hAnsi="Times New Roman" w:cs="Times New Roman"/>
                <w:sz w:val="24"/>
                <w:szCs w:val="24"/>
              </w:rPr>
              <w:t xml:space="preserve"> от поселка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«Пятимары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3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Кумакское, в 6 к </w:t>
            </w:r>
            <w:proofErr w:type="gramStart"/>
            <w:r w:rsidRPr="00A755BA">
              <w:rPr>
                <w:rFonts w:ascii="Times New Roman" w:hAnsi="Times New Roman" w:cs="Times New Roman"/>
                <w:sz w:val="24"/>
                <w:szCs w:val="24"/>
              </w:rPr>
              <w:t>м</w:t>
            </w:r>
            <w:proofErr w:type="gramEnd"/>
            <w:r w:rsidRPr="00A755BA">
              <w:rPr>
                <w:rFonts w:ascii="Times New Roman" w:hAnsi="Times New Roman" w:cs="Times New Roman"/>
                <w:sz w:val="24"/>
                <w:szCs w:val="24"/>
              </w:rPr>
              <w:t xml:space="preserve">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«Пятимары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6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Кумакское, в 8 к </w:t>
            </w:r>
            <w:proofErr w:type="gramStart"/>
            <w:r w:rsidRPr="00A755BA">
              <w:rPr>
                <w:rFonts w:ascii="Times New Roman" w:hAnsi="Times New Roman" w:cs="Times New Roman"/>
                <w:sz w:val="24"/>
                <w:szCs w:val="24"/>
              </w:rPr>
              <w:t>м</w:t>
            </w:r>
            <w:proofErr w:type="gramEnd"/>
            <w:r w:rsidRPr="00A755BA">
              <w:rPr>
                <w:rFonts w:ascii="Times New Roman" w:hAnsi="Times New Roman" w:cs="Times New Roman"/>
                <w:sz w:val="24"/>
                <w:szCs w:val="24"/>
              </w:rPr>
              <w:t xml:space="preserve">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«Пятимары 3»</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Кумакское, в 7 км к ВЮВ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rPr>
          <w:trHeight w:val="1051"/>
        </w:trPr>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«Пятимары 4»</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 кургана</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Кумакское, в 5 км к</w:t>
            </w:r>
            <w:proofErr w:type="gramStart"/>
            <w:r w:rsidRPr="00A755BA">
              <w:rPr>
                <w:rFonts w:ascii="Times New Roman" w:hAnsi="Times New Roman" w:cs="Times New Roman"/>
                <w:sz w:val="24"/>
                <w:szCs w:val="24"/>
              </w:rPr>
              <w:t xml:space="preserve"> 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5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Линевка, в 6 км к ЮВ от села</w:t>
            </w:r>
          </w:p>
          <w:p w:rsidR="00835AD0" w:rsidRPr="00A755BA" w:rsidRDefault="00835AD0" w:rsidP="00835AD0">
            <w:pPr>
              <w:spacing w:after="0" w:line="240" w:lineRule="auto"/>
              <w:rPr>
                <w:rFonts w:ascii="Times New Roman" w:hAnsi="Times New Roman" w:cs="Times New Roman"/>
                <w:sz w:val="24"/>
                <w:szCs w:val="24"/>
              </w:rPr>
            </w:pP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Линевка, в 6 км к</w:t>
            </w:r>
            <w:proofErr w:type="gramStart"/>
            <w:r w:rsidRPr="00A755BA">
              <w:rPr>
                <w:rFonts w:ascii="Times New Roman" w:hAnsi="Times New Roman" w:cs="Times New Roman"/>
                <w:sz w:val="24"/>
                <w:szCs w:val="24"/>
              </w:rPr>
              <w:t xml:space="preserve"> 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3</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Линевка, в 1,5 км к </w:t>
            </w:r>
            <w:proofErr w:type="gramStart"/>
            <w:r w:rsidRPr="00A755BA">
              <w:rPr>
                <w:rFonts w:ascii="Times New Roman" w:hAnsi="Times New Roman" w:cs="Times New Roman"/>
                <w:sz w:val="24"/>
                <w:szCs w:val="24"/>
              </w:rPr>
              <w:t>З</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Курганный могильник 4</w:t>
            </w:r>
          </w:p>
          <w:p w:rsidR="00835AD0" w:rsidRPr="00A755BA" w:rsidRDefault="00835AD0" w:rsidP="00835AD0">
            <w:pPr>
              <w:spacing w:after="0" w:line="240" w:lineRule="auto"/>
              <w:rPr>
                <w:rFonts w:ascii="Times New Roman" w:hAnsi="Times New Roman" w:cs="Times New Roman"/>
                <w:sz w:val="24"/>
                <w:szCs w:val="24"/>
              </w:rPr>
            </w:pP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6 курганов</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Линевка, в 2,5 км к СЗ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5</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Линевка, в 6,5 км к </w:t>
            </w:r>
            <w:proofErr w:type="gramStart"/>
            <w:r w:rsidRPr="00A755BA">
              <w:rPr>
                <w:rFonts w:ascii="Times New Roman" w:hAnsi="Times New Roman" w:cs="Times New Roman"/>
                <w:sz w:val="24"/>
                <w:szCs w:val="24"/>
              </w:rPr>
              <w:t>СВ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Малая Хобда, в 1 км к СЗ от поселка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3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w:t>
            </w:r>
            <w:proofErr w:type="gramStart"/>
            <w:r w:rsidRPr="00A755BA">
              <w:rPr>
                <w:rFonts w:ascii="Times New Roman" w:hAnsi="Times New Roman" w:cs="Times New Roman"/>
                <w:sz w:val="24"/>
                <w:szCs w:val="24"/>
              </w:rPr>
              <w:t>.М</w:t>
            </w:r>
            <w:proofErr w:type="gramEnd"/>
            <w:r w:rsidRPr="00A755BA">
              <w:rPr>
                <w:rFonts w:ascii="Times New Roman" w:hAnsi="Times New Roman" w:cs="Times New Roman"/>
                <w:sz w:val="24"/>
                <w:szCs w:val="24"/>
              </w:rPr>
              <w:t>алая Хобда, в 1,5 км к СЗ от поселка</w:t>
            </w:r>
          </w:p>
          <w:p w:rsidR="00835AD0" w:rsidRPr="00A755BA" w:rsidRDefault="00835AD0" w:rsidP="00835AD0">
            <w:pPr>
              <w:spacing w:after="0" w:line="240" w:lineRule="auto"/>
              <w:rPr>
                <w:rFonts w:ascii="Times New Roman" w:hAnsi="Times New Roman" w:cs="Times New Roman"/>
                <w:sz w:val="24"/>
                <w:szCs w:val="24"/>
              </w:rPr>
            </w:pP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Малая Хобда, в 2,5 км к СЗ от поселка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3</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3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Малая Хобда, в 4 км к СЗ от поселка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Мещеряковка, в 1,5 км к </w:t>
            </w:r>
            <w:proofErr w:type="gramStart"/>
            <w:r w:rsidRPr="00A755BA">
              <w:rPr>
                <w:rFonts w:ascii="Times New Roman" w:hAnsi="Times New Roman" w:cs="Times New Roman"/>
                <w:sz w:val="24"/>
                <w:szCs w:val="24"/>
              </w:rPr>
              <w:t>СВ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Мещеряковка, в 2 км к </w:t>
            </w:r>
            <w:proofErr w:type="gramStart"/>
            <w:r w:rsidRPr="00A755BA">
              <w:rPr>
                <w:rFonts w:ascii="Times New Roman" w:hAnsi="Times New Roman" w:cs="Times New Roman"/>
                <w:sz w:val="24"/>
                <w:szCs w:val="24"/>
              </w:rPr>
              <w:t>СВ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3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 xml:space="preserve">Оренбургская </w:t>
            </w:r>
            <w:r w:rsidRPr="00A755BA">
              <w:rPr>
                <w:rFonts w:ascii="Times New Roman" w:hAnsi="Times New Roman" w:cs="Times New Roman"/>
                <w:sz w:val="24"/>
                <w:szCs w:val="24"/>
              </w:rPr>
              <w:lastRenderedPageBreak/>
              <w:t>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Михайловка, в 1,5 км к </w:t>
            </w:r>
            <w:proofErr w:type="gramStart"/>
            <w:r w:rsidRPr="00A755BA">
              <w:rPr>
                <w:rFonts w:ascii="Times New Roman" w:hAnsi="Times New Roman" w:cs="Times New Roman"/>
                <w:sz w:val="24"/>
                <w:szCs w:val="24"/>
              </w:rPr>
              <w:t>СВ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 xml:space="preserve">Федерального </w:t>
            </w:r>
            <w:r w:rsidRPr="00A755BA">
              <w:rPr>
                <w:rFonts w:ascii="Times New Roman" w:hAnsi="Times New Roman" w:cs="Times New Roman"/>
                <w:sz w:val="24"/>
                <w:szCs w:val="24"/>
              </w:rPr>
              <w:lastRenderedPageBreak/>
              <w:t>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 xml:space="preserve">Постановление </w:t>
            </w:r>
            <w:r w:rsidRPr="00A755BA">
              <w:rPr>
                <w:rFonts w:ascii="Times New Roman" w:hAnsi="Times New Roman" w:cs="Times New Roman"/>
                <w:sz w:val="24"/>
                <w:szCs w:val="24"/>
              </w:rPr>
              <w:lastRenderedPageBreak/>
              <w:t>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Одиночный курган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Новоилецк, в 7 км к</w:t>
            </w:r>
            <w:proofErr w:type="gramStart"/>
            <w:r w:rsidRPr="00A755BA">
              <w:rPr>
                <w:rFonts w:ascii="Times New Roman" w:hAnsi="Times New Roman" w:cs="Times New Roman"/>
                <w:sz w:val="24"/>
                <w:szCs w:val="24"/>
              </w:rPr>
              <w:t xml:space="preserve"> С</w:t>
            </w:r>
            <w:proofErr w:type="gramEnd"/>
            <w:r w:rsidRPr="00A755BA">
              <w:rPr>
                <w:rFonts w:ascii="Times New Roman" w:hAnsi="Times New Roman" w:cs="Times New Roman"/>
                <w:sz w:val="24"/>
                <w:szCs w:val="24"/>
              </w:rPr>
              <w:t xml:space="preserve"> от ж.д. разъезда Тираж</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Новоилецк, в 7,5 км к ССВ </w:t>
            </w:r>
            <w:proofErr w:type="gramStart"/>
            <w:r w:rsidRPr="00A755BA">
              <w:rPr>
                <w:rFonts w:ascii="Times New Roman" w:hAnsi="Times New Roman" w:cs="Times New Roman"/>
                <w:sz w:val="24"/>
                <w:szCs w:val="24"/>
              </w:rPr>
              <w:t>от ж</w:t>
            </w:r>
            <w:proofErr w:type="gramEnd"/>
            <w:r w:rsidRPr="00A755BA">
              <w:rPr>
                <w:rFonts w:ascii="Times New Roman" w:hAnsi="Times New Roman" w:cs="Times New Roman"/>
                <w:sz w:val="24"/>
                <w:szCs w:val="24"/>
              </w:rPr>
              <w:t>.д. разъезда Тираж</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Новоилецк, в 8,5 км к</w:t>
            </w:r>
            <w:proofErr w:type="gramStart"/>
            <w:r w:rsidRPr="00A755BA">
              <w:rPr>
                <w:rFonts w:ascii="Times New Roman" w:hAnsi="Times New Roman" w:cs="Times New Roman"/>
                <w:sz w:val="24"/>
                <w:szCs w:val="24"/>
              </w:rPr>
              <w:t xml:space="preserve"> С</w:t>
            </w:r>
            <w:proofErr w:type="gramEnd"/>
            <w:r w:rsidRPr="00A755BA">
              <w:rPr>
                <w:rFonts w:ascii="Times New Roman" w:hAnsi="Times New Roman" w:cs="Times New Roman"/>
                <w:sz w:val="24"/>
                <w:szCs w:val="24"/>
              </w:rPr>
              <w:t xml:space="preserve"> от ж.д. разъезда Тираж</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3</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Новоилецк, в 7 км к</w:t>
            </w:r>
            <w:proofErr w:type="gramStart"/>
            <w:r w:rsidRPr="00A755BA">
              <w:rPr>
                <w:rFonts w:ascii="Times New Roman" w:hAnsi="Times New Roman" w:cs="Times New Roman"/>
                <w:sz w:val="24"/>
                <w:szCs w:val="24"/>
              </w:rPr>
              <w:t xml:space="preserve"> С</w:t>
            </w:r>
            <w:proofErr w:type="gramEnd"/>
            <w:r w:rsidRPr="00A755BA">
              <w:rPr>
                <w:rFonts w:ascii="Times New Roman" w:hAnsi="Times New Roman" w:cs="Times New Roman"/>
                <w:sz w:val="24"/>
                <w:szCs w:val="24"/>
              </w:rPr>
              <w:t xml:space="preserve"> от ж.д. разъезда Тираж</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4</w:t>
            </w:r>
          </w:p>
          <w:p w:rsidR="00835AD0" w:rsidRPr="00A755BA" w:rsidRDefault="00835AD0" w:rsidP="00835AD0">
            <w:pPr>
              <w:spacing w:after="0" w:line="240" w:lineRule="auto"/>
              <w:rPr>
                <w:rFonts w:ascii="Times New Roman" w:hAnsi="Times New Roman" w:cs="Times New Roman"/>
                <w:sz w:val="24"/>
                <w:szCs w:val="24"/>
              </w:rPr>
            </w:pP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Новоилецк, в 5 км к</w:t>
            </w:r>
            <w:proofErr w:type="gramStart"/>
            <w:r w:rsidRPr="00A755BA">
              <w:rPr>
                <w:rFonts w:ascii="Times New Roman" w:hAnsi="Times New Roman" w:cs="Times New Roman"/>
                <w:sz w:val="24"/>
                <w:szCs w:val="24"/>
              </w:rPr>
              <w:t xml:space="preserve"> С</w:t>
            </w:r>
            <w:proofErr w:type="gramEnd"/>
            <w:r w:rsidRPr="00A755BA">
              <w:rPr>
                <w:rFonts w:ascii="Times New Roman" w:hAnsi="Times New Roman" w:cs="Times New Roman"/>
                <w:sz w:val="24"/>
                <w:szCs w:val="24"/>
              </w:rPr>
              <w:t xml:space="preserve"> от ж.д. разъезда Тираж</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Селище «Красный Яр»</w:t>
            </w:r>
          </w:p>
          <w:p w:rsidR="00835AD0" w:rsidRPr="00A755BA" w:rsidRDefault="00835AD0" w:rsidP="00835AD0">
            <w:pPr>
              <w:spacing w:after="0" w:line="240" w:lineRule="auto"/>
              <w:rPr>
                <w:rFonts w:ascii="Times New Roman" w:hAnsi="Times New Roman" w:cs="Times New Roman"/>
                <w:sz w:val="24"/>
                <w:szCs w:val="24"/>
              </w:rPr>
            </w:pP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селище</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Перовка, в 0,7 км к </w:t>
            </w:r>
            <w:proofErr w:type="gramStart"/>
            <w:r w:rsidRPr="00A755BA">
              <w:rPr>
                <w:rFonts w:ascii="Times New Roman" w:hAnsi="Times New Roman" w:cs="Times New Roman"/>
                <w:sz w:val="24"/>
                <w:szCs w:val="24"/>
              </w:rPr>
              <w:t>СВ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Перовка, в 1,5 км к СЗ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Курганный могильник 3</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 6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Покровка</w:t>
            </w:r>
            <w:proofErr w:type="gramEnd"/>
            <w:r w:rsidRPr="00A755BA">
              <w:rPr>
                <w:rFonts w:ascii="Times New Roman" w:hAnsi="Times New Roman" w:cs="Times New Roman"/>
                <w:sz w:val="24"/>
                <w:szCs w:val="24"/>
              </w:rPr>
              <w:t>, в 8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4</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Покровка</w:t>
            </w:r>
            <w:proofErr w:type="gramEnd"/>
            <w:r w:rsidRPr="00A755BA">
              <w:rPr>
                <w:rFonts w:ascii="Times New Roman" w:hAnsi="Times New Roman" w:cs="Times New Roman"/>
                <w:sz w:val="24"/>
                <w:szCs w:val="24"/>
              </w:rPr>
              <w:t>, в 12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5</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6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Покровка, в 5 км к </w:t>
            </w:r>
            <w:proofErr w:type="gramStart"/>
            <w:r w:rsidRPr="00A755BA">
              <w:rPr>
                <w:rFonts w:ascii="Times New Roman" w:hAnsi="Times New Roman" w:cs="Times New Roman"/>
                <w:sz w:val="24"/>
                <w:szCs w:val="24"/>
              </w:rPr>
              <w:t>Ю</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6</w:t>
            </w:r>
          </w:p>
          <w:p w:rsidR="00835AD0" w:rsidRPr="00A755BA" w:rsidRDefault="00835AD0" w:rsidP="00835AD0">
            <w:pPr>
              <w:spacing w:after="0" w:line="240" w:lineRule="auto"/>
              <w:rPr>
                <w:rFonts w:ascii="Times New Roman" w:hAnsi="Times New Roman" w:cs="Times New Roman"/>
                <w:sz w:val="24"/>
                <w:szCs w:val="24"/>
              </w:rPr>
            </w:pP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Покровка</w:t>
            </w:r>
            <w:proofErr w:type="gramEnd"/>
            <w:r w:rsidRPr="00A755BA">
              <w:rPr>
                <w:rFonts w:ascii="Times New Roman" w:hAnsi="Times New Roman" w:cs="Times New Roman"/>
                <w:sz w:val="24"/>
                <w:szCs w:val="24"/>
              </w:rPr>
              <w:t>, в 4,5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9</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7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Покровка, в 5,5 км  к</w:t>
            </w:r>
            <w:proofErr w:type="gramStart"/>
            <w:r w:rsidRPr="00A755BA">
              <w:rPr>
                <w:rFonts w:ascii="Times New Roman" w:hAnsi="Times New Roman" w:cs="Times New Roman"/>
                <w:sz w:val="24"/>
                <w:szCs w:val="24"/>
              </w:rPr>
              <w:t xml:space="preserve"> 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10</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более 100 курганов</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(5 курганов </w:t>
            </w:r>
            <w:proofErr w:type="gramStart"/>
            <w:r w:rsidRPr="00A755BA">
              <w:rPr>
                <w:rFonts w:ascii="Times New Roman" w:hAnsi="Times New Roman" w:cs="Times New Roman"/>
                <w:sz w:val="24"/>
                <w:szCs w:val="24"/>
              </w:rPr>
              <w:t>исследованы</w:t>
            </w:r>
            <w:proofErr w:type="gramEnd"/>
            <w:r w:rsidRPr="00A755BA">
              <w:rPr>
                <w:rFonts w:ascii="Times New Roman" w:hAnsi="Times New Roman" w:cs="Times New Roman"/>
                <w:sz w:val="24"/>
                <w:szCs w:val="24"/>
              </w:rPr>
              <w:t>)</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Покровка, в 2 км к </w:t>
            </w:r>
            <w:proofErr w:type="gramStart"/>
            <w:r w:rsidRPr="00A755BA">
              <w:rPr>
                <w:rFonts w:ascii="Times New Roman" w:hAnsi="Times New Roman" w:cs="Times New Roman"/>
                <w:sz w:val="24"/>
                <w:szCs w:val="24"/>
              </w:rPr>
              <w:t>Ю</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Мусульманское кладбище</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кладбище</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Покровка, в 3,5 км к</w:t>
            </w:r>
            <w:proofErr w:type="gramStart"/>
            <w:r w:rsidRPr="00A755BA">
              <w:rPr>
                <w:rFonts w:ascii="Times New Roman" w:hAnsi="Times New Roman" w:cs="Times New Roman"/>
                <w:sz w:val="24"/>
                <w:szCs w:val="24"/>
              </w:rPr>
              <w:t xml:space="preserve"> 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w:t>
            </w:r>
            <w:proofErr w:type="gramStart"/>
            <w:r w:rsidRPr="00A755BA">
              <w:rPr>
                <w:rFonts w:ascii="Times New Roman" w:hAnsi="Times New Roman" w:cs="Times New Roman"/>
                <w:sz w:val="24"/>
                <w:szCs w:val="24"/>
              </w:rPr>
              <w:t>.Т</w:t>
            </w:r>
            <w:proofErr w:type="gramEnd"/>
            <w:r w:rsidRPr="00A755BA">
              <w:rPr>
                <w:rFonts w:ascii="Times New Roman" w:hAnsi="Times New Roman" w:cs="Times New Roman"/>
                <w:sz w:val="24"/>
                <w:szCs w:val="24"/>
              </w:rPr>
              <w:t>амар-Уткуль, в 4 км к Ю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с</w:t>
            </w:r>
            <w:proofErr w:type="gramStart"/>
            <w:r w:rsidRPr="00A755BA">
              <w:rPr>
                <w:rFonts w:ascii="Times New Roman" w:hAnsi="Times New Roman" w:cs="Times New Roman"/>
                <w:sz w:val="24"/>
                <w:szCs w:val="24"/>
              </w:rPr>
              <w:t>.Т</w:t>
            </w:r>
            <w:proofErr w:type="gramEnd"/>
            <w:r w:rsidRPr="00A755BA">
              <w:rPr>
                <w:rFonts w:ascii="Times New Roman" w:hAnsi="Times New Roman" w:cs="Times New Roman"/>
                <w:sz w:val="24"/>
                <w:szCs w:val="24"/>
              </w:rPr>
              <w:t>амар-Уткуль, в 1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Постановление Законодательного Собрания Оренбургской области </w:t>
            </w:r>
            <w:r w:rsidRPr="00A755BA">
              <w:rPr>
                <w:rFonts w:ascii="Times New Roman" w:hAnsi="Times New Roman" w:cs="Times New Roman"/>
                <w:sz w:val="24"/>
                <w:szCs w:val="24"/>
              </w:rPr>
              <w:lastRenderedPageBreak/>
              <w:t>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Одиночный курган 3</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Тамар-Уткуль, в 4 км к </w:t>
            </w:r>
            <w:proofErr w:type="gramStart"/>
            <w:r w:rsidRPr="00A755BA">
              <w:rPr>
                <w:rFonts w:ascii="Times New Roman" w:hAnsi="Times New Roman" w:cs="Times New Roman"/>
                <w:sz w:val="24"/>
                <w:szCs w:val="24"/>
              </w:rPr>
              <w:t>З</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rPr>
          <w:trHeight w:val="1169"/>
        </w:trPr>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4</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w:t>
            </w:r>
            <w:proofErr w:type="gramStart"/>
            <w:r w:rsidRPr="00A755BA">
              <w:rPr>
                <w:rFonts w:ascii="Times New Roman" w:hAnsi="Times New Roman" w:cs="Times New Roman"/>
                <w:sz w:val="24"/>
                <w:szCs w:val="24"/>
              </w:rPr>
              <w:t>.Т</w:t>
            </w:r>
            <w:proofErr w:type="gramEnd"/>
            <w:r w:rsidRPr="00A755BA">
              <w:rPr>
                <w:rFonts w:ascii="Times New Roman" w:hAnsi="Times New Roman" w:cs="Times New Roman"/>
                <w:sz w:val="24"/>
                <w:szCs w:val="24"/>
              </w:rPr>
              <w:t>амар-Уткуль, в 3,5 км к 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16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Тамар-Уткуль, в 4,5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3 кургана</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Тамар-Уткуль, в 1,5 км к </w:t>
            </w:r>
            <w:proofErr w:type="gramStart"/>
            <w:r w:rsidRPr="00A755BA">
              <w:rPr>
                <w:rFonts w:ascii="Times New Roman" w:hAnsi="Times New Roman" w:cs="Times New Roman"/>
                <w:sz w:val="24"/>
                <w:szCs w:val="24"/>
              </w:rPr>
              <w:t>З</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3</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12 курганов</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Тамар-Уткуль, в 5 км к </w:t>
            </w:r>
            <w:proofErr w:type="gramStart"/>
            <w:r w:rsidRPr="00A755BA">
              <w:rPr>
                <w:rFonts w:ascii="Times New Roman" w:hAnsi="Times New Roman" w:cs="Times New Roman"/>
                <w:sz w:val="24"/>
                <w:szCs w:val="24"/>
              </w:rPr>
              <w:t>З</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4</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3 кургана</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Тамар-Уткуль, в 3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5</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4 кургана</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Тамар-Уткуль, в 3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7</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6 курганов (5 курганов исследовано)</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w:t>
            </w:r>
            <w:proofErr w:type="gramStart"/>
            <w:r w:rsidRPr="00A755BA">
              <w:rPr>
                <w:rFonts w:ascii="Times New Roman" w:hAnsi="Times New Roman" w:cs="Times New Roman"/>
                <w:sz w:val="24"/>
                <w:szCs w:val="24"/>
              </w:rPr>
              <w:t>.Т</w:t>
            </w:r>
            <w:proofErr w:type="gramEnd"/>
            <w:r w:rsidRPr="00A755BA">
              <w:rPr>
                <w:rFonts w:ascii="Times New Roman" w:hAnsi="Times New Roman" w:cs="Times New Roman"/>
                <w:sz w:val="24"/>
                <w:szCs w:val="24"/>
              </w:rPr>
              <w:t>амар-Уткуль, в 6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Курганный могильник 8</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9 курганов </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(4 кургана </w:t>
            </w:r>
            <w:proofErr w:type="gramStart"/>
            <w:r w:rsidRPr="00A755BA">
              <w:rPr>
                <w:rFonts w:ascii="Times New Roman" w:hAnsi="Times New Roman" w:cs="Times New Roman"/>
                <w:sz w:val="24"/>
                <w:szCs w:val="24"/>
              </w:rPr>
              <w:t>исследованы</w:t>
            </w:r>
            <w:proofErr w:type="gramEnd"/>
            <w:r w:rsidRPr="00A755BA">
              <w:rPr>
                <w:rFonts w:ascii="Times New Roman" w:hAnsi="Times New Roman" w:cs="Times New Roman"/>
                <w:sz w:val="24"/>
                <w:szCs w:val="24"/>
              </w:rPr>
              <w:t>)</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Тамар-Уткуль, в 7,5 км к ЮВ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«Черный Яр»</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Тамар-Уткуль, в 4 км к</w:t>
            </w:r>
            <w:proofErr w:type="gramStart"/>
            <w:r w:rsidRPr="00A755BA">
              <w:rPr>
                <w:rFonts w:ascii="Times New Roman" w:hAnsi="Times New Roman" w:cs="Times New Roman"/>
                <w:sz w:val="24"/>
                <w:szCs w:val="24"/>
              </w:rPr>
              <w:t xml:space="preserve"> 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w:t>
            </w:r>
            <w:proofErr w:type="gramStart"/>
            <w:r w:rsidRPr="00A755BA">
              <w:rPr>
                <w:rFonts w:ascii="Times New Roman" w:hAnsi="Times New Roman" w:cs="Times New Roman"/>
                <w:sz w:val="24"/>
                <w:szCs w:val="24"/>
              </w:rPr>
              <w:t>.Т</w:t>
            </w:r>
            <w:proofErr w:type="gramEnd"/>
            <w:r w:rsidRPr="00A755BA">
              <w:rPr>
                <w:rFonts w:ascii="Times New Roman" w:hAnsi="Times New Roman" w:cs="Times New Roman"/>
                <w:sz w:val="24"/>
                <w:szCs w:val="24"/>
              </w:rPr>
              <w:t>роицк, в 15 км к С от села</w:t>
            </w:r>
          </w:p>
          <w:p w:rsidR="00835AD0" w:rsidRPr="00A755BA" w:rsidRDefault="00835AD0" w:rsidP="00835AD0">
            <w:pPr>
              <w:spacing w:after="0" w:line="240" w:lineRule="auto"/>
              <w:rPr>
                <w:rFonts w:ascii="Times New Roman" w:hAnsi="Times New Roman" w:cs="Times New Roman"/>
                <w:sz w:val="24"/>
                <w:szCs w:val="24"/>
              </w:rPr>
            </w:pP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 курган</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Троицк, в 10 км к </w:t>
            </w:r>
            <w:proofErr w:type="gramStart"/>
            <w:r w:rsidRPr="00A755BA">
              <w:rPr>
                <w:rFonts w:ascii="Times New Roman" w:hAnsi="Times New Roman" w:cs="Times New Roman"/>
                <w:sz w:val="24"/>
                <w:szCs w:val="24"/>
              </w:rPr>
              <w:t>СВ</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14 курганов</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Троицк, в 9 км к СЗ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2 кургана</w:t>
            </w: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Троицк, в 1 км к ЮЗ от села</w:t>
            </w:r>
          </w:p>
          <w:p w:rsidR="00835AD0" w:rsidRPr="00A755BA" w:rsidRDefault="00835AD0" w:rsidP="00835AD0">
            <w:pPr>
              <w:spacing w:after="0" w:line="240" w:lineRule="auto"/>
              <w:rPr>
                <w:rFonts w:ascii="Times New Roman" w:hAnsi="Times New Roman" w:cs="Times New Roman"/>
                <w:sz w:val="24"/>
                <w:szCs w:val="24"/>
              </w:rPr>
            </w:pP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3</w:t>
            </w:r>
          </w:p>
          <w:p w:rsidR="00835AD0" w:rsidRPr="00A755BA" w:rsidRDefault="00835AD0" w:rsidP="00835AD0">
            <w:pPr>
              <w:spacing w:after="0" w:line="240" w:lineRule="auto"/>
              <w:rPr>
                <w:rFonts w:ascii="Times New Roman" w:hAnsi="Times New Roman" w:cs="Times New Roman"/>
                <w:sz w:val="24"/>
                <w:szCs w:val="24"/>
              </w:rPr>
            </w:pPr>
          </w:p>
        </w:tc>
        <w:tc>
          <w:tcPr>
            <w:tcW w:w="224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Оренбургская область</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Соль-Илецкий район</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Троицк, в 5 км к </w:t>
            </w:r>
            <w:proofErr w:type="gramStart"/>
            <w:r w:rsidRPr="00A755BA">
              <w:rPr>
                <w:rFonts w:ascii="Times New Roman" w:hAnsi="Times New Roman" w:cs="Times New Roman"/>
                <w:sz w:val="24"/>
                <w:szCs w:val="24"/>
              </w:rPr>
              <w:t>З</w:t>
            </w:r>
            <w:proofErr w:type="gramEnd"/>
            <w:r w:rsidRPr="00A755BA">
              <w:rPr>
                <w:rFonts w:ascii="Times New Roman" w:hAnsi="Times New Roman" w:cs="Times New Roman"/>
                <w:sz w:val="24"/>
                <w:szCs w:val="24"/>
              </w:rPr>
              <w:t xml:space="preserve"> от села</w:t>
            </w:r>
          </w:p>
        </w:tc>
        <w:tc>
          <w:tcPr>
            <w:tcW w:w="2410"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Федерального значения</w:t>
            </w:r>
          </w:p>
        </w:tc>
        <w:tc>
          <w:tcPr>
            <w:tcW w:w="2693" w:type="dxa"/>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Постановление Законодательного Собрания Оренбургской области от 06.10.1998 г. № 118/21</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2</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Ветлянка, в 12,2 км к северо-северо-западу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Дивнополье, в 8,7 км к юго-</w:t>
            </w:r>
            <w:r w:rsidRPr="00A755BA">
              <w:rPr>
                <w:rFonts w:ascii="Times New Roman" w:hAnsi="Times New Roman" w:cs="Times New Roman"/>
                <w:sz w:val="24"/>
                <w:szCs w:val="24"/>
              </w:rPr>
              <w:lastRenderedPageBreak/>
              <w:t>востоку от поселка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Приказ министра культуры и внешних </w:t>
            </w:r>
            <w:r w:rsidRPr="00A755BA">
              <w:rPr>
                <w:rFonts w:ascii="Times New Roman" w:hAnsi="Times New Roman" w:cs="Times New Roman"/>
                <w:sz w:val="24"/>
                <w:szCs w:val="24"/>
              </w:rPr>
              <w:lastRenderedPageBreak/>
              <w:t>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Курганный могильник 1</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w:t>
            </w:r>
            <w:proofErr w:type="gramStart"/>
            <w:r w:rsidRPr="00A755BA">
              <w:rPr>
                <w:rFonts w:ascii="Times New Roman" w:hAnsi="Times New Roman" w:cs="Times New Roman"/>
                <w:sz w:val="24"/>
                <w:szCs w:val="24"/>
              </w:rPr>
              <w:t>Изобильное</w:t>
            </w:r>
            <w:proofErr w:type="gramEnd"/>
            <w:r w:rsidRPr="00A755BA">
              <w:rPr>
                <w:rFonts w:ascii="Times New Roman" w:hAnsi="Times New Roman" w:cs="Times New Roman"/>
                <w:sz w:val="24"/>
                <w:szCs w:val="24"/>
              </w:rPr>
              <w:t>, в 3 км к юго-востоку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w:t>
            </w:r>
            <w:proofErr w:type="gramStart"/>
            <w:r w:rsidRPr="00A755BA">
              <w:rPr>
                <w:rFonts w:ascii="Times New Roman" w:hAnsi="Times New Roman" w:cs="Times New Roman"/>
                <w:sz w:val="24"/>
                <w:szCs w:val="24"/>
              </w:rPr>
              <w:t>Изобильное</w:t>
            </w:r>
            <w:proofErr w:type="gramEnd"/>
            <w:r w:rsidRPr="00A755BA">
              <w:rPr>
                <w:rFonts w:ascii="Times New Roman" w:hAnsi="Times New Roman" w:cs="Times New Roman"/>
                <w:sz w:val="24"/>
                <w:szCs w:val="24"/>
              </w:rPr>
              <w:t>, в 1,5 км к юго-востоку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w:t>
            </w:r>
          </w:p>
          <w:p w:rsidR="00835AD0" w:rsidRPr="00A755BA" w:rsidRDefault="00835AD0" w:rsidP="00835AD0">
            <w:pPr>
              <w:spacing w:after="0" w:line="240" w:lineRule="auto"/>
              <w:rPr>
                <w:rFonts w:ascii="Times New Roman" w:hAnsi="Times New Roman" w:cs="Times New Roman"/>
                <w:sz w:val="24"/>
                <w:szCs w:val="24"/>
              </w:rPr>
            </w:pP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х. Каблово, в 0,3 км к северу от хутора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1</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Казанка, в 3,7 км к востоку-юго-востоку от поселка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3</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Казанка, в 11 км к северу от поселка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4</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Казанка, в 0,7 км к северо-востоку от поселка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«Обилькин Луг 1»</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Казанка, в 2,4 км к северо-северо-востоку от поселка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«Обилькин Луг 2»</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Казанка, в 5,2 км к северо-северо-востоку от поселка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Казачий кордон 1</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 Казанка, в 6,2 км к востоку-юго-востоку от поселка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3</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Кумакское, в 7 км к востоку-юго-востоку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Одиночный курган 2</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Линевка, в 9,3 км к северо-востоку от села </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6</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Линевка, в 2 км к северо-западу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7</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Линевка, в 2,8 км к северо-западу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II Песчанка</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 Линевка, в 8,3 км к северо-северо-востоку от села,  на краю выступа коренного правого берега р. Большая Песчанка, которая протекает в 0,3 км восточнее  </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1</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Покровка</w:t>
            </w:r>
            <w:proofErr w:type="gramEnd"/>
            <w:r w:rsidRPr="00A755BA">
              <w:rPr>
                <w:rFonts w:ascii="Times New Roman" w:hAnsi="Times New Roman" w:cs="Times New Roman"/>
                <w:sz w:val="24"/>
                <w:szCs w:val="24"/>
              </w:rPr>
              <w:t>, в 6,5 км к югу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1</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Покровка</w:t>
            </w:r>
            <w:proofErr w:type="gramEnd"/>
            <w:r w:rsidRPr="00A755BA">
              <w:rPr>
                <w:rFonts w:ascii="Times New Roman" w:hAnsi="Times New Roman" w:cs="Times New Roman"/>
                <w:sz w:val="24"/>
                <w:szCs w:val="24"/>
              </w:rPr>
              <w:t>, в 2 км к юго-юго-востоку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Покровка</w:t>
            </w:r>
            <w:proofErr w:type="gramEnd"/>
            <w:r w:rsidRPr="00A755BA">
              <w:rPr>
                <w:rFonts w:ascii="Times New Roman" w:hAnsi="Times New Roman" w:cs="Times New Roman"/>
                <w:sz w:val="24"/>
                <w:szCs w:val="24"/>
              </w:rPr>
              <w:t>, в 5 км к востоку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7</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proofErr w:type="gramStart"/>
            <w:r w:rsidRPr="00A755BA">
              <w:rPr>
                <w:rFonts w:ascii="Times New Roman" w:hAnsi="Times New Roman" w:cs="Times New Roman"/>
                <w:sz w:val="24"/>
                <w:szCs w:val="24"/>
              </w:rPr>
              <w:t>с</w:t>
            </w:r>
            <w:proofErr w:type="gramEnd"/>
            <w:r w:rsidRPr="00A755BA">
              <w:rPr>
                <w:rFonts w:ascii="Times New Roman" w:hAnsi="Times New Roman" w:cs="Times New Roman"/>
                <w:sz w:val="24"/>
                <w:szCs w:val="24"/>
              </w:rPr>
              <w:t xml:space="preserve">. </w:t>
            </w:r>
            <w:proofErr w:type="gramStart"/>
            <w:r w:rsidRPr="00A755BA">
              <w:rPr>
                <w:rFonts w:ascii="Times New Roman" w:hAnsi="Times New Roman" w:cs="Times New Roman"/>
                <w:sz w:val="24"/>
                <w:szCs w:val="24"/>
              </w:rPr>
              <w:t>Покровка</w:t>
            </w:r>
            <w:proofErr w:type="gramEnd"/>
            <w:r w:rsidRPr="00A755BA">
              <w:rPr>
                <w:rFonts w:ascii="Times New Roman" w:hAnsi="Times New Roman" w:cs="Times New Roman"/>
                <w:sz w:val="24"/>
                <w:szCs w:val="24"/>
              </w:rPr>
              <w:t>, в 4 км к юго-востоку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1</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аул Талды-Кудук, в 1,3 км к юго-востоку от аула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lastRenderedPageBreak/>
              <w:t>Одиночный курган 2</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аул Талды-Кудук, в 4,8 км к юго-востоку от аула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2</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аул Талды-Кудук, в 3,5 км к северо-западу от аула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3</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аул Талды-Кудук, в 0,8 км к северо-западу от аула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4</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аул Талды-Кудук, в 7 км к востоку-юго-востоку от аула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Одиночный курган 5</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Тамар-Уткуль, в 8,1 км к юго-западу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9</w:t>
            </w:r>
          </w:p>
          <w:p w:rsidR="00835AD0" w:rsidRPr="00A755BA" w:rsidRDefault="00835AD0" w:rsidP="00835AD0">
            <w:pPr>
              <w:spacing w:after="0" w:line="240" w:lineRule="auto"/>
              <w:rPr>
                <w:rFonts w:ascii="Times New Roman" w:hAnsi="Times New Roman" w:cs="Times New Roman"/>
                <w:sz w:val="24"/>
                <w:szCs w:val="24"/>
              </w:rPr>
            </w:pPr>
          </w:p>
          <w:p w:rsidR="00835AD0" w:rsidRPr="00A755BA" w:rsidRDefault="00835AD0" w:rsidP="00835AD0">
            <w:pPr>
              <w:spacing w:after="0" w:line="240" w:lineRule="auto"/>
              <w:rPr>
                <w:rFonts w:ascii="Times New Roman" w:hAnsi="Times New Roman" w:cs="Times New Roman"/>
                <w:sz w:val="24"/>
                <w:szCs w:val="24"/>
              </w:rPr>
            </w:pP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Тамар-Уткуль, в 2,8 км к западу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 4</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с. Троицк, в 2,3 км к западу от села</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r w:rsidR="00835AD0" w:rsidRPr="00A755BA" w:rsidTr="0075269F">
        <w:tc>
          <w:tcPr>
            <w:tcW w:w="258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Курганный могильник</w:t>
            </w:r>
          </w:p>
        </w:tc>
        <w:tc>
          <w:tcPr>
            <w:tcW w:w="224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 xml:space="preserve">ст. Цвиллинга, в 6 км к северу от станции </w:t>
            </w:r>
          </w:p>
        </w:tc>
        <w:tc>
          <w:tcPr>
            <w:tcW w:w="2410"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Выявленный</w:t>
            </w:r>
          </w:p>
        </w:tc>
        <w:tc>
          <w:tcPr>
            <w:tcW w:w="2693" w:type="dxa"/>
            <w:tcBorders>
              <w:top w:val="single" w:sz="4" w:space="0" w:color="auto"/>
              <w:left w:val="single" w:sz="4" w:space="0" w:color="auto"/>
              <w:bottom w:val="single" w:sz="4" w:space="0" w:color="auto"/>
              <w:right w:val="single" w:sz="4" w:space="0" w:color="auto"/>
            </w:tcBorders>
          </w:tcPr>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Приказ министра культуры и внешних связей</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Оренбургской области</w:t>
            </w:r>
          </w:p>
          <w:p w:rsidR="00835AD0" w:rsidRPr="00A755BA" w:rsidRDefault="00835AD0" w:rsidP="00835AD0">
            <w:pPr>
              <w:spacing w:after="0" w:line="240" w:lineRule="auto"/>
              <w:rPr>
                <w:rFonts w:ascii="Times New Roman" w:hAnsi="Times New Roman" w:cs="Times New Roman"/>
                <w:sz w:val="24"/>
                <w:szCs w:val="24"/>
              </w:rPr>
            </w:pPr>
            <w:r w:rsidRPr="00A755BA">
              <w:rPr>
                <w:rFonts w:ascii="Times New Roman" w:hAnsi="Times New Roman" w:cs="Times New Roman"/>
                <w:sz w:val="24"/>
                <w:szCs w:val="24"/>
              </w:rPr>
              <w:t>от 09.04.2013№87</w:t>
            </w:r>
          </w:p>
        </w:tc>
      </w:tr>
    </w:tbl>
    <w:p w:rsidR="00835AD0" w:rsidRPr="00684BFF" w:rsidRDefault="00835AD0" w:rsidP="00835A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Cs/>
          <w:sz w:val="24"/>
          <w:szCs w:val="28"/>
        </w:rPr>
      </w:pPr>
    </w:p>
    <w:p w:rsidR="00835AD0" w:rsidRPr="0075269F" w:rsidRDefault="00835AD0" w:rsidP="00835A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Cs/>
          <w:sz w:val="28"/>
          <w:szCs w:val="28"/>
        </w:rPr>
      </w:pPr>
      <w:r w:rsidRPr="0075269F">
        <w:rPr>
          <w:rFonts w:ascii="Times New Roman" w:hAnsi="Times New Roman" w:cs="Times New Roman"/>
          <w:bCs/>
          <w:sz w:val="28"/>
          <w:szCs w:val="28"/>
        </w:rPr>
        <w:t>*На картах памятники нанесены условно и не отражают их реального расположения на местности.</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Регулирование отношений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производится в соответствии с Федеральным законом от 25.06.2002 № 73-ФЗ "Об объектах культурного наследия (памятниках истории и культуры) народов Российской Федерации" (с изменениями на 18 июля 2019 года).</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lastRenderedPageBreak/>
        <w:t>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 охраны объектов культурного наследия Оренбургской области. В целях сохранения памятников археологии от разрушения в ходе хозяйственной деятельности в соответствии со статьей 30 Федерального закона от 25.06.2002 №73-ФЗ «Об объектах культурного наследия (памятниках истории и культуры) народов Российской Федерации» земельные участки, подлежащие хозяйственному освоению, являются объектами историко-культурной экспертизы.</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В связи с этим при оформлении собственности на земельные участки и (или) землеотводах заявителю необходимо обращаться в Госорган с целью проведения историко-культурной экспертизы земельного участка и выявления памятников археологии, либо отсутствия таковых.</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 xml:space="preserve">Относительно объектов культурного наследия на территории муниципального образования Соль-Илецкий городской округ Оренбургской области необходимо проведение следующих мероприятий: </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-разработать проекты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таких зон;</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-при разработке градостроительной документации территории муниципального образования Соль-Илецкий городской округ Оренбургской области,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охране объектов культурного наследия.</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Объекты культурного наследия, включенные в реестр, выявленные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(в случае, если интерьер объекта культурного наследия относится к его предмету охраны), нарушения установленного порядка их использования, незаконного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lastRenderedPageBreak/>
        <w:t>Режим использования земель объектов археологического наследия устанавливается в полном соответствии с действующим законодательством по охране объектов культурного наследия и «Положением о зонах охраны объектов культурного наследия (памятников истории и культуры) народов РФ».</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На территории объектов археологического наследия разрешается:</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-Ведение хозяйственной деятельности, не влияющей негативно на предмет охраны объектов культурного наследия.</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-Проведение научных исследований – раскопок (при наличии Открытого листа установленной формы).</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На территории объектов археологического наследия запрещается:</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-Проектирование и ведение любых работ (землеустроительных, земляных, строительных, мелиоративных, хозяйственных и т.д.), прямо или косвенно связанных с нарушением поверхностного слоя.</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-Нарушение правил противопожарной безопасности.</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-Складирование грунта.</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-Устройство инфраструктурных объектов, необходимых для строительства или функционирования хозяйственных объектов.</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-Стоянка любых транспортных средств.</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-Использование для любых иных целей, которые могут негативно повлиять на сохранность объекта культурного наследия.</w:t>
      </w:r>
    </w:p>
    <w:p w:rsidR="00835AD0" w:rsidRPr="0075269F"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-Проведение незаконных раскопок.</w:t>
      </w:r>
    </w:p>
    <w:p w:rsidR="00835AD0" w:rsidRDefault="00835AD0" w:rsidP="00835AD0">
      <w:pPr>
        <w:spacing w:after="0" w:line="240" w:lineRule="auto"/>
        <w:ind w:firstLine="709"/>
        <w:jc w:val="both"/>
        <w:rPr>
          <w:rFonts w:ascii="Times New Roman" w:hAnsi="Times New Roman" w:cs="Times New Roman"/>
          <w:sz w:val="28"/>
          <w:szCs w:val="28"/>
        </w:rPr>
      </w:pPr>
      <w:r w:rsidRPr="0075269F">
        <w:rPr>
          <w:rFonts w:ascii="Times New Roman" w:hAnsi="Times New Roman" w:cs="Times New Roman"/>
          <w:sz w:val="28"/>
          <w:szCs w:val="28"/>
        </w:rPr>
        <w:t>-Сборы и вынос археологических материалов (артефактов).</w:t>
      </w:r>
    </w:p>
    <w:p w:rsidR="0075269F" w:rsidRPr="0075269F" w:rsidRDefault="0075269F" w:rsidP="00835AD0">
      <w:pPr>
        <w:spacing w:after="0" w:line="240" w:lineRule="auto"/>
        <w:ind w:firstLine="709"/>
        <w:jc w:val="both"/>
        <w:rPr>
          <w:rFonts w:ascii="Times New Roman" w:hAnsi="Times New Roman" w:cs="Times New Roman"/>
          <w:sz w:val="28"/>
          <w:szCs w:val="28"/>
        </w:rPr>
      </w:pPr>
    </w:p>
    <w:p w:rsidR="0075269F" w:rsidRPr="0075269F" w:rsidRDefault="00835AD0" w:rsidP="0075269F">
      <w:pPr>
        <w:pStyle w:val="10"/>
        <w:spacing w:before="0" w:after="0"/>
        <w:ind w:firstLine="709"/>
        <w:rPr>
          <w:rFonts w:ascii="Times New Roman" w:hAnsi="Times New Roman"/>
          <w:sz w:val="28"/>
          <w:szCs w:val="28"/>
        </w:rPr>
      </w:pPr>
      <w:bookmarkStart w:id="22" w:name="_Toc71545816"/>
      <w:bookmarkStart w:id="23" w:name="_Toc139281642"/>
      <w:bookmarkStart w:id="24" w:name="_Toc148611666"/>
      <w:r w:rsidRPr="0075269F">
        <w:rPr>
          <w:rFonts w:ascii="Times New Roman" w:hAnsi="Times New Roman"/>
          <w:sz w:val="28"/>
          <w:szCs w:val="28"/>
        </w:rPr>
        <w:t>2.4 Особо охраняемые природные территории</w:t>
      </w:r>
      <w:bookmarkEnd w:id="22"/>
      <w:bookmarkEnd w:id="23"/>
      <w:bookmarkEnd w:id="24"/>
    </w:p>
    <w:p w:rsidR="00835AD0" w:rsidRDefault="00835AD0" w:rsidP="00FC7A4F">
      <w:pPr>
        <w:spacing w:after="0"/>
        <w:ind w:firstLine="709"/>
        <w:jc w:val="both"/>
        <w:rPr>
          <w:rFonts w:ascii="Times New Roman" w:hAnsi="Times New Roman" w:cs="Times New Roman"/>
          <w:sz w:val="28"/>
          <w:szCs w:val="28"/>
        </w:rPr>
      </w:pPr>
      <w:r w:rsidRPr="0075269F">
        <w:rPr>
          <w:rFonts w:ascii="Times New Roman" w:hAnsi="Times New Roman" w:cs="Times New Roman"/>
          <w:sz w:val="28"/>
          <w:szCs w:val="28"/>
        </w:rPr>
        <w:t>Особо охраняемые природные территории – участки земной поверхности,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изъятые решениями органов государственной власти полностью или частично из хозяйственного использования и для которых установлен режим особой охраны, относящиеся к объектам общенационального достояния.</w:t>
      </w:r>
    </w:p>
    <w:p w:rsidR="0075269F" w:rsidRPr="0075269F" w:rsidRDefault="0075269F" w:rsidP="0075269F">
      <w:pPr>
        <w:spacing w:after="0" w:line="240" w:lineRule="auto"/>
        <w:ind w:firstLine="709"/>
        <w:jc w:val="center"/>
        <w:rPr>
          <w:rFonts w:ascii="Times New Roman" w:hAnsi="Times New Roman" w:cs="Times New Roman"/>
          <w:sz w:val="28"/>
          <w:szCs w:val="28"/>
        </w:rPr>
      </w:pPr>
    </w:p>
    <w:p w:rsidR="00835AD0" w:rsidRDefault="00835AD0" w:rsidP="0075269F">
      <w:pPr>
        <w:spacing w:after="0" w:line="240" w:lineRule="auto"/>
        <w:ind w:firstLine="709"/>
        <w:jc w:val="center"/>
        <w:rPr>
          <w:rFonts w:ascii="Times New Roman" w:hAnsi="Times New Roman" w:cs="Times New Roman"/>
          <w:sz w:val="28"/>
          <w:szCs w:val="28"/>
        </w:rPr>
      </w:pPr>
      <w:r w:rsidRPr="0075269F">
        <w:rPr>
          <w:rFonts w:ascii="Times New Roman" w:hAnsi="Times New Roman" w:cs="Times New Roman"/>
          <w:sz w:val="28"/>
          <w:szCs w:val="28"/>
        </w:rPr>
        <w:t>Таблица «Перечень особо охраняемых территорий, расположенных на территории Соль-Илецкого городского округа»</w:t>
      </w:r>
    </w:p>
    <w:p w:rsidR="0075269F" w:rsidRPr="0075269F" w:rsidRDefault="0075269F" w:rsidP="00835AD0">
      <w:pPr>
        <w:spacing w:after="0" w:line="240" w:lineRule="auto"/>
        <w:ind w:firstLine="709"/>
        <w:jc w:val="both"/>
        <w:rPr>
          <w:rFonts w:ascii="Times New Roman" w:hAnsi="Times New Roman" w:cs="Times New Roman"/>
          <w:sz w:val="28"/>
          <w:szCs w:val="28"/>
        </w:rPr>
      </w:pPr>
    </w:p>
    <w:tbl>
      <w:tblPr>
        <w:tblStyle w:val="17"/>
        <w:tblW w:w="10196" w:type="dxa"/>
        <w:jc w:val="center"/>
        <w:tblLook w:val="04A0" w:firstRow="1" w:lastRow="0" w:firstColumn="1" w:lastColumn="0" w:noHBand="0" w:noVBand="1"/>
      </w:tblPr>
      <w:tblGrid>
        <w:gridCol w:w="562"/>
        <w:gridCol w:w="4390"/>
        <w:gridCol w:w="3827"/>
        <w:gridCol w:w="1417"/>
      </w:tblGrid>
      <w:tr w:rsidR="00835AD0" w:rsidRPr="00684BFF" w:rsidTr="00835AD0">
        <w:trPr>
          <w:trHeight w:val="630"/>
          <w:jc w:val="center"/>
        </w:trPr>
        <w:tc>
          <w:tcPr>
            <w:tcW w:w="562" w:type="dxa"/>
            <w:vAlign w:val="center"/>
          </w:tcPr>
          <w:p w:rsidR="00835AD0" w:rsidRPr="00684BFF" w:rsidRDefault="00835AD0" w:rsidP="00835AD0">
            <w:pPr>
              <w:jc w:val="center"/>
              <w:rPr>
                <w:b/>
                <w:sz w:val="24"/>
                <w:szCs w:val="24"/>
              </w:rPr>
            </w:pPr>
            <w:r w:rsidRPr="00684BFF">
              <w:rPr>
                <w:b/>
                <w:sz w:val="24"/>
                <w:szCs w:val="24"/>
              </w:rPr>
              <w:t>№</w:t>
            </w:r>
          </w:p>
        </w:tc>
        <w:tc>
          <w:tcPr>
            <w:tcW w:w="4390" w:type="dxa"/>
            <w:vAlign w:val="center"/>
          </w:tcPr>
          <w:p w:rsidR="00835AD0" w:rsidRPr="00684BFF" w:rsidRDefault="00835AD0" w:rsidP="00835AD0">
            <w:pPr>
              <w:jc w:val="center"/>
              <w:rPr>
                <w:b/>
                <w:sz w:val="24"/>
                <w:szCs w:val="24"/>
              </w:rPr>
            </w:pPr>
            <w:r w:rsidRPr="00684BFF">
              <w:rPr>
                <w:b/>
                <w:sz w:val="24"/>
                <w:szCs w:val="24"/>
              </w:rPr>
              <w:t>Название ООПТ</w:t>
            </w:r>
          </w:p>
        </w:tc>
        <w:tc>
          <w:tcPr>
            <w:tcW w:w="3827" w:type="dxa"/>
            <w:vAlign w:val="center"/>
          </w:tcPr>
          <w:p w:rsidR="00835AD0" w:rsidRPr="00684BFF" w:rsidRDefault="00835AD0" w:rsidP="00835AD0">
            <w:pPr>
              <w:jc w:val="center"/>
              <w:rPr>
                <w:b/>
                <w:sz w:val="24"/>
                <w:szCs w:val="24"/>
              </w:rPr>
            </w:pPr>
            <w:r w:rsidRPr="00684BFF">
              <w:rPr>
                <w:b/>
                <w:sz w:val="24"/>
                <w:szCs w:val="24"/>
              </w:rPr>
              <w:t>Профиль</w:t>
            </w:r>
          </w:p>
        </w:tc>
        <w:tc>
          <w:tcPr>
            <w:tcW w:w="1417" w:type="dxa"/>
            <w:vAlign w:val="center"/>
          </w:tcPr>
          <w:p w:rsidR="00835AD0" w:rsidRPr="00684BFF" w:rsidRDefault="00835AD0" w:rsidP="00835AD0">
            <w:pPr>
              <w:jc w:val="center"/>
              <w:rPr>
                <w:b/>
                <w:sz w:val="24"/>
                <w:szCs w:val="24"/>
              </w:rPr>
            </w:pPr>
            <w:r w:rsidRPr="00684BFF">
              <w:rPr>
                <w:b/>
                <w:sz w:val="24"/>
                <w:szCs w:val="24"/>
              </w:rPr>
              <w:t>Площадь</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1</w:t>
            </w:r>
          </w:p>
        </w:tc>
        <w:tc>
          <w:tcPr>
            <w:tcW w:w="4390" w:type="dxa"/>
            <w:vAlign w:val="center"/>
          </w:tcPr>
          <w:p w:rsidR="00835AD0" w:rsidRPr="00684BFF" w:rsidRDefault="00835AD0" w:rsidP="00835AD0">
            <w:pPr>
              <w:jc w:val="center"/>
              <w:rPr>
                <w:sz w:val="24"/>
                <w:szCs w:val="24"/>
              </w:rPr>
            </w:pPr>
            <w:r w:rsidRPr="00684BFF">
              <w:rPr>
                <w:sz w:val="24"/>
                <w:szCs w:val="24"/>
              </w:rPr>
              <w:t>Гора Змеиная (Ханская гора, Могила хана)</w:t>
            </w:r>
          </w:p>
        </w:tc>
        <w:tc>
          <w:tcPr>
            <w:tcW w:w="3827" w:type="dxa"/>
            <w:vAlign w:val="center"/>
          </w:tcPr>
          <w:p w:rsidR="00835AD0" w:rsidRPr="00684BFF" w:rsidRDefault="00835AD0" w:rsidP="00835AD0">
            <w:pPr>
              <w:jc w:val="center"/>
              <w:rPr>
                <w:sz w:val="24"/>
                <w:szCs w:val="24"/>
              </w:rPr>
            </w:pPr>
            <w:r w:rsidRPr="00684BFF">
              <w:rPr>
                <w:sz w:val="24"/>
                <w:szCs w:val="24"/>
              </w:rPr>
              <w:t>Геологический</w:t>
            </w:r>
          </w:p>
        </w:tc>
        <w:tc>
          <w:tcPr>
            <w:tcW w:w="1417" w:type="dxa"/>
            <w:vAlign w:val="center"/>
          </w:tcPr>
          <w:p w:rsidR="00835AD0" w:rsidRPr="00684BFF" w:rsidRDefault="00835AD0" w:rsidP="00835AD0">
            <w:pPr>
              <w:jc w:val="center"/>
              <w:rPr>
                <w:sz w:val="24"/>
                <w:szCs w:val="24"/>
              </w:rPr>
            </w:pPr>
            <w:r w:rsidRPr="00684BFF">
              <w:rPr>
                <w:sz w:val="24"/>
                <w:szCs w:val="24"/>
              </w:rPr>
              <w:t>33,2</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2</w:t>
            </w:r>
          </w:p>
        </w:tc>
        <w:tc>
          <w:tcPr>
            <w:tcW w:w="4390" w:type="dxa"/>
            <w:vAlign w:val="center"/>
            <w:hideMark/>
          </w:tcPr>
          <w:p w:rsidR="00835AD0" w:rsidRPr="00684BFF" w:rsidRDefault="00835AD0" w:rsidP="00835AD0">
            <w:pPr>
              <w:jc w:val="center"/>
              <w:rPr>
                <w:sz w:val="24"/>
                <w:szCs w:val="24"/>
              </w:rPr>
            </w:pPr>
            <w:r w:rsidRPr="00684BFF">
              <w:rPr>
                <w:sz w:val="24"/>
                <w:szCs w:val="24"/>
              </w:rPr>
              <w:t>Букобайские яры</w:t>
            </w:r>
          </w:p>
        </w:tc>
        <w:tc>
          <w:tcPr>
            <w:tcW w:w="3827" w:type="dxa"/>
            <w:vAlign w:val="center"/>
          </w:tcPr>
          <w:p w:rsidR="00835AD0" w:rsidRPr="00684BFF" w:rsidRDefault="00835AD0" w:rsidP="00835AD0">
            <w:pPr>
              <w:jc w:val="center"/>
              <w:rPr>
                <w:sz w:val="24"/>
                <w:szCs w:val="24"/>
              </w:rPr>
            </w:pPr>
            <w:r w:rsidRPr="00684BFF">
              <w:rPr>
                <w:sz w:val="24"/>
                <w:szCs w:val="24"/>
              </w:rPr>
              <w:t>Геолого-геоморфологический</w:t>
            </w:r>
          </w:p>
        </w:tc>
        <w:tc>
          <w:tcPr>
            <w:tcW w:w="1417" w:type="dxa"/>
            <w:vAlign w:val="center"/>
          </w:tcPr>
          <w:p w:rsidR="00835AD0" w:rsidRPr="00684BFF" w:rsidRDefault="00835AD0" w:rsidP="00835AD0">
            <w:pPr>
              <w:jc w:val="center"/>
              <w:rPr>
                <w:sz w:val="24"/>
                <w:szCs w:val="24"/>
              </w:rPr>
            </w:pPr>
            <w:r w:rsidRPr="00684BFF">
              <w:rPr>
                <w:sz w:val="24"/>
                <w:szCs w:val="24"/>
              </w:rPr>
              <w:t>135,8</w:t>
            </w:r>
          </w:p>
        </w:tc>
      </w:tr>
      <w:tr w:rsidR="00835AD0" w:rsidRPr="00684BFF" w:rsidTr="00835AD0">
        <w:trPr>
          <w:trHeight w:val="630"/>
          <w:jc w:val="center"/>
        </w:trPr>
        <w:tc>
          <w:tcPr>
            <w:tcW w:w="562" w:type="dxa"/>
            <w:vAlign w:val="center"/>
          </w:tcPr>
          <w:p w:rsidR="00835AD0" w:rsidRPr="00684BFF" w:rsidRDefault="00835AD0" w:rsidP="00835AD0">
            <w:pPr>
              <w:jc w:val="center"/>
              <w:rPr>
                <w:sz w:val="24"/>
                <w:szCs w:val="24"/>
              </w:rPr>
            </w:pPr>
            <w:r w:rsidRPr="00684BFF">
              <w:rPr>
                <w:sz w:val="24"/>
                <w:szCs w:val="24"/>
              </w:rPr>
              <w:t>3</w:t>
            </w:r>
          </w:p>
        </w:tc>
        <w:tc>
          <w:tcPr>
            <w:tcW w:w="4390" w:type="dxa"/>
            <w:vAlign w:val="center"/>
            <w:hideMark/>
          </w:tcPr>
          <w:p w:rsidR="00835AD0" w:rsidRPr="00684BFF" w:rsidRDefault="00835AD0" w:rsidP="00835AD0">
            <w:pPr>
              <w:jc w:val="center"/>
              <w:rPr>
                <w:sz w:val="24"/>
                <w:szCs w:val="24"/>
              </w:rPr>
            </w:pPr>
            <w:r w:rsidRPr="00684BFF">
              <w:rPr>
                <w:sz w:val="24"/>
                <w:szCs w:val="24"/>
              </w:rPr>
              <w:t>Гора Боевая</w:t>
            </w:r>
          </w:p>
        </w:tc>
        <w:tc>
          <w:tcPr>
            <w:tcW w:w="3827" w:type="dxa"/>
            <w:vAlign w:val="center"/>
          </w:tcPr>
          <w:p w:rsidR="00835AD0" w:rsidRPr="00684BFF" w:rsidRDefault="00835AD0" w:rsidP="00835AD0">
            <w:pPr>
              <w:jc w:val="center"/>
              <w:rPr>
                <w:sz w:val="24"/>
                <w:szCs w:val="24"/>
              </w:rPr>
            </w:pPr>
            <w:r w:rsidRPr="00684BFF">
              <w:rPr>
                <w:sz w:val="24"/>
                <w:szCs w:val="24"/>
              </w:rPr>
              <w:t>Ландшафтный и геолого-геоморфологический</w:t>
            </w:r>
          </w:p>
        </w:tc>
        <w:tc>
          <w:tcPr>
            <w:tcW w:w="1417" w:type="dxa"/>
            <w:vAlign w:val="center"/>
          </w:tcPr>
          <w:p w:rsidR="00835AD0" w:rsidRPr="00684BFF" w:rsidRDefault="00835AD0" w:rsidP="00835AD0">
            <w:pPr>
              <w:jc w:val="center"/>
              <w:rPr>
                <w:sz w:val="24"/>
                <w:szCs w:val="24"/>
              </w:rPr>
            </w:pPr>
            <w:r w:rsidRPr="00684BFF">
              <w:rPr>
                <w:sz w:val="24"/>
                <w:szCs w:val="24"/>
              </w:rPr>
              <w:t>50</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4</w:t>
            </w:r>
          </w:p>
        </w:tc>
        <w:tc>
          <w:tcPr>
            <w:tcW w:w="4390" w:type="dxa"/>
            <w:vAlign w:val="center"/>
            <w:hideMark/>
          </w:tcPr>
          <w:p w:rsidR="00835AD0" w:rsidRPr="00684BFF" w:rsidRDefault="00835AD0" w:rsidP="00835AD0">
            <w:pPr>
              <w:jc w:val="center"/>
              <w:rPr>
                <w:sz w:val="24"/>
                <w:szCs w:val="24"/>
              </w:rPr>
            </w:pPr>
            <w:r w:rsidRPr="00684BFF">
              <w:rPr>
                <w:sz w:val="24"/>
                <w:szCs w:val="24"/>
              </w:rPr>
              <w:t>Урочище Прохладное</w:t>
            </w:r>
          </w:p>
        </w:tc>
        <w:tc>
          <w:tcPr>
            <w:tcW w:w="3827" w:type="dxa"/>
            <w:vAlign w:val="center"/>
          </w:tcPr>
          <w:p w:rsidR="00835AD0" w:rsidRPr="00684BFF" w:rsidRDefault="00835AD0" w:rsidP="00835AD0">
            <w:pPr>
              <w:jc w:val="center"/>
              <w:rPr>
                <w:sz w:val="24"/>
                <w:szCs w:val="24"/>
              </w:rPr>
            </w:pPr>
            <w:r w:rsidRPr="00684BFF">
              <w:rPr>
                <w:sz w:val="24"/>
                <w:szCs w:val="24"/>
              </w:rPr>
              <w:t>Ландшафтный</w:t>
            </w:r>
          </w:p>
        </w:tc>
        <w:tc>
          <w:tcPr>
            <w:tcW w:w="1417" w:type="dxa"/>
            <w:vAlign w:val="center"/>
          </w:tcPr>
          <w:p w:rsidR="00835AD0" w:rsidRPr="00684BFF" w:rsidRDefault="00835AD0" w:rsidP="00835AD0">
            <w:pPr>
              <w:jc w:val="center"/>
              <w:rPr>
                <w:sz w:val="24"/>
                <w:szCs w:val="24"/>
              </w:rPr>
            </w:pPr>
            <w:r w:rsidRPr="00684BFF">
              <w:rPr>
                <w:sz w:val="24"/>
                <w:szCs w:val="24"/>
              </w:rPr>
              <w:t>87,5</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5</w:t>
            </w:r>
          </w:p>
        </w:tc>
        <w:tc>
          <w:tcPr>
            <w:tcW w:w="4390" w:type="dxa"/>
            <w:vAlign w:val="center"/>
            <w:hideMark/>
          </w:tcPr>
          <w:p w:rsidR="00835AD0" w:rsidRPr="00684BFF" w:rsidRDefault="00835AD0" w:rsidP="00835AD0">
            <w:pPr>
              <w:jc w:val="center"/>
              <w:rPr>
                <w:sz w:val="24"/>
                <w:szCs w:val="24"/>
              </w:rPr>
            </w:pPr>
            <w:r w:rsidRPr="00684BFF">
              <w:rPr>
                <w:sz w:val="24"/>
                <w:szCs w:val="24"/>
              </w:rPr>
              <w:t>Черноольшанник у с. Изобильное</w:t>
            </w:r>
          </w:p>
        </w:tc>
        <w:tc>
          <w:tcPr>
            <w:tcW w:w="3827" w:type="dxa"/>
            <w:vAlign w:val="center"/>
          </w:tcPr>
          <w:p w:rsidR="00835AD0" w:rsidRPr="00684BFF" w:rsidRDefault="00835AD0" w:rsidP="00835AD0">
            <w:pPr>
              <w:jc w:val="center"/>
              <w:rPr>
                <w:sz w:val="24"/>
                <w:szCs w:val="24"/>
              </w:rPr>
            </w:pPr>
            <w:r w:rsidRPr="00684BFF">
              <w:rPr>
                <w:sz w:val="24"/>
                <w:szCs w:val="24"/>
              </w:rPr>
              <w:t>Ландшафтно-ботанический</w:t>
            </w:r>
          </w:p>
        </w:tc>
        <w:tc>
          <w:tcPr>
            <w:tcW w:w="1417" w:type="dxa"/>
            <w:vAlign w:val="center"/>
          </w:tcPr>
          <w:p w:rsidR="00835AD0" w:rsidRPr="00684BFF" w:rsidRDefault="00835AD0" w:rsidP="00835AD0">
            <w:pPr>
              <w:jc w:val="center"/>
              <w:rPr>
                <w:sz w:val="24"/>
                <w:szCs w:val="24"/>
              </w:rPr>
            </w:pPr>
            <w:r w:rsidRPr="00684BFF">
              <w:rPr>
                <w:sz w:val="24"/>
                <w:szCs w:val="24"/>
              </w:rPr>
              <w:t>36</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lastRenderedPageBreak/>
              <w:t>6</w:t>
            </w:r>
          </w:p>
        </w:tc>
        <w:tc>
          <w:tcPr>
            <w:tcW w:w="4390" w:type="dxa"/>
            <w:vAlign w:val="center"/>
            <w:hideMark/>
          </w:tcPr>
          <w:p w:rsidR="00835AD0" w:rsidRPr="00684BFF" w:rsidRDefault="00835AD0" w:rsidP="00835AD0">
            <w:pPr>
              <w:jc w:val="center"/>
              <w:rPr>
                <w:sz w:val="24"/>
                <w:szCs w:val="24"/>
              </w:rPr>
            </w:pPr>
            <w:r w:rsidRPr="00684BFF">
              <w:rPr>
                <w:sz w:val="24"/>
                <w:szCs w:val="24"/>
              </w:rPr>
              <w:t>Гора Алеутас</w:t>
            </w:r>
          </w:p>
        </w:tc>
        <w:tc>
          <w:tcPr>
            <w:tcW w:w="3827" w:type="dxa"/>
            <w:vAlign w:val="center"/>
          </w:tcPr>
          <w:p w:rsidR="00835AD0" w:rsidRPr="00684BFF" w:rsidRDefault="00835AD0" w:rsidP="00835AD0">
            <w:pPr>
              <w:jc w:val="center"/>
              <w:rPr>
                <w:sz w:val="24"/>
                <w:szCs w:val="24"/>
              </w:rPr>
            </w:pPr>
            <w:r w:rsidRPr="00684BFF">
              <w:rPr>
                <w:sz w:val="24"/>
                <w:szCs w:val="24"/>
              </w:rPr>
              <w:t>Ландшафтно-геологический</w:t>
            </w:r>
          </w:p>
        </w:tc>
        <w:tc>
          <w:tcPr>
            <w:tcW w:w="1417" w:type="dxa"/>
            <w:vAlign w:val="center"/>
          </w:tcPr>
          <w:p w:rsidR="00835AD0" w:rsidRPr="00684BFF" w:rsidRDefault="00835AD0" w:rsidP="00835AD0">
            <w:pPr>
              <w:jc w:val="center"/>
              <w:rPr>
                <w:sz w:val="24"/>
                <w:szCs w:val="24"/>
              </w:rPr>
            </w:pPr>
            <w:r w:rsidRPr="00684BFF">
              <w:rPr>
                <w:sz w:val="24"/>
                <w:szCs w:val="24"/>
              </w:rPr>
              <w:t>0,5</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7</w:t>
            </w:r>
          </w:p>
        </w:tc>
        <w:tc>
          <w:tcPr>
            <w:tcW w:w="4390" w:type="dxa"/>
            <w:vAlign w:val="center"/>
            <w:hideMark/>
          </w:tcPr>
          <w:p w:rsidR="00835AD0" w:rsidRPr="00684BFF" w:rsidRDefault="00835AD0" w:rsidP="00835AD0">
            <w:pPr>
              <w:jc w:val="center"/>
              <w:rPr>
                <w:sz w:val="24"/>
                <w:szCs w:val="24"/>
              </w:rPr>
            </w:pPr>
            <w:r w:rsidRPr="00684BFF">
              <w:rPr>
                <w:sz w:val="24"/>
                <w:szCs w:val="24"/>
              </w:rPr>
              <w:t>Ветлянские яры</w:t>
            </w:r>
          </w:p>
        </w:tc>
        <w:tc>
          <w:tcPr>
            <w:tcW w:w="3827" w:type="dxa"/>
            <w:vAlign w:val="center"/>
          </w:tcPr>
          <w:p w:rsidR="00835AD0" w:rsidRPr="00684BFF" w:rsidRDefault="00835AD0" w:rsidP="00835AD0">
            <w:pPr>
              <w:jc w:val="center"/>
              <w:rPr>
                <w:sz w:val="24"/>
                <w:szCs w:val="24"/>
              </w:rPr>
            </w:pPr>
            <w:r w:rsidRPr="00684BFF">
              <w:rPr>
                <w:sz w:val="24"/>
                <w:szCs w:val="24"/>
              </w:rPr>
              <w:t>Ландшафтно-геологический</w:t>
            </w:r>
          </w:p>
        </w:tc>
        <w:tc>
          <w:tcPr>
            <w:tcW w:w="1417" w:type="dxa"/>
            <w:vAlign w:val="center"/>
          </w:tcPr>
          <w:p w:rsidR="00835AD0" w:rsidRPr="00684BFF" w:rsidRDefault="00835AD0" w:rsidP="00835AD0">
            <w:pPr>
              <w:jc w:val="center"/>
              <w:rPr>
                <w:sz w:val="24"/>
                <w:szCs w:val="24"/>
              </w:rPr>
            </w:pPr>
            <w:r w:rsidRPr="00684BFF">
              <w:rPr>
                <w:sz w:val="24"/>
                <w:szCs w:val="24"/>
              </w:rPr>
              <w:t>70</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8</w:t>
            </w:r>
          </w:p>
        </w:tc>
        <w:tc>
          <w:tcPr>
            <w:tcW w:w="4390" w:type="dxa"/>
            <w:vAlign w:val="center"/>
            <w:hideMark/>
          </w:tcPr>
          <w:p w:rsidR="00835AD0" w:rsidRPr="00684BFF" w:rsidRDefault="00835AD0" w:rsidP="00835AD0">
            <w:pPr>
              <w:jc w:val="center"/>
              <w:rPr>
                <w:sz w:val="24"/>
                <w:szCs w:val="24"/>
              </w:rPr>
            </w:pPr>
            <w:r w:rsidRPr="00684BFF">
              <w:rPr>
                <w:sz w:val="24"/>
                <w:szCs w:val="24"/>
              </w:rPr>
              <w:t>Верхнемечетский разрез</w:t>
            </w:r>
          </w:p>
        </w:tc>
        <w:tc>
          <w:tcPr>
            <w:tcW w:w="3827" w:type="dxa"/>
            <w:vAlign w:val="center"/>
          </w:tcPr>
          <w:p w:rsidR="00835AD0" w:rsidRPr="00684BFF" w:rsidRDefault="00835AD0" w:rsidP="00835AD0">
            <w:pPr>
              <w:jc w:val="center"/>
              <w:rPr>
                <w:sz w:val="24"/>
                <w:szCs w:val="24"/>
              </w:rPr>
            </w:pPr>
            <w:r w:rsidRPr="00684BFF">
              <w:rPr>
                <w:sz w:val="24"/>
                <w:szCs w:val="24"/>
              </w:rPr>
              <w:t>Геологический</w:t>
            </w:r>
          </w:p>
        </w:tc>
        <w:tc>
          <w:tcPr>
            <w:tcW w:w="1417" w:type="dxa"/>
            <w:vAlign w:val="center"/>
          </w:tcPr>
          <w:p w:rsidR="00835AD0" w:rsidRPr="00684BFF" w:rsidRDefault="00835AD0" w:rsidP="00835AD0">
            <w:pPr>
              <w:jc w:val="center"/>
              <w:rPr>
                <w:sz w:val="24"/>
                <w:szCs w:val="24"/>
              </w:rPr>
            </w:pPr>
            <w:r w:rsidRPr="00684BFF">
              <w:rPr>
                <w:sz w:val="24"/>
                <w:szCs w:val="24"/>
              </w:rPr>
              <w:t>2</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9</w:t>
            </w:r>
          </w:p>
        </w:tc>
        <w:tc>
          <w:tcPr>
            <w:tcW w:w="4390" w:type="dxa"/>
            <w:vAlign w:val="center"/>
            <w:hideMark/>
          </w:tcPr>
          <w:p w:rsidR="00835AD0" w:rsidRPr="00684BFF" w:rsidRDefault="00835AD0" w:rsidP="00835AD0">
            <w:pPr>
              <w:jc w:val="center"/>
              <w:rPr>
                <w:sz w:val="24"/>
                <w:szCs w:val="24"/>
              </w:rPr>
            </w:pPr>
            <w:r w:rsidRPr="00684BFF">
              <w:rPr>
                <w:sz w:val="24"/>
                <w:szCs w:val="24"/>
              </w:rPr>
              <w:t>Перовские яры</w:t>
            </w:r>
          </w:p>
        </w:tc>
        <w:tc>
          <w:tcPr>
            <w:tcW w:w="3827" w:type="dxa"/>
            <w:vAlign w:val="center"/>
          </w:tcPr>
          <w:p w:rsidR="00835AD0" w:rsidRPr="00684BFF" w:rsidRDefault="00835AD0" w:rsidP="00835AD0">
            <w:pPr>
              <w:jc w:val="center"/>
              <w:rPr>
                <w:sz w:val="24"/>
                <w:szCs w:val="24"/>
              </w:rPr>
            </w:pPr>
            <w:r w:rsidRPr="00684BFF">
              <w:rPr>
                <w:sz w:val="24"/>
                <w:szCs w:val="24"/>
              </w:rPr>
              <w:t>Геолого-палеонтологический</w:t>
            </w:r>
          </w:p>
        </w:tc>
        <w:tc>
          <w:tcPr>
            <w:tcW w:w="1417" w:type="dxa"/>
            <w:vAlign w:val="center"/>
          </w:tcPr>
          <w:p w:rsidR="00835AD0" w:rsidRPr="00684BFF" w:rsidRDefault="00835AD0" w:rsidP="00835AD0">
            <w:pPr>
              <w:jc w:val="center"/>
              <w:rPr>
                <w:sz w:val="24"/>
                <w:szCs w:val="24"/>
              </w:rPr>
            </w:pPr>
            <w:r w:rsidRPr="00684BFF">
              <w:rPr>
                <w:sz w:val="24"/>
                <w:szCs w:val="24"/>
              </w:rPr>
              <w:t>2</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10</w:t>
            </w:r>
          </w:p>
        </w:tc>
        <w:tc>
          <w:tcPr>
            <w:tcW w:w="4390" w:type="dxa"/>
            <w:vAlign w:val="center"/>
            <w:hideMark/>
          </w:tcPr>
          <w:p w:rsidR="00835AD0" w:rsidRPr="00684BFF" w:rsidRDefault="00835AD0" w:rsidP="00835AD0">
            <w:pPr>
              <w:jc w:val="center"/>
              <w:rPr>
                <w:sz w:val="24"/>
                <w:szCs w:val="24"/>
              </w:rPr>
            </w:pPr>
            <w:r w:rsidRPr="00684BFF">
              <w:rPr>
                <w:sz w:val="24"/>
                <w:szCs w:val="24"/>
              </w:rPr>
              <w:t>Галечный овраг</w:t>
            </w:r>
          </w:p>
        </w:tc>
        <w:tc>
          <w:tcPr>
            <w:tcW w:w="3827" w:type="dxa"/>
            <w:vAlign w:val="center"/>
          </w:tcPr>
          <w:p w:rsidR="00835AD0" w:rsidRPr="00684BFF" w:rsidRDefault="00835AD0" w:rsidP="00835AD0">
            <w:pPr>
              <w:jc w:val="center"/>
              <w:rPr>
                <w:sz w:val="24"/>
                <w:szCs w:val="24"/>
              </w:rPr>
            </w:pPr>
            <w:r w:rsidRPr="00684BFF">
              <w:rPr>
                <w:sz w:val="24"/>
                <w:szCs w:val="24"/>
              </w:rPr>
              <w:t>Геологический</w:t>
            </w:r>
          </w:p>
        </w:tc>
        <w:tc>
          <w:tcPr>
            <w:tcW w:w="1417" w:type="dxa"/>
            <w:vAlign w:val="center"/>
          </w:tcPr>
          <w:p w:rsidR="00835AD0" w:rsidRPr="00684BFF" w:rsidRDefault="00835AD0" w:rsidP="00835AD0">
            <w:pPr>
              <w:jc w:val="center"/>
              <w:rPr>
                <w:sz w:val="24"/>
                <w:szCs w:val="24"/>
              </w:rPr>
            </w:pPr>
            <w:r w:rsidRPr="00684BFF">
              <w:rPr>
                <w:sz w:val="24"/>
                <w:szCs w:val="24"/>
              </w:rPr>
              <w:t>10</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11</w:t>
            </w:r>
          </w:p>
        </w:tc>
        <w:tc>
          <w:tcPr>
            <w:tcW w:w="4390" w:type="dxa"/>
            <w:vAlign w:val="center"/>
            <w:hideMark/>
          </w:tcPr>
          <w:p w:rsidR="00835AD0" w:rsidRPr="00684BFF" w:rsidRDefault="00835AD0" w:rsidP="00835AD0">
            <w:pPr>
              <w:jc w:val="center"/>
              <w:rPr>
                <w:sz w:val="24"/>
                <w:szCs w:val="24"/>
              </w:rPr>
            </w:pPr>
            <w:r w:rsidRPr="00684BFF">
              <w:rPr>
                <w:sz w:val="24"/>
                <w:szCs w:val="24"/>
              </w:rPr>
              <w:t>Степной участок Никольский</w:t>
            </w:r>
          </w:p>
        </w:tc>
        <w:tc>
          <w:tcPr>
            <w:tcW w:w="3827" w:type="dxa"/>
            <w:vAlign w:val="center"/>
          </w:tcPr>
          <w:p w:rsidR="00835AD0" w:rsidRPr="00684BFF" w:rsidRDefault="00835AD0" w:rsidP="00835AD0">
            <w:pPr>
              <w:jc w:val="center"/>
              <w:rPr>
                <w:sz w:val="24"/>
                <w:szCs w:val="24"/>
              </w:rPr>
            </w:pPr>
            <w:r w:rsidRPr="00684BFF">
              <w:rPr>
                <w:sz w:val="24"/>
                <w:szCs w:val="24"/>
              </w:rPr>
              <w:t>Ландшафтный</w:t>
            </w:r>
          </w:p>
        </w:tc>
        <w:tc>
          <w:tcPr>
            <w:tcW w:w="1417" w:type="dxa"/>
            <w:vAlign w:val="center"/>
          </w:tcPr>
          <w:p w:rsidR="00835AD0" w:rsidRPr="00684BFF" w:rsidRDefault="00835AD0" w:rsidP="00835AD0">
            <w:pPr>
              <w:jc w:val="center"/>
              <w:rPr>
                <w:sz w:val="24"/>
                <w:szCs w:val="24"/>
              </w:rPr>
            </w:pPr>
            <w:r w:rsidRPr="00684BFF">
              <w:rPr>
                <w:sz w:val="24"/>
                <w:szCs w:val="24"/>
              </w:rPr>
              <w:t>190</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12</w:t>
            </w:r>
          </w:p>
        </w:tc>
        <w:tc>
          <w:tcPr>
            <w:tcW w:w="4390" w:type="dxa"/>
            <w:vAlign w:val="center"/>
            <w:hideMark/>
          </w:tcPr>
          <w:p w:rsidR="00835AD0" w:rsidRPr="00684BFF" w:rsidRDefault="00835AD0" w:rsidP="00835AD0">
            <w:pPr>
              <w:jc w:val="center"/>
              <w:rPr>
                <w:sz w:val="24"/>
                <w:szCs w:val="24"/>
              </w:rPr>
            </w:pPr>
            <w:r w:rsidRPr="00684BFF">
              <w:rPr>
                <w:sz w:val="24"/>
                <w:szCs w:val="24"/>
              </w:rPr>
              <w:t>Троицкие меловые горы</w:t>
            </w:r>
          </w:p>
        </w:tc>
        <w:tc>
          <w:tcPr>
            <w:tcW w:w="3827" w:type="dxa"/>
            <w:vAlign w:val="center"/>
          </w:tcPr>
          <w:p w:rsidR="00835AD0" w:rsidRPr="00684BFF" w:rsidRDefault="00835AD0" w:rsidP="00835AD0">
            <w:pPr>
              <w:jc w:val="center"/>
              <w:rPr>
                <w:sz w:val="24"/>
                <w:szCs w:val="24"/>
              </w:rPr>
            </w:pPr>
            <w:r w:rsidRPr="00684BFF">
              <w:rPr>
                <w:sz w:val="24"/>
                <w:szCs w:val="24"/>
              </w:rPr>
              <w:t>Геологический и ботанический</w:t>
            </w:r>
          </w:p>
        </w:tc>
        <w:tc>
          <w:tcPr>
            <w:tcW w:w="1417" w:type="dxa"/>
            <w:vAlign w:val="center"/>
          </w:tcPr>
          <w:p w:rsidR="00835AD0" w:rsidRPr="00684BFF" w:rsidRDefault="00835AD0" w:rsidP="00835AD0">
            <w:pPr>
              <w:jc w:val="center"/>
              <w:rPr>
                <w:sz w:val="24"/>
                <w:szCs w:val="24"/>
              </w:rPr>
            </w:pPr>
            <w:r w:rsidRPr="00684BFF">
              <w:rPr>
                <w:sz w:val="24"/>
                <w:szCs w:val="24"/>
              </w:rPr>
              <w:t>150</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13</w:t>
            </w:r>
          </w:p>
        </w:tc>
        <w:tc>
          <w:tcPr>
            <w:tcW w:w="4390" w:type="dxa"/>
            <w:vAlign w:val="center"/>
            <w:hideMark/>
          </w:tcPr>
          <w:p w:rsidR="00835AD0" w:rsidRPr="00684BFF" w:rsidRDefault="00835AD0" w:rsidP="00835AD0">
            <w:pPr>
              <w:jc w:val="center"/>
              <w:rPr>
                <w:sz w:val="24"/>
                <w:szCs w:val="24"/>
              </w:rPr>
            </w:pPr>
            <w:r w:rsidRPr="00684BFF">
              <w:rPr>
                <w:sz w:val="24"/>
                <w:szCs w:val="24"/>
              </w:rPr>
              <w:t>Соколиные колки</w:t>
            </w:r>
          </w:p>
        </w:tc>
        <w:tc>
          <w:tcPr>
            <w:tcW w:w="3827" w:type="dxa"/>
            <w:vAlign w:val="center"/>
          </w:tcPr>
          <w:p w:rsidR="00835AD0" w:rsidRPr="00684BFF" w:rsidRDefault="00835AD0" w:rsidP="00835AD0">
            <w:pPr>
              <w:jc w:val="center"/>
              <w:rPr>
                <w:sz w:val="24"/>
                <w:szCs w:val="24"/>
              </w:rPr>
            </w:pPr>
            <w:r w:rsidRPr="00684BFF">
              <w:rPr>
                <w:sz w:val="24"/>
                <w:szCs w:val="24"/>
              </w:rPr>
              <w:t>Ланшшафтно-ботанический</w:t>
            </w:r>
          </w:p>
        </w:tc>
        <w:tc>
          <w:tcPr>
            <w:tcW w:w="1417" w:type="dxa"/>
            <w:vAlign w:val="center"/>
          </w:tcPr>
          <w:p w:rsidR="00835AD0" w:rsidRPr="00684BFF" w:rsidRDefault="00835AD0" w:rsidP="00835AD0">
            <w:pPr>
              <w:jc w:val="center"/>
              <w:rPr>
                <w:sz w:val="24"/>
                <w:szCs w:val="24"/>
              </w:rPr>
            </w:pPr>
            <w:r w:rsidRPr="00684BFF">
              <w:rPr>
                <w:sz w:val="24"/>
                <w:szCs w:val="24"/>
              </w:rPr>
              <w:t>17,2</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14</w:t>
            </w:r>
          </w:p>
        </w:tc>
        <w:tc>
          <w:tcPr>
            <w:tcW w:w="4390" w:type="dxa"/>
            <w:vAlign w:val="center"/>
            <w:hideMark/>
          </w:tcPr>
          <w:p w:rsidR="00835AD0" w:rsidRPr="00684BFF" w:rsidRDefault="00835AD0" w:rsidP="00835AD0">
            <w:pPr>
              <w:jc w:val="center"/>
              <w:rPr>
                <w:sz w:val="24"/>
                <w:szCs w:val="24"/>
              </w:rPr>
            </w:pPr>
            <w:r w:rsidRPr="00684BFF">
              <w:rPr>
                <w:sz w:val="24"/>
                <w:szCs w:val="24"/>
              </w:rPr>
              <w:t>Верхне-Чибендинские меловые горы</w:t>
            </w:r>
          </w:p>
        </w:tc>
        <w:tc>
          <w:tcPr>
            <w:tcW w:w="3827" w:type="dxa"/>
            <w:vAlign w:val="center"/>
          </w:tcPr>
          <w:p w:rsidR="00835AD0" w:rsidRPr="00684BFF" w:rsidRDefault="00835AD0" w:rsidP="00835AD0">
            <w:pPr>
              <w:jc w:val="center"/>
              <w:rPr>
                <w:sz w:val="24"/>
                <w:szCs w:val="24"/>
              </w:rPr>
            </w:pPr>
            <w:r w:rsidRPr="00684BFF">
              <w:rPr>
                <w:sz w:val="24"/>
                <w:szCs w:val="24"/>
              </w:rPr>
              <w:t>Ландшафтно-геоморфологический и ботанический</w:t>
            </w:r>
          </w:p>
        </w:tc>
        <w:tc>
          <w:tcPr>
            <w:tcW w:w="1417" w:type="dxa"/>
            <w:vAlign w:val="center"/>
          </w:tcPr>
          <w:p w:rsidR="00835AD0" w:rsidRPr="00684BFF" w:rsidRDefault="00835AD0" w:rsidP="00835AD0">
            <w:pPr>
              <w:jc w:val="center"/>
              <w:rPr>
                <w:sz w:val="24"/>
                <w:szCs w:val="24"/>
              </w:rPr>
            </w:pPr>
            <w:r w:rsidRPr="00684BFF">
              <w:rPr>
                <w:sz w:val="24"/>
                <w:szCs w:val="24"/>
              </w:rPr>
              <w:t>163</w:t>
            </w:r>
          </w:p>
        </w:tc>
      </w:tr>
      <w:tr w:rsidR="00835AD0" w:rsidRPr="00684BFF" w:rsidTr="00835AD0">
        <w:trPr>
          <w:trHeight w:val="70"/>
          <w:jc w:val="center"/>
        </w:trPr>
        <w:tc>
          <w:tcPr>
            <w:tcW w:w="562" w:type="dxa"/>
            <w:vAlign w:val="center"/>
          </w:tcPr>
          <w:p w:rsidR="00835AD0" w:rsidRPr="00684BFF" w:rsidRDefault="00835AD0" w:rsidP="00835AD0">
            <w:pPr>
              <w:jc w:val="center"/>
              <w:rPr>
                <w:sz w:val="24"/>
                <w:szCs w:val="24"/>
              </w:rPr>
            </w:pPr>
            <w:r w:rsidRPr="00684BFF">
              <w:rPr>
                <w:sz w:val="24"/>
                <w:szCs w:val="24"/>
              </w:rPr>
              <w:t>15</w:t>
            </w:r>
          </w:p>
        </w:tc>
        <w:tc>
          <w:tcPr>
            <w:tcW w:w="4390" w:type="dxa"/>
            <w:vAlign w:val="center"/>
            <w:hideMark/>
          </w:tcPr>
          <w:p w:rsidR="00835AD0" w:rsidRPr="00684BFF" w:rsidRDefault="00835AD0" w:rsidP="00835AD0">
            <w:pPr>
              <w:jc w:val="center"/>
              <w:rPr>
                <w:sz w:val="24"/>
                <w:szCs w:val="24"/>
              </w:rPr>
            </w:pPr>
            <w:r w:rsidRPr="00684BFF">
              <w:rPr>
                <w:sz w:val="24"/>
                <w:szCs w:val="24"/>
              </w:rPr>
              <w:t>Урочище Возрождение</w:t>
            </w:r>
          </w:p>
        </w:tc>
        <w:tc>
          <w:tcPr>
            <w:tcW w:w="3827" w:type="dxa"/>
            <w:vAlign w:val="center"/>
          </w:tcPr>
          <w:p w:rsidR="00835AD0" w:rsidRPr="00684BFF" w:rsidRDefault="00835AD0" w:rsidP="00835AD0">
            <w:pPr>
              <w:jc w:val="center"/>
              <w:rPr>
                <w:sz w:val="24"/>
                <w:szCs w:val="24"/>
              </w:rPr>
            </w:pPr>
            <w:r w:rsidRPr="00684BFF">
              <w:rPr>
                <w:sz w:val="24"/>
                <w:szCs w:val="24"/>
              </w:rPr>
              <w:t>Ландшафтно-ботанический</w:t>
            </w:r>
          </w:p>
        </w:tc>
        <w:tc>
          <w:tcPr>
            <w:tcW w:w="1417" w:type="dxa"/>
            <w:vAlign w:val="center"/>
          </w:tcPr>
          <w:p w:rsidR="00835AD0" w:rsidRPr="00684BFF" w:rsidRDefault="00835AD0" w:rsidP="00835AD0">
            <w:pPr>
              <w:jc w:val="center"/>
              <w:rPr>
                <w:sz w:val="24"/>
                <w:szCs w:val="24"/>
              </w:rPr>
            </w:pPr>
            <w:r w:rsidRPr="00684BFF">
              <w:rPr>
                <w:sz w:val="24"/>
                <w:szCs w:val="24"/>
              </w:rPr>
              <w:t>52</w:t>
            </w:r>
          </w:p>
        </w:tc>
      </w:tr>
    </w:tbl>
    <w:p w:rsidR="00835AD0" w:rsidRPr="00684BFF" w:rsidRDefault="00835AD0" w:rsidP="00835AD0">
      <w:pPr>
        <w:spacing w:after="0" w:line="240" w:lineRule="auto"/>
        <w:ind w:firstLine="709"/>
        <w:jc w:val="both"/>
        <w:rPr>
          <w:rFonts w:ascii="Times New Roman" w:hAnsi="Times New Roman" w:cs="Times New Roman"/>
          <w:sz w:val="24"/>
          <w:szCs w:val="24"/>
        </w:rPr>
      </w:pPr>
    </w:p>
    <w:p w:rsidR="00835AD0" w:rsidRDefault="00835AD0" w:rsidP="00835AD0">
      <w:pPr>
        <w:keepNext/>
        <w:keepLines/>
        <w:spacing w:after="0" w:line="240" w:lineRule="auto"/>
        <w:ind w:firstLine="709"/>
        <w:jc w:val="both"/>
        <w:rPr>
          <w:rFonts w:ascii="Times New Roman" w:hAnsi="Times New Roman" w:cs="Times New Roman"/>
          <w:bCs/>
          <w:sz w:val="28"/>
          <w:szCs w:val="28"/>
        </w:rPr>
      </w:pPr>
      <w:r w:rsidRPr="00FC7A4F">
        <w:rPr>
          <w:rFonts w:ascii="Times New Roman" w:hAnsi="Times New Roman" w:cs="Times New Roman"/>
          <w:sz w:val="28"/>
          <w:szCs w:val="28"/>
        </w:rPr>
        <w:t>*</w:t>
      </w:r>
      <w:r w:rsidRPr="00FC7A4F">
        <w:rPr>
          <w:rFonts w:ascii="Times New Roman" w:hAnsi="Times New Roman" w:cs="Times New Roman"/>
          <w:bCs/>
          <w:sz w:val="28"/>
          <w:szCs w:val="28"/>
        </w:rPr>
        <w:t>Особо охраняемые природные территории федерального значения отсутствуют.</w:t>
      </w:r>
    </w:p>
    <w:p w:rsidR="00FC7A4F" w:rsidRPr="00FC7A4F" w:rsidRDefault="00FC7A4F" w:rsidP="00835AD0">
      <w:pPr>
        <w:keepNext/>
        <w:keepLines/>
        <w:spacing w:after="0" w:line="240" w:lineRule="auto"/>
        <w:ind w:firstLine="709"/>
        <w:jc w:val="both"/>
        <w:rPr>
          <w:rFonts w:ascii="Times New Roman" w:hAnsi="Times New Roman" w:cs="Times New Roman"/>
          <w:bCs/>
          <w:sz w:val="28"/>
          <w:szCs w:val="28"/>
        </w:rPr>
      </w:pPr>
    </w:p>
    <w:p w:rsidR="00835AD0" w:rsidRPr="00563571" w:rsidRDefault="00835AD0" w:rsidP="00563571">
      <w:pPr>
        <w:pStyle w:val="10"/>
        <w:spacing w:before="0" w:after="0" w:line="240" w:lineRule="auto"/>
        <w:ind w:firstLine="709"/>
        <w:jc w:val="both"/>
        <w:rPr>
          <w:rFonts w:ascii="Times New Roman" w:hAnsi="Times New Roman"/>
          <w:sz w:val="28"/>
          <w:szCs w:val="28"/>
        </w:rPr>
      </w:pPr>
      <w:bookmarkStart w:id="25" w:name="_Toc139281643"/>
      <w:bookmarkStart w:id="26" w:name="_Toc148611667"/>
      <w:r w:rsidRPr="00563571">
        <w:rPr>
          <w:rFonts w:ascii="Times New Roman" w:hAnsi="Times New Roman"/>
          <w:sz w:val="28"/>
          <w:szCs w:val="28"/>
        </w:rPr>
        <w:t>2.5 Архитектурно-планировочная организация и функциональное зонирование</w:t>
      </w:r>
      <w:bookmarkEnd w:id="25"/>
      <w:bookmarkEnd w:id="26"/>
    </w:p>
    <w:p w:rsidR="00FC7A4F" w:rsidRPr="00FC7A4F" w:rsidRDefault="00FC7A4F" w:rsidP="00563571">
      <w:pPr>
        <w:spacing w:after="0" w:line="240" w:lineRule="auto"/>
        <w:rPr>
          <w:lang w:eastAsia="ru-RU"/>
        </w:rPr>
      </w:pPr>
    </w:p>
    <w:p w:rsidR="00835AD0" w:rsidRPr="00FC7A4F" w:rsidRDefault="00835AD0" w:rsidP="00563571">
      <w:pPr>
        <w:pStyle w:val="aa"/>
        <w:spacing w:after="0" w:line="240" w:lineRule="auto"/>
        <w:ind w:left="0" w:firstLine="709"/>
        <w:jc w:val="both"/>
        <w:rPr>
          <w:rFonts w:ascii="Times New Roman" w:hAnsi="Times New Roman"/>
          <w:sz w:val="28"/>
          <w:szCs w:val="28"/>
        </w:rPr>
      </w:pPr>
      <w:bookmarkStart w:id="27" w:name="_Toc139281644"/>
      <w:r w:rsidRPr="00FC7A4F">
        <w:rPr>
          <w:rFonts w:ascii="Times New Roman" w:hAnsi="Times New Roman"/>
          <w:sz w:val="28"/>
          <w:szCs w:val="28"/>
        </w:rPr>
        <w:t>Генеральный план муниципального образования Соль-Илецкий городской округ – документ территориального планирования, определяющий страте</w:t>
      </w:r>
      <w:r w:rsidR="009E47E2">
        <w:rPr>
          <w:rFonts w:ascii="Times New Roman" w:hAnsi="Times New Roman"/>
          <w:sz w:val="28"/>
          <w:szCs w:val="28"/>
        </w:rPr>
        <w:t>гию градостроительного развития.</w:t>
      </w:r>
    </w:p>
    <w:p w:rsidR="00835AD0" w:rsidRPr="00FC7A4F" w:rsidRDefault="00835AD0" w:rsidP="00FC7A4F">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w:t>
      </w:r>
      <w:r w:rsidR="009E47E2">
        <w:rPr>
          <w:rFonts w:ascii="Times New Roman" w:hAnsi="Times New Roman"/>
          <w:sz w:val="28"/>
          <w:szCs w:val="28"/>
        </w:rPr>
        <w:t>городского округа</w:t>
      </w:r>
      <w:r w:rsidRPr="00FC7A4F">
        <w:rPr>
          <w:rFonts w:ascii="Times New Roman" w:hAnsi="Times New Roman"/>
          <w:sz w:val="28"/>
          <w:szCs w:val="28"/>
        </w:rPr>
        <w:t>, зонирование территорий, развитие инженерной, транспортной и социальной инфраструктур, градостроительные требования к сохранению объектов историк</w:t>
      </w:r>
      <w:proofErr w:type="gramStart"/>
      <w:r w:rsidRPr="00FC7A4F">
        <w:rPr>
          <w:rFonts w:ascii="Times New Roman" w:hAnsi="Times New Roman"/>
          <w:sz w:val="28"/>
          <w:szCs w:val="28"/>
        </w:rPr>
        <w:t>о-</w:t>
      </w:r>
      <w:proofErr w:type="gramEnd"/>
      <w:r w:rsidRPr="00FC7A4F">
        <w:rPr>
          <w:rFonts w:ascii="Times New Roman" w:hAnsi="Times New Roman"/>
          <w:sz w:val="28"/>
          <w:szCs w:val="28"/>
        </w:rPr>
        <w:t xml:space="preserve"> культурного наследия и особо охраняемых природных территорий, экологическому и санитарному благополучию.</w:t>
      </w:r>
    </w:p>
    <w:p w:rsidR="00835AD0" w:rsidRPr="00FC7A4F" w:rsidRDefault="00835AD0" w:rsidP="00FC7A4F">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Генеральный план разработан на следующие временные сроки его реализации:</w:t>
      </w:r>
    </w:p>
    <w:p w:rsidR="00835AD0" w:rsidRPr="00FC7A4F" w:rsidRDefault="00835AD0" w:rsidP="00FC7A4F">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Первая очередь, на которую определены первоочередные мероприятия по реализации проекта Генерального плана – до 2031 года.</w:t>
      </w:r>
    </w:p>
    <w:p w:rsidR="00835AD0" w:rsidRPr="00FC7A4F" w:rsidRDefault="00835AD0" w:rsidP="00FC7A4F">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Расчетный срок, на который запланированы все основные проектные решения проекта Генерального плана – до 2041 года.</w:t>
      </w:r>
    </w:p>
    <w:p w:rsidR="00835AD0" w:rsidRPr="00FC7A4F" w:rsidRDefault="00835AD0" w:rsidP="00FC7A4F">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 Генеральном плане определены основные параметры развития: перспективная численность населения, объемы жилищного строительства, основные направления развития транспортного комплекса и инженерной инфраструктуры. В проекте выполнено зонирование территорий с выделением жилых, общественно-деловых, производственных, рекреационных зон, территорий для развития других функций городского округа. Планировочные решения Генерального плана являются основой для разработки проектной документации последующих уровней, а также программ, осуществление которых необходимо для успешного функционирования различных урбанизированных систем.</w:t>
      </w:r>
    </w:p>
    <w:p w:rsidR="00835AD0" w:rsidRPr="00563571" w:rsidRDefault="00FC7A4F" w:rsidP="00FC7A4F">
      <w:pPr>
        <w:pStyle w:val="10"/>
        <w:keepLines/>
        <w:spacing w:before="100" w:beforeAutospacing="1" w:after="100" w:afterAutospacing="1"/>
        <w:ind w:firstLine="709"/>
        <w:jc w:val="both"/>
        <w:rPr>
          <w:rFonts w:ascii="Times New Roman" w:hAnsi="Times New Roman"/>
          <w:sz w:val="28"/>
          <w:szCs w:val="28"/>
        </w:rPr>
      </w:pPr>
      <w:bookmarkStart w:id="28" w:name="_Toc148611668"/>
      <w:r w:rsidRPr="00563571">
        <w:rPr>
          <w:rFonts w:ascii="Times New Roman" w:hAnsi="Times New Roman"/>
          <w:sz w:val="28"/>
          <w:szCs w:val="28"/>
        </w:rPr>
        <w:lastRenderedPageBreak/>
        <w:t xml:space="preserve">2.6 </w:t>
      </w:r>
      <w:r w:rsidR="00835AD0" w:rsidRPr="00563571">
        <w:rPr>
          <w:rFonts w:ascii="Times New Roman" w:hAnsi="Times New Roman"/>
          <w:sz w:val="28"/>
          <w:szCs w:val="28"/>
        </w:rPr>
        <w:t>Развитие и совершенствование функционального зонирования</w:t>
      </w:r>
      <w:bookmarkEnd w:id="27"/>
      <w:bookmarkEnd w:id="28"/>
    </w:p>
    <w:p w:rsidR="00835AD0" w:rsidRPr="00FC7A4F" w:rsidRDefault="00835AD0" w:rsidP="00835AD0">
      <w:pPr>
        <w:pStyle w:val="3"/>
        <w:spacing w:before="100" w:beforeAutospacing="1" w:after="100" w:afterAutospacing="1" w:line="240" w:lineRule="auto"/>
        <w:ind w:firstLine="709"/>
        <w:rPr>
          <w:rFonts w:ascii="Times New Roman" w:hAnsi="Times New Roman"/>
          <w:sz w:val="28"/>
          <w:szCs w:val="28"/>
        </w:rPr>
      </w:pPr>
      <w:bookmarkStart w:id="29" w:name="_Toc147241955"/>
      <w:bookmarkStart w:id="30" w:name="_Toc148611669"/>
      <w:r w:rsidRPr="00FC7A4F">
        <w:rPr>
          <w:rFonts w:ascii="Times New Roman" w:hAnsi="Times New Roman"/>
          <w:sz w:val="28"/>
          <w:szCs w:val="28"/>
        </w:rPr>
        <w:t>Жилая зона</w:t>
      </w:r>
      <w:bookmarkEnd w:id="29"/>
      <w:bookmarkEnd w:id="30"/>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42.13330.2016 «Градостроительство. Планировка и застройка городских и сельских поселений», не допускается размещать в жилых зонах.</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 жилых зонах размещаются объекты среднеэтажной жилой застройки, индивидуальные жилые домами с приусадебными земельными участкам,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Во встроенных или пристроенных к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 основе проектных решений по формированию жилой среды использовались следующие принципы:</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изыскание наиболее пригодных площадок для нового жилищного строительства на возвышенных местах с глубоким стоянием грунтовых вод, хорошо инсолируемых, расположенных выше по рельефу и течению рек по отношению к производственным объектам;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выход на показатель обеспеченности не менее 30 м кв. общей площади на человека.</w:t>
      </w:r>
    </w:p>
    <w:p w:rsidR="00835AD0" w:rsidRPr="00563571" w:rsidRDefault="00835AD0" w:rsidP="00563571">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Такой подход позволит значительно улучшить жилую среду, оптимизировать затраты на создание полноценной социальной и инже</w:t>
      </w:r>
      <w:r w:rsidR="00563571">
        <w:rPr>
          <w:rFonts w:ascii="Times New Roman" w:hAnsi="Times New Roman"/>
          <w:sz w:val="28"/>
          <w:szCs w:val="28"/>
        </w:rPr>
        <w:t>нерной инфраструктуры.</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lastRenderedPageBreak/>
        <w:t>Объем жилищного фонда муниципального образования Соль-Илецкий городской округ Оренбургской области составляет 1584,17 га общей площади жилья.</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Большая часть жилищного фонда города находится в личной собственности населения и представляет собой 1-этажные дома усадебного типа с приусадебными участками. Средний размер индивидуального дома   с приусадебным участком – 112 м2.</w:t>
      </w:r>
    </w:p>
    <w:p w:rsidR="00835AD0"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Многоквартирная жилая застройка представлена домами до 8 этажей, включая мансардный, общей площадью:</w:t>
      </w:r>
    </w:p>
    <w:p w:rsidR="00FC7A4F" w:rsidRPr="00FC7A4F" w:rsidRDefault="00FC7A4F" w:rsidP="00835AD0">
      <w:pPr>
        <w:pStyle w:val="aa"/>
        <w:spacing w:after="0" w:line="240" w:lineRule="auto"/>
        <w:ind w:left="0" w:firstLine="709"/>
        <w:jc w:val="both"/>
        <w:rPr>
          <w:rFonts w:ascii="Times New Roman" w:hAnsi="Times New Roman"/>
          <w:sz w:val="28"/>
          <w:szCs w:val="28"/>
        </w:rPr>
      </w:pPr>
    </w:p>
    <w:p w:rsidR="00835AD0" w:rsidRDefault="00835AD0" w:rsidP="00FC7A4F">
      <w:pPr>
        <w:pStyle w:val="aa"/>
        <w:spacing w:after="0" w:line="240" w:lineRule="auto"/>
        <w:ind w:left="0" w:firstLine="709"/>
        <w:jc w:val="center"/>
        <w:rPr>
          <w:rFonts w:ascii="Times New Roman" w:hAnsi="Times New Roman"/>
          <w:sz w:val="28"/>
          <w:szCs w:val="28"/>
        </w:rPr>
      </w:pPr>
      <w:r w:rsidRPr="00FC7A4F">
        <w:rPr>
          <w:rFonts w:ascii="Times New Roman" w:hAnsi="Times New Roman"/>
          <w:sz w:val="28"/>
          <w:szCs w:val="28"/>
        </w:rPr>
        <w:t>Таблица «Характеристика многоквартирной (многоэтажной) жилой застройки муниципального образования Соль-Илецкий городской округ на начало 2023 года»</w:t>
      </w:r>
    </w:p>
    <w:p w:rsidR="00FC7A4F" w:rsidRPr="00FC7A4F" w:rsidRDefault="00FC7A4F" w:rsidP="00835AD0">
      <w:pPr>
        <w:pStyle w:val="aa"/>
        <w:spacing w:after="0" w:line="240" w:lineRule="auto"/>
        <w:ind w:left="0" w:firstLine="709"/>
        <w:jc w:val="both"/>
        <w:rPr>
          <w:rFonts w:ascii="Times New Roman" w:hAnsi="Times New Roman"/>
          <w:sz w:val="28"/>
          <w:szCs w:val="28"/>
        </w:rPr>
      </w:pPr>
    </w:p>
    <w:tbl>
      <w:tblPr>
        <w:tblW w:w="9268" w:type="dxa"/>
        <w:jc w:val="center"/>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6"/>
        <w:gridCol w:w="3119"/>
        <w:gridCol w:w="2668"/>
        <w:gridCol w:w="2435"/>
      </w:tblGrid>
      <w:tr w:rsidR="00835AD0" w:rsidRPr="00684BFF" w:rsidTr="00FC7A4F">
        <w:trPr>
          <w:trHeight w:val="20"/>
          <w:jc w:val="center"/>
        </w:trPr>
        <w:tc>
          <w:tcPr>
            <w:tcW w:w="1046" w:type="dxa"/>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 п/п</w:t>
            </w:r>
          </w:p>
        </w:tc>
        <w:tc>
          <w:tcPr>
            <w:tcW w:w="3119" w:type="dxa"/>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Адрес</w:t>
            </w:r>
          </w:p>
        </w:tc>
        <w:tc>
          <w:tcPr>
            <w:tcW w:w="2668" w:type="dxa"/>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Количество квартир, единиц</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Общая</w:t>
            </w:r>
          </w:p>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площадь</w:t>
            </w:r>
          </w:p>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квартир, кв.м</w:t>
            </w:r>
          </w:p>
        </w:tc>
      </w:tr>
      <w:tr w:rsidR="00835AD0" w:rsidRPr="00684BFF" w:rsidTr="00FC7A4F">
        <w:trPr>
          <w:trHeight w:val="20"/>
          <w:jc w:val="center"/>
        </w:trPr>
        <w:tc>
          <w:tcPr>
            <w:tcW w:w="104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79А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73</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3389,6</w:t>
            </w:r>
          </w:p>
        </w:tc>
      </w:tr>
      <w:tr w:rsidR="00835AD0" w:rsidRPr="00684BFF" w:rsidTr="00FC7A4F">
        <w:trPr>
          <w:trHeight w:val="20"/>
          <w:jc w:val="center"/>
        </w:trPr>
        <w:tc>
          <w:tcPr>
            <w:tcW w:w="104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81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2030,1</w:t>
            </w:r>
          </w:p>
        </w:tc>
      </w:tr>
      <w:tr w:rsidR="00835AD0" w:rsidRPr="00684BFF" w:rsidTr="00FC7A4F">
        <w:trPr>
          <w:trHeight w:val="20"/>
          <w:jc w:val="center"/>
        </w:trPr>
        <w:tc>
          <w:tcPr>
            <w:tcW w:w="104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83</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1517,2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83/1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45</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2032,2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84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867,2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85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609,2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87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617,6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89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617,1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110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50</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974,5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110а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840,8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Володарского, 86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416,3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Володарского, 105а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839,3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Володарского, 107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992,3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Володарского, 109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1024,4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Володарского, 113</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60</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2629,9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Герасимовская, 102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726,9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Герасимовская, 104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717,9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Герасимовская, 106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347,0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Герасимовская , 110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709,4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Герасимовская , 157а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556,5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Герасимовская , 163</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712,1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Гонтаренко, 10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625,6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Железнодорожная, 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854,1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Илецкая, 1а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858,2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Илецкая, 1б</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566,0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Илецкая, 1в</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1130,5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Илецкая, 100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872,0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Илецкая, 102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803,5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Илецкая, 104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574,3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74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1086,3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76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984,8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78</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893,5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80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870,6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82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854,6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lastRenderedPageBreak/>
              <w:t>1.35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84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969,5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86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988,7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88а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1106,8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88б</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845,8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88в</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854,7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88г</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1138,8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121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845,8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123</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840,8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Калинина, 10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226,4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Калинина, 14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505,5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Ленина, 15А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872,0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Ленина, 126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870,4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ЛТЦ-12, дом 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859,8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ЛТЦ-12, дом 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572,6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Ленинградская , 15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1315,1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Ленинградская , 17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390,6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Ленинградская,  19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394,1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Ленинградская , 21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40</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1772,9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Менделеева, 55/1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80</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3583,0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Менделеева, 55/А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2138,7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Менделеева, 55/Б</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39</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2449,6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86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369,0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88</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367,1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84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1048,2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90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716,2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92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717,6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149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849,9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151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613,8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153</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606,1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155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356,7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157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268,3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159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354,9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Московская, 163</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619,9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66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716,8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68</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714,6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70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719,9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109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551,0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Победы-5, 20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734,2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Победы-5, 28</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939,5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Победы-5, 30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951,6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Победы-5, 10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764,9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Победы-5, 19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734,2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Победы-5, 31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945,7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105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354,9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108</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855,6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108а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733,3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109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373,5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110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843,1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111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711,4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112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734,6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114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970,4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155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856,8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159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1150,6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161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1119,8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lastRenderedPageBreak/>
              <w:t>1.89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167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60</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3100,5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169/10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720,3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Октябрьская, 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312,2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Оренбургская, 18а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567,2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Персиянова, 127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576,3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Персиянова, 127а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868,5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Персиянова, 131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45</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2515,6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2/2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841,3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2а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537,7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3</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364,0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93а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865,8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95а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834,0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95б</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843,7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П.Коммунаров, 104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275,4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П.Коммунаров, 106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281,9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П.Коммунаров, 110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362,4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П.Коммунаров, 114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368,4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П.Коммунаров, 116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720,7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П.Коммунаров, 145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370,8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П.Коммунаров, 147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687,8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Пер.Рудничный, 16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397,5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Советская, 12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950,2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Советская, 104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823,8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Свердлова, 1/1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60</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2738,7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Уральская, 66а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377,0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Уральская, 68</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370,6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Уральская, 74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397,8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Уральская, 123</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424,6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Уральская, 26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1517,4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Уральская, 26а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2422,0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Урицкого, 36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1131,4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Урицкого, 45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844,5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Урицкого, 47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831,5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Урицкого, 49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1111,3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Украинская, 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552,1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Украинская, 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550,3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Цвиллинга, 18/1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828,9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Цвиллинга, 70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408,3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Цвиллинга, 107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403,6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Чапаева, 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351,9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Чайковского, 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721,0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Чайковского, 19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2059,2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Шевченко, 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579,9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Шевченко, 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1127,4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гор.Рудника, 22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577,0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гор.Рудника, 26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551,8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гор.Рудника, 26/1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551,8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гор.Рудника, 27а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568,3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Южная, 33/2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25</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742,4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Южная, 35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561,3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1.139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Южная, 35а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30</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1635,7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Южная, 37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537,7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Южная, 39а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1661,8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Промышленная, 32/1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51</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1493,6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lastRenderedPageBreak/>
              <w:t>1.143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Промышленная, 32/2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1009,2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Промышленная, 32/2а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370,2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Промышленная, 32/3</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418,9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Промышленная, 32/3а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417,0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Гор.рудника, 24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999,7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Гор.рудника, 20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1456,6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1.149</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Центральная, 3</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1107,2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1.150</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Центральная, 4</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441,6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1.151</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Центральная, 5</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1337,7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1.152</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Центральная, 10</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227,0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1.153</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Центральная, 12</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301,4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1.154</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Солженицина, 4</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720,1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1.155</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Солженицина, 6</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719,4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1.156</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Жукова, 2</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364,9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1.157</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Жукова, 6</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659,3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1.158</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Мирная, 2</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658,9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1.159</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Мирная, 6</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366,9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1.160</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Зеленый клин, 52</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389,3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1.161</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Сиреневая, 35а</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521,2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1.162</w:t>
            </w:r>
          </w:p>
        </w:tc>
        <w:tc>
          <w:tcPr>
            <w:tcW w:w="3119"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Промышленная, 32/4</w:t>
            </w:r>
          </w:p>
        </w:tc>
        <w:tc>
          <w:tcPr>
            <w:tcW w:w="2668"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40</w:t>
            </w:r>
          </w:p>
        </w:tc>
        <w:tc>
          <w:tcPr>
            <w:tcW w:w="243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2257,9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Володарского, 115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73</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5365,9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116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47</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3881,6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729,2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709,2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93</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310,4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Вокзальная, 95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718,1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Гонтаренко, 19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689,8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1.170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Гор. Рудника, 12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382,3</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1.171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Красноармейская, 92б</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429,8</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1.172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Крюковская, 30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341,7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1.173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Пар. Коммун, 145 «А»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374,9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1.174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Персиянова, 133</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731,4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1.175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870,4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1.176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105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391,0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1.177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107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488,1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1.178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111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722,6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1.179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95</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488,6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1.180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97</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469,6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1.181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Победы, 99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488,1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1.182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Пригородная, 32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367,0</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1.183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Саратовская, 124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394,9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1.184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Саратовская, 126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404,1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1.185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Саратовская, 159</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402,2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1.186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Саратовская, 161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382,1</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1.187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Советская,  6, корп .1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1031,6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1.188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Советская,  6, корп .2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1000,5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1.189</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Сорокинская, 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370,2</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1.190</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Чайковского, 40</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616,7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1.191</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Герасимовская, 159а</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556,5</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1.192</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Железнодорожная, 18</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27</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1273,6</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1.193</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Орская, 169/11</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341,7</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1.194</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8-е Марта, 18</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386,4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1.195</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8-е Марта, 22</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391,9</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1.196</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8-е Марта, 24</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390,4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lastRenderedPageBreak/>
              <w:t>1.197</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8-е Марта, 26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376,4</w:t>
            </w:r>
          </w:p>
        </w:tc>
      </w:tr>
      <w:tr w:rsidR="00835AD0" w:rsidRPr="00684BFF" w:rsidTr="00FC7A4F">
        <w:trPr>
          <w:trHeight w:val="20"/>
          <w:jc w:val="center"/>
        </w:trPr>
        <w:tc>
          <w:tcPr>
            <w:tcW w:w="104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1.198</w:t>
            </w:r>
          </w:p>
        </w:tc>
        <w:tc>
          <w:tcPr>
            <w:tcW w:w="311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Липовая, 6</w:t>
            </w:r>
          </w:p>
        </w:tc>
        <w:tc>
          <w:tcPr>
            <w:tcW w:w="266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w:t>
            </w: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209,4</w:t>
            </w:r>
          </w:p>
        </w:tc>
      </w:tr>
      <w:tr w:rsidR="00835AD0" w:rsidRPr="00684BFF" w:rsidTr="00FC7A4F">
        <w:trPr>
          <w:trHeight w:val="20"/>
          <w:jc w:val="center"/>
        </w:trPr>
        <w:tc>
          <w:tcPr>
            <w:tcW w:w="4165" w:type="dxa"/>
            <w:gridSpan w:val="2"/>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Всего по населенному пункту</w:t>
            </w:r>
          </w:p>
        </w:tc>
        <w:tc>
          <w:tcPr>
            <w:tcW w:w="2668" w:type="dxa"/>
            <w:vAlign w:val="center"/>
          </w:tcPr>
          <w:p w:rsidR="00835AD0" w:rsidRPr="00684BFF" w:rsidRDefault="00835AD0" w:rsidP="00835AD0">
            <w:pPr>
              <w:spacing w:after="0" w:line="240" w:lineRule="auto"/>
              <w:rPr>
                <w:rFonts w:ascii="Times New Roman" w:hAnsi="Times New Roman" w:cs="Times New Roman"/>
              </w:rPr>
            </w:pPr>
          </w:p>
        </w:tc>
        <w:tc>
          <w:tcPr>
            <w:tcW w:w="2435" w:type="dxa"/>
            <w:shd w:val="clear" w:color="auto" w:fill="auto"/>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170086,1</w:t>
            </w:r>
          </w:p>
        </w:tc>
      </w:tr>
    </w:tbl>
    <w:p w:rsidR="00835AD0" w:rsidRPr="00FC7A4F" w:rsidRDefault="00835AD0" w:rsidP="00835AD0">
      <w:pPr>
        <w:pStyle w:val="3"/>
        <w:spacing w:before="100" w:beforeAutospacing="1" w:after="100" w:afterAutospacing="1" w:line="240" w:lineRule="auto"/>
        <w:ind w:firstLine="709"/>
        <w:rPr>
          <w:rFonts w:ascii="Times New Roman" w:hAnsi="Times New Roman"/>
          <w:sz w:val="28"/>
          <w:szCs w:val="28"/>
        </w:rPr>
      </w:pPr>
      <w:bookmarkStart w:id="31" w:name="_Toc147241956"/>
      <w:bookmarkStart w:id="32" w:name="_Toc148611670"/>
      <w:r w:rsidRPr="00FC7A4F">
        <w:rPr>
          <w:rFonts w:ascii="Times New Roman" w:hAnsi="Times New Roman"/>
          <w:sz w:val="28"/>
          <w:szCs w:val="28"/>
        </w:rPr>
        <w:t>Общественно-деловая зона</w:t>
      </w:r>
      <w:bookmarkEnd w:id="31"/>
      <w:bookmarkEnd w:id="32"/>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 В перечень объектов недвижимости, разрешенных к размещению в общественно-деловых зонах, могут включаться жилые дома, гостиницы, подземные гаражи.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Общественно-деловые зоны формируются как центры деловой, финансовой и общественной активности в центральных частях населенных пунктов, на территориях, прилегающих к главным улицам и объектам массового посещения. </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Образовательные организации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 Муниципальном образовании Соль-Илецкий городской округ имеются следующие образовательные организации (детские сады, школы):</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Город Соль-Илецк:</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1. Детский сад на 140 мест в микрорайоне «Северный» МДОБУ Арбузенок №13» расположен по адресу: г. Соль-Илецк, Юбилейная, 17, общей площадью 1990,2 кв.м.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2. МДОБУ «Детский сад №12 «Звездочка» здание на 48 мест, расположен по адресу: г. Соль-Илецк, ул. Промышленная 32/5, общей площадью 726,7 кв.м.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3. ДОБУ «Детский сад 7 «Солнышко», расположен по адресу: г. Соль-Илецк, ул. Вокзальная, 104.</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4. «Детский сад №5 «Радуга», расположен по адресу: г. Соль-Илецк, ул. Ленинградская, 45, общей площадью 2233 кв.м,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5.  МДОБУ «Детский сад №1 «Ромашка», расположен по адресу: г. Соль-Илецк, ул. Кирова, 52, общей площадью 4704 +/- 22 кв.м,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6. МДОАУ «Детский сад №11 «Пчелка» г. Соль-Илецк, расположен по адресу: г. Соль-Илецк, ул. Пригородная, 1,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7. МДОБУ «Детский сад №10 «Светлячек», расположен по адресу: г. Соль-Илецк, ул. Южная, 12, общей площадью 5470+/- 26 кв.м,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8. МДОБУ «Детский сад №9 «Огонек», расположен по адресу: г. Соль-Илецк, ул. Володарского, 109, общей площадью 5761 кв.м,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9. МДОАУ «Детский сад №8, расположен по адресу: г. Соль-Илецк, ул. Жукова, 1, общей площадью 2547 кв.м,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10. МДОБУ «Детский сад общеобразовательного вида №6 «Малыш», расположен по адресу: г. Соль-Илецк, ул. Зеленый Клин 4/1, общей площадью 1026 кв.м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lastRenderedPageBreak/>
        <w:t xml:space="preserve">11. МДОБУ «Детский сад №4 «Лукоморье», расположен по адресу: г. Соль-Илецк, ул. Чайковского, 4, общей площадью 3817 кв.м.,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12. МДОБУ «Детский сад №2 «Тополек», расположен по адресу: г. Соль-Илецк, ул. Победы,1, общей площадью 3871 кв.м,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13. МДОБУ «Детский сад №3 «Буратино», расположен по адресу: г. Соль-Илецк, ул. Уральская, 32, общей площадью 3679 кв.м,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14. МОБУ «СОШ №1» г. Соль-Илецк, расположена по адресу: г.Соль-Илецк, ул. Орджоникидзе,7, общей площадью 1755,5 кв.м,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15. МОБУ «СОШ №2» г. Соль-Илецк, расположена по адресу: г. Соль-Илецк, ул. Цвиллинга, 18, общей площадью 2296,1 кв.м,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16. МОАУ «СОШ № 5» г. Соль-Илецк, расположена по адресу: г. Соль-Илецк, ул. Челкарская, 9, общей площадью 3455,8 кв.м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17. МОБУ СОШ №7 г. Соль-Илецка, расположена по адресу: г. Соль-Илецк, ул. Вокзальная, 79, общей площадью 2177,3 кв.м, 18. МОБУ «СОШ №3» г. Соль-Илецка, расположена по адресу: г. Соль-Илецк, ул. Орская, 107, общей площадью 833 кв.м,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19. МОБУ «Лицей», расположена по адресу: г. Соль-Илецк, ул. Шевченко, д.1/1, д. 2, общей площадью 1865,4 кв.м,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20. МОАУ «СОШ №4» г. Соль-Илецка, расположена по адресу: г. Соль-Илецк, ул. Володарского, 111, общей площадью 5575,5 кв.м,</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 xml:space="preserve">Организации дополнительного образования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1. МБОУ ДОД «ДШИ», расположенный по адресу: г. Соль-Илецк, ул. Орская,99, общей площадью 1178,2 кв.м,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2. МОБУ «ДЮШС» Самбо-85», расположенный по адресу: г. Соль-Илецк, ул. Московская,82/1, общей площадью 973,7 кв.м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3. МОБУ ДОД Центр детского творчества г. Соль-Илецк, расположенный по адресу: г. Соль-Илецк, ул. Гонтаренко, №1.</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Лечебно-профилактические медицинские организации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ГБУЗ "Городская больница" города Соль-Илецк расположена по адресу Оренбургская обл., р-н Соль-Илецкий, г. Соль-Илецк, ул. Ленинградская, дом 1 56:47:0101060:174, имеет площадь 2 072 кв.м.</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 xml:space="preserve">Культурно-досуговые учреждения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 Соль-Илецком ГО функционируют следующие культурно-досуговые учреждения:</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1. МБУК «Краееведческий музей», расположенный по адресу: г. Соль-Илецк, ул. Цвиллинга, 18 пом. 2;</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2. МБУК «Межпоселенческая центральная библиотека», расположенная по адресу: г. Соль-Илецк, ул. Уральская, 24;</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3. МБУК «РДК» Оренбургской области, расположенный по адресу г. Соль-Илецк, ул. Уральская, 34.</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Объекты культового назначения</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-Церковь Георгия Победоносца, г. Соль-Илецк, ул. Советская, д. 13А</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-Церковь Казанской иконы Божией Матери, г. Соль-Илецк, квартал «Ташкент»</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lastRenderedPageBreak/>
        <w:t>-Мечеть г. Соль-Илецк, ул. Степана Разина, 2А, Соль-Илецк</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Объекты физической культуры и спорта</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1. Одноэтажное здание, строение-трибуна, подтрибунные помещения, судейские помещения г. Соль-Илецк, расположено по адресу: г. Соль-Илецк, ул. Московская, стадион «Юность», общая площадь 169,9 кв.м, площадь трибун 676,2 кв.м;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2. Хоккейная коробка, расположена по адресу: г. Соль-Илецк, ул. Орджоникидзе, 7, общей площадью 1,403 кв.м;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3. Спортивный зал ДЮСШ г. Соль-Илецк, расположен по адресу: г. Соль-Илецк, ул. Московская, 82/1, общей площадью 1476 кв.м.</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 xml:space="preserve">Предприятия торговли </w:t>
      </w:r>
      <w:r w:rsidRPr="00FC7A4F">
        <w:rPr>
          <w:rFonts w:ascii="Times New Roman" w:hAnsi="Times New Roman"/>
          <w:b/>
          <w:sz w:val="28"/>
          <w:szCs w:val="28"/>
        </w:rPr>
        <w:tab/>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Количество предприятий розничной торговли растет (наибольший удельный вес приходится на продовольственные и смешанные). По количеству торговых объектов Соль-Илецк занимает 5-е место в Оренбургской области и 7-е по величине общей торговой площади.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По обороту розничной торговли и общественного питания в расчете на душу населения городской округ отстает от среднеобластных показателей. Несовременные торговые помещения и плохо оборудованные места общественного питания снижают привлекательность городского округа как центра туризма.</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В результате сокращения объектов социально-культурной инфраструктуры в сельской местности отсутствуют необходимые условия для развития торговли. Около половины (43%, или 25 с.н.п.) сельских населенных пунктов являются отдаленными, труднодоступными и малонаселенными, в них проживает 36,4 процентов населения муниципального образования. В 8 населенных пунктах отсутствуют торговые объекты.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В городском округе работают федеральные и региональные сетевые компании: «Магнит», «Магнат», «Мегафон», «Билайн», «МТС», «Пятёрочка», «DNS». </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Кредитно-финансовые учреждения и предприятия связи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На территории муниципального образования Соль-Илецкий городской округ в настоящее время расчетно-кассовое обслуживание предприятий и организаций осуществляют: операционный офис – кассовый центр №8623-0287(Сбербанк), операционный офис «Соль-Илецкий» Приволжского филиала ОАО «Промсвязьбанк», дополнительный офис Оренбургского регионального филиала ОАО «Россельхозбанк», дополнительный офис «Соль-Илецкий» АКБ «Форштадт» (ЗАО), дополнительный офис ОАО «Банк Оренбург». Расчетно-кассовые центры г. Соль-Илецка предоставляют широкий спектр услуг населению муниципального образования.</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При предоставлении банковских услуг учитываются потребности различных социальных и возрастных групп населения. Банки проводят активную кредитную политику, нацеленную на кредитование реального сектора экономики и физических лиц.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lastRenderedPageBreak/>
        <w:t>Работа кредитных организаций направлена на повышение качества обслуживания клиентов. На территории муниципального образования функционирует 36 банкоматов, работают 25 пунктов выдачи наличных денег. Наличие развитой системы финансовых институтов позволяет выстраивать политику экономического развития муниципального образования.</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Объекты административно-делового назначения</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Администрация муниципального образования Соль-Илецкий городской округ: Оренбургская область, г. Соль-Илецк, ул. Карла Маркса, д.6.</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Объекты опорного пункта полиции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-ОМВД обл. Оренбургская, р-н Соль-Илецкий, г. Соль-Илецк, ул. Вокзальная, дом 119;</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-МРЭО ГИБДД № 1 УМВД России по Оренбургской области в г. Соль-Илецк обл. Оренбургская, р-н Соль-Илецкий, г. </w:t>
      </w:r>
      <w:r w:rsidR="00563571">
        <w:rPr>
          <w:rFonts w:ascii="Times New Roman" w:hAnsi="Times New Roman"/>
          <w:sz w:val="28"/>
          <w:szCs w:val="28"/>
        </w:rPr>
        <w:t>Соль-Илецк, ул.Садовая, дом 24.</w:t>
      </w:r>
      <w:r w:rsidR="00563571">
        <w:rPr>
          <w:rFonts w:ascii="Times New Roman" w:hAnsi="Times New Roman"/>
          <w:sz w:val="28"/>
          <w:szCs w:val="28"/>
        </w:rPr>
        <w:tab/>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Предприятия связи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Услуги сотовой связи на территории Муниципального образования Соль-Илецкий городской округ предоставляют ОАО «Мобильные ТелеСистемы» («МТС»), ОАО «ВымпелКом» («Beeline»), ОАО «Мегафон», ЗАО Оренбург GSM.</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На территории Муниципального образования Соль-Илецкий городской округ 12 базовых станций сотовой связи. В настоящее время сотовой связью охвачен все муниципальное образование.</w:t>
      </w:r>
    </w:p>
    <w:p w:rsidR="00835AD0" w:rsidRPr="00FC7A4F" w:rsidRDefault="00835AD0" w:rsidP="00835AD0">
      <w:pPr>
        <w:pStyle w:val="3"/>
        <w:spacing w:before="100" w:beforeAutospacing="1" w:after="100" w:afterAutospacing="1" w:line="240" w:lineRule="auto"/>
        <w:ind w:firstLine="709"/>
        <w:rPr>
          <w:rFonts w:ascii="Times New Roman" w:hAnsi="Times New Roman"/>
          <w:sz w:val="28"/>
          <w:szCs w:val="28"/>
        </w:rPr>
      </w:pPr>
      <w:bookmarkStart w:id="33" w:name="_Toc147241957"/>
      <w:bookmarkStart w:id="34" w:name="_Toc148611671"/>
      <w:r w:rsidRPr="00FC7A4F">
        <w:rPr>
          <w:rFonts w:ascii="Times New Roman" w:hAnsi="Times New Roman"/>
          <w:sz w:val="28"/>
          <w:szCs w:val="28"/>
        </w:rPr>
        <w:t>Зона рекреационного назначения</w:t>
      </w:r>
      <w:bookmarkEnd w:id="33"/>
      <w:bookmarkEnd w:id="34"/>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1. В границах населенного пункта в состав зон рекреационного назначения могут включаться зоны в границах территорий, занятых лесами, скверами, парками,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 составе рекреационных зон могут быть отдельно выделены зоны садово-дачной застройки, если их использование носит сезонный характер и по степени благоустройства и инженерного оборудования они не могут быть отнесены к жилым зонам.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При размещении скверов и садов следует максимально сохранять участки с существующими насаждениями и водоемами.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 Число светильников следует определять по нормам освещенности территорий.</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2. За границами населенных пунктов к зонам рекреационного назначения относятся земли, предназначенные и используемые для организации отдыха, туризма, физкультурно-оздоровительной и спортивной деятельности граждан, в </w:t>
      </w:r>
      <w:r w:rsidRPr="00FC7A4F">
        <w:rPr>
          <w:rFonts w:ascii="Times New Roman" w:hAnsi="Times New Roman"/>
          <w:sz w:val="28"/>
          <w:szCs w:val="28"/>
        </w:rPr>
        <w:lastRenderedPageBreak/>
        <w:t>том числе: пригородные зеленые зоны, леса (при наличии памятников, природных и лечебных ресурсов, курортных зон), городские леса и парки, охраняемые природные ландшафты, этнографические и усадебные парки, памятники садово-паркового искусства, охраняемые береговые линии, охраняемые речные системы, биологические станции, микрозаповедники и другие объекты.</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 состав зон рекреационного назначения входят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дома рыболова и охотника, детские туристические станции, туристские парки, лесопарки, учебно-туристические тропы, трассы, детские и спортивные лагеря, другие аналогичные объекты.</w:t>
      </w:r>
    </w:p>
    <w:p w:rsidR="00835AD0" w:rsidRPr="00563571" w:rsidRDefault="00835AD0" w:rsidP="00563571">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На землях рекреационного назначения запрещается деятельность, не соответствующая их целево</w:t>
      </w:r>
      <w:r w:rsidR="00563571">
        <w:rPr>
          <w:rFonts w:ascii="Times New Roman" w:hAnsi="Times New Roman"/>
          <w:sz w:val="28"/>
          <w:szCs w:val="28"/>
        </w:rPr>
        <w:t>му назначению.</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Рекреационный потенциал Муниципального образования Соль-Илецкий городской округ представлен:</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наличием водных ресурсов (река Илек, речки Елшанка, Песчанка, водоемы), наличием водоемов для разведения рыбы;</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наличием высокоплодородных сельскохозяйственных земель благоприятных для производства бахчевых культур, большая доля пашен, сенокосов и лугов;</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наличием свободных территорий для расширения хозяйственной деятельности;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богатством минеральных ресурсов, наличие уникальных месторождений поваренной соли, месторождений глины, песка, мела, известняка, мергеля.</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Муниципальное образование Соль-Илецкий городской округ является развивающимся округом Оренбургской области, обладает большим ресурсным и экономическим потенциалом. Наиболее перспективными направлениями развития муниципального образования являются сельское хозяйство, в том числе бахчевое хозяйство, туризм, соледобывающая промышленность.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На территории МО расположено очень много уникальных лечебных ресурсов (соленые и грязевые озера), известных во всем мире, которые привлекают наибольший поток туристов.</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Таким образом, Муниципальное образование Соль-Илецкий городской округ имеет высокий рекреационный потенциал. Необходимо отметить, что территории и объекты туристско-рекреационной системы используются для отдыха не только местным населением, но в большей части жителями соседних регионов (Саратовская, Самарская области, Башкортостан, Казахстан).</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Рекреационный потенциал городского округа представлен парками, скверами, бульварами и набережными. Город имеет выраженный ландшафт, свободная от застройки территория также представлена лесопарковой зоной, водным пространством.</w:t>
      </w:r>
    </w:p>
    <w:p w:rsidR="00835AD0" w:rsidRPr="00FC7A4F" w:rsidRDefault="00835AD0" w:rsidP="00835AD0">
      <w:pPr>
        <w:pStyle w:val="3"/>
        <w:spacing w:before="100" w:beforeAutospacing="1" w:after="100" w:afterAutospacing="1" w:line="240" w:lineRule="auto"/>
        <w:ind w:firstLine="709"/>
        <w:rPr>
          <w:rFonts w:ascii="Times New Roman" w:hAnsi="Times New Roman"/>
          <w:sz w:val="28"/>
          <w:szCs w:val="28"/>
        </w:rPr>
      </w:pPr>
      <w:bookmarkStart w:id="35" w:name="_Toc147241958"/>
      <w:bookmarkStart w:id="36" w:name="_Toc148611672"/>
      <w:r w:rsidRPr="00FC7A4F">
        <w:rPr>
          <w:rFonts w:ascii="Times New Roman" w:hAnsi="Times New Roman"/>
          <w:sz w:val="28"/>
          <w:szCs w:val="28"/>
        </w:rPr>
        <w:lastRenderedPageBreak/>
        <w:t>Производственные зоны, инженерной и транспортной инфраструктур</w:t>
      </w:r>
      <w:bookmarkEnd w:id="35"/>
      <w:bookmarkEnd w:id="36"/>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Производственная зона включает территории всех предприятий основного и сопутствующего назначения со всеми их зданиями, сооружениями и коммуникациями.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 состав производственных зон могут включаться:</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иные виды производственной, инженерной и транспортной инфраструктур.</w:t>
      </w:r>
    </w:p>
    <w:p w:rsidR="00835AD0" w:rsidRPr="00FC7A4F" w:rsidRDefault="00835AD0" w:rsidP="00FC7A4F">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 При формировании производственных зон </w:t>
      </w:r>
      <w:r w:rsidR="00215DB8" w:rsidRPr="00215DB8">
        <w:rPr>
          <w:rFonts w:ascii="Times New Roman" w:hAnsi="Times New Roman"/>
          <w:sz w:val="28"/>
          <w:szCs w:val="28"/>
        </w:rPr>
        <w:t xml:space="preserve">населенных пунктов </w:t>
      </w:r>
      <w:r w:rsidRPr="00215DB8">
        <w:rPr>
          <w:rFonts w:ascii="Times New Roman" w:hAnsi="Times New Roman"/>
          <w:sz w:val="28"/>
          <w:szCs w:val="28"/>
        </w:rPr>
        <w:t>расстояния</w:t>
      </w:r>
      <w:r w:rsidRPr="00FC7A4F">
        <w:rPr>
          <w:rFonts w:ascii="Times New Roman" w:hAnsi="Times New Roman"/>
          <w:sz w:val="28"/>
          <w:szCs w:val="28"/>
        </w:rPr>
        <w:t xml:space="preserve">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w:t>
      </w:r>
      <w:r w:rsidR="00FC7A4F">
        <w:rPr>
          <w:rFonts w:ascii="Times New Roman" w:hAnsi="Times New Roman"/>
          <w:sz w:val="28"/>
          <w:szCs w:val="28"/>
        </w:rPr>
        <w:t>ехнологического проектирования.</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На территории Муниципального образования Соль-Илецкий городской округ расположены производственные территории: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w:t>
      </w:r>
      <w:r w:rsidRPr="00FC7A4F">
        <w:rPr>
          <w:rFonts w:ascii="Times New Roman" w:hAnsi="Times New Roman"/>
          <w:sz w:val="28"/>
          <w:szCs w:val="28"/>
        </w:rPr>
        <w:tab/>
        <w:t xml:space="preserve"> соледобывающие предприятие ООО «Руссоль» расположено по адресу Оренбургская обл., р-н Соль-Илецкий, г. Соль-Илецк, ул. Южная, д.1/1;</w:t>
      </w:r>
    </w:p>
    <w:p w:rsidR="00835AD0" w:rsidRPr="00FC7A4F" w:rsidRDefault="00835AD0" w:rsidP="00FC7A4F">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w:t>
      </w:r>
      <w:r w:rsidRPr="00FC7A4F">
        <w:rPr>
          <w:rFonts w:ascii="Times New Roman" w:hAnsi="Times New Roman"/>
          <w:sz w:val="28"/>
          <w:szCs w:val="28"/>
        </w:rPr>
        <w:tab/>
        <w:t xml:space="preserve"> ООО «Соль-Илецкий машиностроительный завод» расположен по адресу Оренбургская обл., р-н Соль-Илецкий, г. Сол</w:t>
      </w:r>
      <w:r w:rsidR="00FC7A4F">
        <w:rPr>
          <w:rFonts w:ascii="Times New Roman" w:hAnsi="Times New Roman"/>
          <w:sz w:val="28"/>
          <w:szCs w:val="28"/>
        </w:rPr>
        <w:t>ь-Илецк, ул. Гонтаренко, д. 1А.</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Жилищно-коммунальное хозяйство муниципального образования Соль-Илецкий городской округ Оренбургской области представляет собой комплекс систем жизнеобеспечения </w:t>
      </w:r>
      <w:r w:rsidR="00880D9E" w:rsidRPr="00880D9E">
        <w:rPr>
          <w:rFonts w:ascii="Times New Roman" w:hAnsi="Times New Roman"/>
          <w:sz w:val="28"/>
          <w:szCs w:val="28"/>
        </w:rPr>
        <w:t>населенных пунктов.</w:t>
      </w:r>
      <w:r w:rsidR="00880D9E">
        <w:rPr>
          <w:rFonts w:ascii="Times New Roman" w:hAnsi="Times New Roman"/>
          <w:sz w:val="28"/>
          <w:szCs w:val="28"/>
        </w:rPr>
        <w:t xml:space="preserve"> </w:t>
      </w:r>
      <w:r w:rsidRPr="00FC7A4F">
        <w:rPr>
          <w:rFonts w:ascii="Times New Roman" w:hAnsi="Times New Roman"/>
          <w:sz w:val="28"/>
          <w:szCs w:val="28"/>
        </w:rPr>
        <w:t>Отрасль жилищно-коммунального хозяйства в настоящее время находится в неудовлетворительном состоянии по причине физического и морального износа технологического оборудования, применения устаревших технологий, не сбалансированной ценовой политики и неэффективной системы управления.</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Водоснабжение</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Ресурсоснабжающими организациями в сфере водоснабжения на территории муниципального образования Соль-Илецкий городской округ Оренбургской области является «Соль-Илецкое ММПП ЖКХ».</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Для водоснабжения г. Соль-Илецк используются 33 скважины водозаборов.</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lastRenderedPageBreak/>
        <w:t xml:space="preserve">Большая часть водопроводных сетей на территории муниципального образования Соль-Илецкий городской округ Оренбургской области находится в неудовлетворительном состоянии, это вызывает значительный уровень аварийности.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Оборудование артезианских скважин эксплуатируются более 30 лет и требует замены на современное энергосберегающее.</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Объем воды, подаваемой в сеть, зима – 211,4 тыс. куб. 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Объем воды, подаваемой в сеть, лето – 153,7 тыс. куб. м.</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Забор воды из сети населением, в том числе: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через колонки (% от общего числа домов); - 7 %;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введено в дом (% от общего числа домов). – 93 %.</w:t>
      </w:r>
    </w:p>
    <w:p w:rsidR="00835AD0"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Наличие на сети водоснабжения пожарных гидрантов - 141.</w:t>
      </w:r>
    </w:p>
    <w:p w:rsidR="00FC7A4F" w:rsidRPr="00FC7A4F" w:rsidRDefault="00FC7A4F" w:rsidP="00835AD0">
      <w:pPr>
        <w:pStyle w:val="aa"/>
        <w:spacing w:after="0" w:line="240" w:lineRule="auto"/>
        <w:ind w:left="0" w:firstLine="709"/>
        <w:jc w:val="both"/>
        <w:rPr>
          <w:rFonts w:ascii="Times New Roman" w:hAnsi="Times New Roman"/>
          <w:sz w:val="28"/>
          <w:szCs w:val="28"/>
        </w:rPr>
      </w:pPr>
    </w:p>
    <w:p w:rsidR="00835AD0" w:rsidRDefault="00835AD0" w:rsidP="00FC7A4F">
      <w:pPr>
        <w:pStyle w:val="aa"/>
        <w:spacing w:after="0" w:line="240" w:lineRule="auto"/>
        <w:ind w:left="0" w:firstLine="709"/>
        <w:jc w:val="center"/>
        <w:rPr>
          <w:rFonts w:ascii="Times New Roman" w:hAnsi="Times New Roman"/>
          <w:sz w:val="28"/>
          <w:szCs w:val="28"/>
        </w:rPr>
      </w:pPr>
      <w:r w:rsidRPr="00FC7A4F">
        <w:rPr>
          <w:rFonts w:ascii="Times New Roman" w:hAnsi="Times New Roman"/>
          <w:sz w:val="28"/>
          <w:szCs w:val="28"/>
        </w:rPr>
        <w:t>Таблица «Объекты водоснабжения, расположенные на территории муниципального образования Соль-Илецкий городской округ Оренбургской области»</w:t>
      </w:r>
    </w:p>
    <w:p w:rsidR="00FC7A4F" w:rsidRPr="00FC7A4F" w:rsidRDefault="00FC7A4F" w:rsidP="00835AD0">
      <w:pPr>
        <w:pStyle w:val="aa"/>
        <w:spacing w:after="0" w:line="240" w:lineRule="auto"/>
        <w:ind w:left="0" w:firstLine="709"/>
        <w:jc w:val="both"/>
        <w:rPr>
          <w:rFonts w:ascii="Times New Roman" w:hAnsi="Times New Roman"/>
          <w:sz w:val="28"/>
          <w:szCs w:val="28"/>
        </w:rPr>
      </w:pPr>
    </w:p>
    <w:tbl>
      <w:tblPr>
        <w:tblW w:w="10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
        <w:gridCol w:w="1714"/>
        <w:gridCol w:w="2551"/>
        <w:gridCol w:w="2552"/>
        <w:gridCol w:w="2126"/>
        <w:gridCol w:w="1134"/>
      </w:tblGrid>
      <w:tr w:rsidR="00835AD0" w:rsidRPr="00684BFF" w:rsidTr="00835AD0">
        <w:trPr>
          <w:trHeight w:val="1091"/>
          <w:jc w:val="center"/>
        </w:trPr>
        <w:tc>
          <w:tcPr>
            <w:tcW w:w="454" w:type="dxa"/>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w:t>
            </w:r>
          </w:p>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п/п</w:t>
            </w:r>
          </w:p>
        </w:tc>
        <w:tc>
          <w:tcPr>
            <w:tcW w:w="1714" w:type="dxa"/>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Наименование объекта</w:t>
            </w:r>
          </w:p>
        </w:tc>
        <w:tc>
          <w:tcPr>
            <w:tcW w:w="2551" w:type="dxa"/>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Кадастровый номер зем.участка или координаты местоположения (с.ш., в.д.)</w:t>
            </w:r>
          </w:p>
        </w:tc>
        <w:tc>
          <w:tcPr>
            <w:tcW w:w="2552" w:type="dxa"/>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Эксплуатирующая организация</w:t>
            </w:r>
          </w:p>
        </w:tc>
        <w:tc>
          <w:tcPr>
            <w:tcW w:w="2126" w:type="dxa"/>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Тип водозабора по характеристикам источника (поверхностный/подземный)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Процент износа (%)</w:t>
            </w:r>
          </w:p>
        </w:tc>
      </w:tr>
      <w:tr w:rsidR="00835AD0" w:rsidRPr="00684BFF" w:rsidTr="00835AD0">
        <w:trPr>
          <w:trHeight w:val="357"/>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№1</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56:47:0403002:145</w:t>
            </w:r>
            <w:r w:rsidRPr="00684BFF">
              <w:rPr>
                <w:rFonts w:ascii="Times New Roman" w:hAnsi="Times New Roman" w:cs="Times New Roman"/>
              </w:rPr>
              <w:br/>
              <w:t>56:47:0403002:204</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№2</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56:47:0403002:194</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90</w:t>
            </w:r>
          </w:p>
        </w:tc>
      </w:tr>
      <w:tr w:rsidR="00835AD0" w:rsidRPr="00684BFF" w:rsidTr="00835AD0">
        <w:trPr>
          <w:trHeight w:val="357"/>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№3</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56:47:0403002:207</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№4</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56:47:0403002:143</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57</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№5</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56:47:0403002:196</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100</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№6</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56:47:0403002:142</w:t>
            </w:r>
          </w:p>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56:47:0403002:198</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№8</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56:29:2008025:22</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№8а</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43</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№9</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с.ш. 51° 09' 44,1“</w:t>
            </w:r>
          </w:p>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в.д. 055°05' 18,4“</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90</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№10</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56:29:2008025:26</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№11</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56:29:2005001:6</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57</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№12</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56:47:0403002:210</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№12/1</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№12/2</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№14</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 xml:space="preserve">Соль-Илецкое ММПП </w:t>
            </w:r>
            <w:r w:rsidRPr="00684BFF">
              <w:rPr>
                <w:rFonts w:ascii="Times New Roman" w:hAnsi="Times New Roman" w:cs="Times New Roman"/>
              </w:rPr>
              <w:lastRenderedPageBreak/>
              <w:t>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lastRenderedPageBreak/>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lastRenderedPageBreak/>
              <w:t>16</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№14/1</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№14/2</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90</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№18</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100</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№19</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№20</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21</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№21</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22</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№22</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23</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№25</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№26</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25</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№27</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26</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№28</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27</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№29</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28</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№31</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30</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29</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№32</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30</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№34</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95</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31</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№34а</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50</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32</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№35</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100</w:t>
            </w:r>
          </w:p>
        </w:tc>
      </w:tr>
      <w:tr w:rsidR="00835AD0" w:rsidRPr="00684BFF" w:rsidTr="00835AD0">
        <w:trPr>
          <w:trHeight w:val="358"/>
          <w:jc w:val="center"/>
        </w:trPr>
        <w:tc>
          <w:tcPr>
            <w:tcW w:w="45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33</w:t>
            </w:r>
          </w:p>
        </w:tc>
        <w:tc>
          <w:tcPr>
            <w:tcW w:w="171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Скважина №36</w:t>
            </w:r>
          </w:p>
        </w:tc>
        <w:tc>
          <w:tcPr>
            <w:tcW w:w="2551"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нет</w:t>
            </w:r>
          </w:p>
        </w:tc>
        <w:tc>
          <w:tcPr>
            <w:tcW w:w="2552"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2126"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134" w:type="dxa"/>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70</w:t>
            </w:r>
          </w:p>
        </w:tc>
      </w:tr>
    </w:tbl>
    <w:p w:rsidR="006D4C22" w:rsidRPr="00FC7A4F" w:rsidRDefault="006D4C22" w:rsidP="00FC7A4F">
      <w:pPr>
        <w:spacing w:after="0" w:line="240" w:lineRule="auto"/>
        <w:jc w:val="both"/>
        <w:rPr>
          <w:rFonts w:ascii="Times New Roman" w:hAnsi="Times New Roman"/>
          <w:sz w:val="24"/>
          <w:szCs w:val="24"/>
        </w:rPr>
      </w:pPr>
    </w:p>
    <w:p w:rsidR="00835AD0" w:rsidRPr="00FC7A4F" w:rsidRDefault="00835AD0" w:rsidP="00FC7A4F">
      <w:pPr>
        <w:pStyle w:val="aa"/>
        <w:spacing w:after="0" w:line="240" w:lineRule="auto"/>
        <w:ind w:left="0" w:firstLine="709"/>
        <w:jc w:val="center"/>
        <w:rPr>
          <w:rFonts w:ascii="Times New Roman" w:hAnsi="Times New Roman"/>
          <w:sz w:val="28"/>
          <w:szCs w:val="28"/>
        </w:rPr>
      </w:pPr>
      <w:r w:rsidRPr="00FC7A4F">
        <w:rPr>
          <w:rFonts w:ascii="Times New Roman" w:hAnsi="Times New Roman"/>
          <w:sz w:val="28"/>
          <w:szCs w:val="28"/>
        </w:rPr>
        <w:t>Таблица «Сети водоснабжения в границах муниципального образования Соль-Илецкий городской округ Оренбургской области»</w:t>
      </w:r>
    </w:p>
    <w:p w:rsidR="00FC7A4F" w:rsidRPr="00684BFF" w:rsidRDefault="00FC7A4F" w:rsidP="00835AD0">
      <w:pPr>
        <w:pStyle w:val="aa"/>
        <w:spacing w:after="0" w:line="240" w:lineRule="auto"/>
        <w:ind w:left="0" w:firstLine="709"/>
        <w:jc w:val="both"/>
        <w:rPr>
          <w:rFonts w:ascii="Times New Roman" w:hAnsi="Times New Roman"/>
          <w:sz w:val="24"/>
          <w:szCs w:val="24"/>
        </w:rPr>
      </w:pPr>
    </w:p>
    <w:tbl>
      <w:tblPr>
        <w:tblW w:w="10490" w:type="dxa"/>
        <w:tblInd w:w="-176" w:type="dxa"/>
        <w:tblLayout w:type="fixed"/>
        <w:tblLook w:val="04A0" w:firstRow="1" w:lastRow="0" w:firstColumn="1" w:lastColumn="0" w:noHBand="0" w:noVBand="1"/>
      </w:tblPr>
      <w:tblGrid>
        <w:gridCol w:w="2092"/>
        <w:gridCol w:w="2303"/>
        <w:gridCol w:w="1418"/>
        <w:gridCol w:w="2078"/>
        <w:gridCol w:w="2599"/>
      </w:tblGrid>
      <w:tr w:rsidR="00835AD0" w:rsidRPr="00684BFF" w:rsidTr="00FC7A4F">
        <w:trPr>
          <w:trHeight w:val="717"/>
        </w:trPr>
        <w:tc>
          <w:tcPr>
            <w:tcW w:w="20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Наименование объекта</w:t>
            </w:r>
          </w:p>
        </w:tc>
        <w:tc>
          <w:tcPr>
            <w:tcW w:w="2303"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Эксплуатирующая организация</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Материал труб</w:t>
            </w:r>
          </w:p>
        </w:tc>
        <w:tc>
          <w:tcPr>
            <w:tcW w:w="2078"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Год строительства</w:t>
            </w:r>
          </w:p>
        </w:tc>
        <w:tc>
          <w:tcPr>
            <w:tcW w:w="2599"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Процент износа (%)</w:t>
            </w:r>
          </w:p>
        </w:tc>
      </w:tr>
      <w:tr w:rsidR="00835AD0" w:rsidRPr="00684BFF" w:rsidTr="00FC7A4F">
        <w:trPr>
          <w:trHeight w:val="613"/>
        </w:trPr>
        <w:tc>
          <w:tcPr>
            <w:tcW w:w="2092" w:type="dxa"/>
            <w:tcBorders>
              <w:top w:val="nil"/>
              <w:left w:val="single" w:sz="4" w:space="0" w:color="auto"/>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Водопроводная сеть</w:t>
            </w:r>
          </w:p>
        </w:tc>
        <w:tc>
          <w:tcPr>
            <w:tcW w:w="2303"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418"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Сталь, чугун</w:t>
            </w:r>
          </w:p>
        </w:tc>
        <w:tc>
          <w:tcPr>
            <w:tcW w:w="2078"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1936 г. - 2016 г.</w:t>
            </w:r>
          </w:p>
        </w:tc>
        <w:tc>
          <w:tcPr>
            <w:tcW w:w="2599"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80</w:t>
            </w:r>
          </w:p>
        </w:tc>
      </w:tr>
    </w:tbl>
    <w:p w:rsidR="00FC7A4F" w:rsidRDefault="00FC7A4F" w:rsidP="00835AD0">
      <w:pPr>
        <w:pStyle w:val="aa"/>
        <w:spacing w:after="0" w:line="240" w:lineRule="auto"/>
        <w:ind w:left="0" w:firstLine="709"/>
        <w:jc w:val="both"/>
        <w:rPr>
          <w:rFonts w:ascii="Times New Roman" w:hAnsi="Times New Roman"/>
          <w:sz w:val="24"/>
          <w:szCs w:val="24"/>
        </w:rPr>
      </w:pPr>
    </w:p>
    <w:p w:rsidR="00835AD0" w:rsidRPr="00FC7A4F" w:rsidRDefault="00835AD0" w:rsidP="00FC7A4F">
      <w:pPr>
        <w:pStyle w:val="aa"/>
        <w:spacing w:after="0" w:line="240" w:lineRule="auto"/>
        <w:ind w:left="0" w:firstLine="709"/>
        <w:jc w:val="center"/>
        <w:rPr>
          <w:rFonts w:ascii="Times New Roman" w:hAnsi="Times New Roman"/>
          <w:sz w:val="28"/>
          <w:szCs w:val="28"/>
        </w:rPr>
      </w:pPr>
      <w:r w:rsidRPr="00FC7A4F">
        <w:rPr>
          <w:rFonts w:ascii="Times New Roman" w:hAnsi="Times New Roman"/>
          <w:sz w:val="28"/>
          <w:szCs w:val="28"/>
        </w:rPr>
        <w:t>Таблица «Характеристика водоснабжения и водопотребления»</w:t>
      </w:r>
    </w:p>
    <w:p w:rsidR="00FC7A4F" w:rsidRPr="00684BFF" w:rsidRDefault="00FC7A4F" w:rsidP="00835AD0">
      <w:pPr>
        <w:pStyle w:val="aa"/>
        <w:spacing w:after="0" w:line="240" w:lineRule="auto"/>
        <w:ind w:left="0" w:firstLine="709"/>
        <w:jc w:val="both"/>
        <w:rPr>
          <w:rFonts w:ascii="Times New Roman" w:hAnsi="Times New Roman"/>
          <w:sz w:val="24"/>
          <w:szCs w:val="24"/>
        </w:rPr>
      </w:pPr>
    </w:p>
    <w:tbl>
      <w:tblPr>
        <w:tblW w:w="10253" w:type="dxa"/>
        <w:jc w:val="center"/>
        <w:tblInd w:w="-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0"/>
        <w:gridCol w:w="4066"/>
        <w:gridCol w:w="2192"/>
        <w:gridCol w:w="2375"/>
      </w:tblGrid>
      <w:tr w:rsidR="00835AD0" w:rsidRPr="00684BFF" w:rsidTr="00FC7A4F">
        <w:trPr>
          <w:trHeight w:val="179"/>
          <w:tblHeader/>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 п/п</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Наименование</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Ед. изм.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2021 г.</w:t>
            </w:r>
          </w:p>
        </w:tc>
      </w:tr>
      <w:tr w:rsidR="00835AD0" w:rsidRPr="00684BFF" w:rsidTr="00FC7A4F">
        <w:trPr>
          <w:trHeight w:val="16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Водоподготовка</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1146,57</w:t>
            </w:r>
          </w:p>
        </w:tc>
      </w:tr>
      <w:tr w:rsidR="00835AD0" w:rsidRPr="00684BFF" w:rsidTr="00FC7A4F">
        <w:trPr>
          <w:trHeight w:val="35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Объем воды из источников водоснабжения:</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1146,57</w:t>
            </w:r>
          </w:p>
        </w:tc>
      </w:tr>
      <w:tr w:rsidR="00835AD0" w:rsidRPr="00684BFF" w:rsidTr="00FC7A4F">
        <w:trPr>
          <w:trHeight w:val="179"/>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1.1.1</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из поверхностных источников</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r>
      <w:tr w:rsidR="00835AD0" w:rsidRPr="00684BFF" w:rsidTr="00FC7A4F">
        <w:trPr>
          <w:trHeight w:val="179"/>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lastRenderedPageBreak/>
              <w:t>1.1.2</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из подземных источников</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1146,57</w:t>
            </w:r>
          </w:p>
        </w:tc>
      </w:tr>
      <w:tr w:rsidR="00835AD0" w:rsidRPr="00684BFF" w:rsidTr="00FC7A4F">
        <w:trPr>
          <w:trHeight w:val="35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Объем питьевой воды, поданной в сеть</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1146,57</w:t>
            </w:r>
          </w:p>
        </w:tc>
      </w:tr>
      <w:tr w:rsidR="00835AD0" w:rsidRPr="00684BFF" w:rsidTr="00FC7A4F">
        <w:trPr>
          <w:trHeight w:val="35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Транспортировка питьевой воды</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r>
      <w:tr w:rsidR="00835AD0" w:rsidRPr="00684BFF" w:rsidTr="00FC7A4F">
        <w:trPr>
          <w:trHeight w:val="35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2.1</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Объем воды, поступившей в сеть:</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1300</w:t>
            </w:r>
          </w:p>
        </w:tc>
      </w:tr>
      <w:tr w:rsidR="00835AD0" w:rsidRPr="00684BFF" w:rsidTr="00FC7A4F">
        <w:trPr>
          <w:trHeight w:val="179"/>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2.1.1</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из собственных источников</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1262</w:t>
            </w:r>
          </w:p>
        </w:tc>
      </w:tr>
      <w:tr w:rsidR="00835AD0" w:rsidRPr="00684BFF" w:rsidTr="00FC7A4F">
        <w:trPr>
          <w:trHeight w:val="179"/>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2.1.2</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от других операторов</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38</w:t>
            </w:r>
          </w:p>
        </w:tc>
      </w:tr>
      <w:tr w:rsidR="00835AD0" w:rsidRPr="00684BFF" w:rsidTr="00FC7A4F">
        <w:trPr>
          <w:trHeight w:val="16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2.2</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Потери воды</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100</w:t>
            </w:r>
          </w:p>
        </w:tc>
      </w:tr>
      <w:tr w:rsidR="00835AD0" w:rsidRPr="00684BFF" w:rsidTr="00FC7A4F">
        <w:trPr>
          <w:trHeight w:val="35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2.3</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Потребление на собственные нужды</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86</w:t>
            </w:r>
          </w:p>
        </w:tc>
      </w:tr>
      <w:tr w:rsidR="00835AD0" w:rsidRPr="00684BFF" w:rsidTr="00FC7A4F">
        <w:trPr>
          <w:trHeight w:val="35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Объем воды, отпущенной из сети:</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1200</w:t>
            </w:r>
          </w:p>
        </w:tc>
      </w:tr>
      <w:tr w:rsidR="00835AD0" w:rsidRPr="00684BFF" w:rsidTr="00FC7A4F">
        <w:trPr>
          <w:trHeight w:val="179"/>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Отпуск питьевой воды</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1143</w:t>
            </w:r>
          </w:p>
        </w:tc>
      </w:tr>
      <w:tr w:rsidR="00835AD0" w:rsidRPr="00684BFF" w:rsidTr="00FC7A4F">
        <w:trPr>
          <w:trHeight w:val="35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3.1</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Объем воды, отпущенной абонентам:</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1143</w:t>
            </w:r>
          </w:p>
        </w:tc>
      </w:tr>
      <w:tr w:rsidR="00835AD0" w:rsidRPr="00684BFF" w:rsidTr="00FC7A4F">
        <w:trPr>
          <w:trHeight w:val="537"/>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3.1.1</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На нужды холодного водоснабжения (по приборам учета)</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575</w:t>
            </w:r>
          </w:p>
        </w:tc>
      </w:tr>
      <w:tr w:rsidR="00835AD0" w:rsidRPr="00684BFF" w:rsidTr="00FC7A4F">
        <w:trPr>
          <w:trHeight w:val="179"/>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3.1.2</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 нормативам</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539</w:t>
            </w:r>
          </w:p>
        </w:tc>
      </w:tr>
      <w:tr w:rsidR="00835AD0" w:rsidRPr="00684BFF" w:rsidTr="00FC7A4F">
        <w:trPr>
          <w:trHeight w:val="35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3.1.3</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Для приготовления горячей воды (по приборам учета)</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29</w:t>
            </w:r>
          </w:p>
        </w:tc>
      </w:tr>
      <w:tr w:rsidR="00835AD0" w:rsidRPr="00684BFF" w:rsidTr="00FC7A4F">
        <w:trPr>
          <w:trHeight w:val="35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3.2</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Доля воды, отпущенной по показаниям приборов учета</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52,8</w:t>
            </w:r>
          </w:p>
        </w:tc>
      </w:tr>
      <w:tr w:rsidR="00835AD0" w:rsidRPr="00684BFF" w:rsidTr="00FC7A4F">
        <w:trPr>
          <w:trHeight w:val="179"/>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3.3</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 категориям потребителей</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r>
      <w:tr w:rsidR="00835AD0" w:rsidRPr="00684BFF" w:rsidTr="00FC7A4F">
        <w:trPr>
          <w:trHeight w:val="16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3.3.1</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Населению</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847</w:t>
            </w:r>
          </w:p>
        </w:tc>
      </w:tr>
      <w:tr w:rsidR="00835AD0" w:rsidRPr="00684BFF" w:rsidTr="00FC7A4F">
        <w:trPr>
          <w:trHeight w:val="179"/>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3.3.2</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Бюджетным потребителям</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127</w:t>
            </w:r>
          </w:p>
        </w:tc>
      </w:tr>
      <w:tr w:rsidR="00835AD0" w:rsidRPr="00684BFF" w:rsidTr="00FC7A4F">
        <w:trPr>
          <w:trHeight w:val="537"/>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3.3.3</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Прочим потребителям, в том числе для приготовления горячей воды</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169</w:t>
            </w:r>
          </w:p>
        </w:tc>
      </w:tr>
      <w:tr w:rsidR="00835AD0" w:rsidRPr="00684BFF" w:rsidTr="00FC7A4F">
        <w:trPr>
          <w:trHeight w:val="35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Удельное потребление воды населением</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куб. м в мес.</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4,11</w:t>
            </w:r>
          </w:p>
        </w:tc>
      </w:tr>
      <w:tr w:rsidR="00835AD0" w:rsidRPr="00684BFF" w:rsidTr="00FC7A4F">
        <w:trPr>
          <w:trHeight w:val="35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Объем отпущенной воды на 1 человека</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л/сут</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137</w:t>
            </w:r>
          </w:p>
        </w:tc>
      </w:tr>
      <w:tr w:rsidR="00835AD0" w:rsidRPr="00684BFF" w:rsidTr="00FC7A4F">
        <w:trPr>
          <w:trHeight w:val="368"/>
          <w:jc w:val="center"/>
        </w:trPr>
        <w:tc>
          <w:tcPr>
            <w:tcW w:w="1620"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w:t>
            </w:r>
          </w:p>
        </w:tc>
        <w:tc>
          <w:tcPr>
            <w:tcW w:w="4066"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Среднесуточная производительность</w:t>
            </w:r>
          </w:p>
        </w:tc>
        <w:tc>
          <w:tcPr>
            <w:tcW w:w="219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Куб. в сутки</w:t>
            </w:r>
          </w:p>
        </w:tc>
        <w:tc>
          <w:tcPr>
            <w:tcW w:w="2375"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3457</w:t>
            </w:r>
          </w:p>
        </w:tc>
      </w:tr>
    </w:tbl>
    <w:p w:rsidR="00FC7A4F" w:rsidRDefault="00FC7A4F" w:rsidP="00835AD0">
      <w:pPr>
        <w:pStyle w:val="aa"/>
        <w:spacing w:after="0" w:line="240" w:lineRule="auto"/>
        <w:ind w:left="0" w:firstLine="709"/>
        <w:jc w:val="both"/>
        <w:rPr>
          <w:rFonts w:ascii="Times New Roman" w:hAnsi="Times New Roman"/>
          <w:b/>
          <w:sz w:val="24"/>
          <w:szCs w:val="24"/>
        </w:rPr>
      </w:pP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Канализация</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Вид водоотведения с территории жилой застройки населенных пунктах:</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централизованное, в очистные сооружения населенного пункта;</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локальные очистные сооружения на один или несколько объектов;</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автономное – в водонепроницаемые септики или выгребные ямы.</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Информация о системах водоотведения предприятий населённого пункта, на которых, помимо бытовых сточных вод, образуются производственные сточные воды:</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наличие собственных очистных сооружений10000 м3/час</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сточные воды сбрасываются в общую канализационную сеть населенного пункта.</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Общий объем водоотведения сточных вод, тыс. м3/сут. - 2260;</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Имеет недостаточное качество очистки сточных вод, технологическая схема очистки сточных вод, применяемая на существующих очистных сооружениях канализации, а также обработки осадка;</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Централизованной системой канализации охвачена малая часть муниципального образования. Хозяйственно-бытовые сточные воды собираются </w:t>
      </w:r>
      <w:r w:rsidRPr="00FC7A4F">
        <w:rPr>
          <w:rFonts w:ascii="Times New Roman" w:hAnsi="Times New Roman"/>
          <w:sz w:val="28"/>
          <w:szCs w:val="28"/>
        </w:rPr>
        <w:lastRenderedPageBreak/>
        <w:t xml:space="preserve">самотечной канализационной сетью и подаются на канализационные насосные станции, а затем под напором на очистные сооружения. </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Сточные воды от малоэтажной и общественной застройки, оснащенной выгребами и септиками, специализированным автотранспортом вывозятся также на очистные сооружения.</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Сточные воды собираются системой канализации от жилых районов и промышленных предприятий города и направляются в главную канализационную насосную, откуда двумя напорными коллекторами диаметром 400 мм подаются в приемную камеру очистных сооружений, куда также по самотечному коллектору диаметром 100 мм подаются стоки от «Доповских» очистных сооружений.</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Ресурсоснабжающей организацией в сфере водоотведения на территории муниципального образования Соль-Илецкий городской округ Оренбургской области является Соль-Илецкое ММПП ЖКХ.</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Общая протяженность коллекторов и сетей водоотведения – </w:t>
      </w:r>
      <w:r w:rsidRPr="00FC7A4F">
        <w:rPr>
          <w:rFonts w:ascii="Times New Roman" w:hAnsi="Times New Roman"/>
          <w:sz w:val="28"/>
          <w:szCs w:val="28"/>
        </w:rPr>
        <w:tab/>
        <w:t>35 км из чугунных, стальных, керамических, асбестоцементных и полиэтиленовых труб их износ равен 85%.</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Система водоотведения муниципального образования Соль-Илецкий городской округ Оренбургской области включает:</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8 КНС ;</w:t>
      </w:r>
    </w:p>
    <w:p w:rsidR="00835AD0" w:rsidRPr="00FC7A4F" w:rsidRDefault="00835AD0" w:rsidP="00835AD0">
      <w:pPr>
        <w:spacing w:after="0" w:line="240" w:lineRule="auto"/>
        <w:ind w:firstLine="709"/>
        <w:jc w:val="both"/>
        <w:rPr>
          <w:rFonts w:ascii="Times New Roman" w:hAnsi="Times New Roman" w:cs="Times New Roman"/>
          <w:sz w:val="28"/>
          <w:szCs w:val="28"/>
        </w:rPr>
      </w:pPr>
      <w:r w:rsidRPr="00FC7A4F">
        <w:rPr>
          <w:rFonts w:ascii="Times New Roman" w:hAnsi="Times New Roman" w:cs="Times New Roman"/>
          <w:sz w:val="28"/>
          <w:szCs w:val="28"/>
        </w:rPr>
        <w:t>1 ГНС ;</w:t>
      </w:r>
    </w:p>
    <w:p w:rsidR="00835AD0" w:rsidRPr="00FC7A4F" w:rsidRDefault="00835AD0" w:rsidP="00835AD0">
      <w:pPr>
        <w:spacing w:after="0" w:line="240" w:lineRule="auto"/>
        <w:ind w:firstLine="709"/>
        <w:jc w:val="both"/>
        <w:rPr>
          <w:rFonts w:ascii="Times New Roman" w:hAnsi="Times New Roman" w:cs="Times New Roman"/>
          <w:sz w:val="28"/>
          <w:szCs w:val="28"/>
        </w:rPr>
      </w:pPr>
      <w:r w:rsidRPr="00FC7A4F">
        <w:rPr>
          <w:rFonts w:ascii="Times New Roman" w:hAnsi="Times New Roman" w:cs="Times New Roman"/>
          <w:sz w:val="28"/>
          <w:szCs w:val="28"/>
        </w:rPr>
        <w:t>1 ОСК.</w:t>
      </w:r>
    </w:p>
    <w:p w:rsidR="00835AD0" w:rsidRPr="00FC7A4F" w:rsidRDefault="00835AD0" w:rsidP="00835AD0">
      <w:pPr>
        <w:spacing w:after="0" w:line="240" w:lineRule="auto"/>
        <w:ind w:firstLine="709"/>
        <w:jc w:val="both"/>
        <w:rPr>
          <w:rFonts w:ascii="Times New Roman" w:hAnsi="Times New Roman" w:cs="Times New Roman"/>
          <w:sz w:val="28"/>
          <w:szCs w:val="28"/>
        </w:rPr>
      </w:pPr>
      <w:r w:rsidRPr="00FC7A4F">
        <w:rPr>
          <w:rFonts w:ascii="Times New Roman" w:hAnsi="Times New Roman" w:cs="Times New Roman"/>
          <w:sz w:val="28"/>
          <w:szCs w:val="28"/>
        </w:rPr>
        <w:t>Основной существующей проблемой системы водоотведения муниципального образования является высокий износ существующих канализационных сетей. 29,7 км напорной и самотечной канализации нуждается в замене. Канализационные насосные станции требуют ремонта и реконструкции.</w:t>
      </w:r>
    </w:p>
    <w:p w:rsidR="00FC7A4F" w:rsidRDefault="00FC7A4F" w:rsidP="00835AD0">
      <w:pPr>
        <w:spacing w:after="0" w:line="240" w:lineRule="auto"/>
        <w:ind w:firstLine="709"/>
        <w:jc w:val="both"/>
        <w:rPr>
          <w:rFonts w:ascii="Times New Roman" w:hAnsi="Times New Roman" w:cs="Times New Roman"/>
          <w:sz w:val="28"/>
          <w:szCs w:val="28"/>
        </w:rPr>
      </w:pPr>
    </w:p>
    <w:p w:rsidR="00835AD0" w:rsidRPr="00FC7A4F" w:rsidRDefault="00835AD0" w:rsidP="00FC7A4F">
      <w:pPr>
        <w:spacing w:after="0" w:line="240" w:lineRule="auto"/>
        <w:ind w:firstLine="709"/>
        <w:jc w:val="center"/>
        <w:rPr>
          <w:rFonts w:ascii="Times New Roman" w:hAnsi="Times New Roman" w:cs="Times New Roman"/>
          <w:sz w:val="28"/>
          <w:szCs w:val="28"/>
        </w:rPr>
      </w:pPr>
      <w:r w:rsidRPr="00FC7A4F">
        <w:rPr>
          <w:rFonts w:ascii="Times New Roman" w:hAnsi="Times New Roman" w:cs="Times New Roman"/>
          <w:sz w:val="28"/>
          <w:szCs w:val="28"/>
        </w:rPr>
        <w:t>Таблица «Баланс подачи и реализации питьевой воды за 2021 г.»</w:t>
      </w:r>
    </w:p>
    <w:tbl>
      <w:tblPr>
        <w:tblpPr w:leftFromText="180" w:rightFromText="180" w:vertAnchor="text" w:horzAnchor="margin" w:tblpXSpec="center" w:tblpY="383"/>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64"/>
        <w:gridCol w:w="2132"/>
        <w:gridCol w:w="2374"/>
      </w:tblGrid>
      <w:tr w:rsidR="00835AD0" w:rsidRPr="00684BFF" w:rsidTr="00FC7A4F">
        <w:trPr>
          <w:trHeight w:val="982"/>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w:t>
            </w:r>
          </w:p>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 xml:space="preserve"> п/п</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Наименование</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Ед.изм.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За 2021 г.</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Прием сточных вод</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825</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Принятых у абонентов (реализация потребителям)</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825</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Технологические нужды предприятия</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Хозяйственные нужды предприятия</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Неорганизованный приток сточных вод</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Прием сточных вод по категориям абонентов</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825</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Население</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400</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Бюджетные потребители</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205</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Предприятия</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Прочие</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220</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Объем сточных вод, поступивших на очистные сооружения</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825</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lastRenderedPageBreak/>
              <w:t>3.1.</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Объем сточных вод, прошедших очистку</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825</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3.2.</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Сбросы сточных вод в пределах нормативов и лимитов</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тыс. куб. м</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825</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Объем отведенных стоков на 1 человека</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куб. м в мес.</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4,11</w:t>
            </w:r>
          </w:p>
        </w:tc>
      </w:tr>
      <w:tr w:rsidR="00835AD0" w:rsidRPr="00684BFF" w:rsidTr="00FC7A4F">
        <w:trPr>
          <w:trHeight w:val="329"/>
        </w:trPr>
        <w:tc>
          <w:tcPr>
            <w:tcW w:w="851"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w:t>
            </w:r>
          </w:p>
        </w:tc>
        <w:tc>
          <w:tcPr>
            <w:tcW w:w="436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Среднесуточный объем сточной воды, поступившей на очистку</w:t>
            </w:r>
          </w:p>
        </w:tc>
        <w:tc>
          <w:tcPr>
            <w:tcW w:w="2132"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куб. в сутки</w:t>
            </w:r>
          </w:p>
        </w:tc>
        <w:tc>
          <w:tcPr>
            <w:tcW w:w="2374" w:type="dxa"/>
            <w:shd w:val="clear" w:color="auto" w:fill="auto"/>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2260</w:t>
            </w:r>
          </w:p>
        </w:tc>
      </w:tr>
    </w:tbl>
    <w:p w:rsidR="00835AD0" w:rsidRPr="00684BFF" w:rsidRDefault="00835AD0" w:rsidP="00835AD0">
      <w:pPr>
        <w:spacing w:after="0"/>
        <w:ind w:firstLine="709"/>
        <w:jc w:val="both"/>
        <w:rPr>
          <w:rFonts w:ascii="Times New Roman" w:hAnsi="Times New Roman" w:cs="Times New Roman"/>
          <w:b/>
          <w:sz w:val="28"/>
          <w:szCs w:val="28"/>
        </w:rPr>
      </w:pPr>
    </w:p>
    <w:p w:rsidR="00835AD0" w:rsidRPr="00684BFF" w:rsidRDefault="00835AD0" w:rsidP="00835AD0">
      <w:pPr>
        <w:spacing w:after="0" w:line="240" w:lineRule="auto"/>
        <w:ind w:firstLine="709"/>
        <w:jc w:val="both"/>
        <w:rPr>
          <w:rFonts w:ascii="Times New Roman" w:hAnsi="Times New Roman" w:cs="Times New Roman"/>
          <w:sz w:val="24"/>
          <w:szCs w:val="24"/>
        </w:rPr>
        <w:sectPr w:rsidR="00835AD0" w:rsidRPr="00684BFF" w:rsidSect="005179F0">
          <w:pgSz w:w="11906" w:h="16838"/>
          <w:pgMar w:top="1134" w:right="707" w:bottom="1134" w:left="1276" w:header="709" w:footer="709" w:gutter="0"/>
          <w:cols w:space="708"/>
          <w:docGrid w:linePitch="360"/>
        </w:sectPr>
      </w:pPr>
    </w:p>
    <w:p w:rsidR="00835AD0" w:rsidRPr="00FC7A4F" w:rsidRDefault="00835AD0" w:rsidP="00FC7A4F">
      <w:pPr>
        <w:spacing w:after="0" w:line="240" w:lineRule="auto"/>
        <w:ind w:firstLine="709"/>
        <w:jc w:val="center"/>
        <w:rPr>
          <w:rFonts w:ascii="Times New Roman" w:hAnsi="Times New Roman" w:cs="Times New Roman"/>
          <w:sz w:val="28"/>
          <w:szCs w:val="28"/>
        </w:rPr>
      </w:pPr>
      <w:r w:rsidRPr="00FC7A4F">
        <w:rPr>
          <w:rFonts w:ascii="Times New Roman" w:hAnsi="Times New Roman" w:cs="Times New Roman"/>
          <w:sz w:val="28"/>
          <w:szCs w:val="28"/>
        </w:rPr>
        <w:lastRenderedPageBreak/>
        <w:t>Таблица «Объекты водоотведения, расположенные на территории муниципального образования Соль-Илецкий городской округ Оренбургской области»</w:t>
      </w:r>
    </w:p>
    <w:p w:rsidR="00FC7A4F" w:rsidRPr="00684BFF" w:rsidRDefault="00FC7A4F" w:rsidP="00FC7A4F">
      <w:pPr>
        <w:spacing w:after="0" w:line="240" w:lineRule="auto"/>
        <w:ind w:firstLine="709"/>
        <w:jc w:val="center"/>
        <w:rPr>
          <w:rFonts w:ascii="Times New Roman" w:hAnsi="Times New Roman" w:cs="Times New Roman"/>
          <w:sz w:val="24"/>
          <w:szCs w:val="24"/>
        </w:rPr>
      </w:pPr>
    </w:p>
    <w:tbl>
      <w:tblPr>
        <w:tblW w:w="15239" w:type="dxa"/>
        <w:jc w:val="center"/>
        <w:tblLook w:val="04A0" w:firstRow="1" w:lastRow="0" w:firstColumn="1" w:lastColumn="0" w:noHBand="0" w:noVBand="1"/>
      </w:tblPr>
      <w:tblGrid>
        <w:gridCol w:w="546"/>
        <w:gridCol w:w="2341"/>
        <w:gridCol w:w="2453"/>
        <w:gridCol w:w="1854"/>
        <w:gridCol w:w="1730"/>
        <w:gridCol w:w="1698"/>
        <w:gridCol w:w="1730"/>
        <w:gridCol w:w="1121"/>
        <w:gridCol w:w="1766"/>
      </w:tblGrid>
      <w:tr w:rsidR="00835AD0" w:rsidRPr="00684BFF" w:rsidTr="00835AD0">
        <w:trPr>
          <w:trHeight w:val="1047"/>
          <w:jc w:val="center"/>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 п/п</w:t>
            </w:r>
          </w:p>
        </w:tc>
        <w:tc>
          <w:tcPr>
            <w:tcW w:w="2341"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Наименование объекта</w:t>
            </w:r>
          </w:p>
        </w:tc>
        <w:tc>
          <w:tcPr>
            <w:tcW w:w="2453"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Эксплуатирующая организация</w:t>
            </w:r>
          </w:p>
        </w:tc>
        <w:tc>
          <w:tcPr>
            <w:tcW w:w="1854"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Мощность существующая, м3/сут</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Год строительства</w:t>
            </w:r>
          </w:p>
        </w:tc>
        <w:tc>
          <w:tcPr>
            <w:tcW w:w="1698"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Качество очистки (достаточно/</w:t>
            </w:r>
          </w:p>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недостаточно)</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Год строительства</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Процент износа (%)</w:t>
            </w:r>
          </w:p>
        </w:tc>
        <w:tc>
          <w:tcPr>
            <w:tcW w:w="1766" w:type="dxa"/>
            <w:tcBorders>
              <w:top w:val="single" w:sz="4" w:space="0" w:color="auto"/>
              <w:left w:val="nil"/>
              <w:bottom w:val="single" w:sz="4" w:space="0" w:color="auto"/>
              <w:right w:val="single" w:sz="4" w:space="0" w:color="auto"/>
            </w:tcBorders>
            <w:vAlign w:val="center"/>
          </w:tcPr>
          <w:p w:rsidR="00835AD0" w:rsidRPr="00684BFF" w:rsidRDefault="00835AD0" w:rsidP="00835AD0">
            <w:pPr>
              <w:spacing w:after="0" w:line="240" w:lineRule="auto"/>
              <w:rPr>
                <w:rFonts w:ascii="Times New Roman" w:hAnsi="Times New Roman" w:cs="Times New Roman"/>
                <w:b/>
              </w:rPr>
            </w:pPr>
            <w:r w:rsidRPr="00684BFF">
              <w:rPr>
                <w:rFonts w:ascii="Times New Roman" w:hAnsi="Times New Roman" w:cs="Times New Roman"/>
                <w:b/>
              </w:rPr>
              <w:t>Фактическое использование объекта, %</w:t>
            </w:r>
          </w:p>
        </w:tc>
      </w:tr>
      <w:tr w:rsidR="00835AD0" w:rsidRPr="00684BFF" w:rsidTr="00835AD0">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w:t>
            </w:r>
          </w:p>
        </w:tc>
        <w:tc>
          <w:tcPr>
            <w:tcW w:w="2341"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КНС№1 (ул.Вокзальная)</w:t>
            </w:r>
          </w:p>
        </w:tc>
        <w:tc>
          <w:tcPr>
            <w:tcW w:w="2453"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1100</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1976</w:t>
            </w:r>
          </w:p>
        </w:tc>
        <w:tc>
          <w:tcPr>
            <w:tcW w:w="1698"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1987</w:t>
            </w:r>
          </w:p>
        </w:tc>
        <w:tc>
          <w:tcPr>
            <w:tcW w:w="1121"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75</w:t>
            </w:r>
          </w:p>
        </w:tc>
        <w:tc>
          <w:tcPr>
            <w:tcW w:w="1766" w:type="dxa"/>
            <w:tcBorders>
              <w:top w:val="nil"/>
              <w:left w:val="nil"/>
              <w:bottom w:val="single" w:sz="4" w:space="0" w:color="auto"/>
              <w:right w:val="single" w:sz="4" w:space="0" w:color="auto"/>
            </w:tcBorders>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100</w:t>
            </w:r>
          </w:p>
        </w:tc>
      </w:tr>
      <w:tr w:rsidR="00835AD0" w:rsidRPr="00684BFF" w:rsidTr="00835AD0">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w:t>
            </w:r>
          </w:p>
        </w:tc>
        <w:tc>
          <w:tcPr>
            <w:tcW w:w="2341"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КНС№2 (ул.Вокзальная)</w:t>
            </w:r>
          </w:p>
        </w:tc>
        <w:tc>
          <w:tcPr>
            <w:tcW w:w="2453"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550</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1978</w:t>
            </w:r>
          </w:p>
        </w:tc>
        <w:tc>
          <w:tcPr>
            <w:tcW w:w="1698"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1989</w:t>
            </w:r>
          </w:p>
        </w:tc>
        <w:tc>
          <w:tcPr>
            <w:tcW w:w="1121"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75</w:t>
            </w:r>
          </w:p>
        </w:tc>
        <w:tc>
          <w:tcPr>
            <w:tcW w:w="1766" w:type="dxa"/>
            <w:tcBorders>
              <w:top w:val="nil"/>
              <w:left w:val="nil"/>
              <w:bottom w:val="single" w:sz="4" w:space="0" w:color="auto"/>
              <w:right w:val="single" w:sz="4" w:space="0" w:color="auto"/>
            </w:tcBorders>
            <w:vAlign w:val="center"/>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50</w:t>
            </w:r>
          </w:p>
        </w:tc>
      </w:tr>
      <w:tr w:rsidR="00835AD0" w:rsidRPr="00684BFF" w:rsidTr="00835AD0">
        <w:trPr>
          <w:trHeight w:val="562"/>
          <w:jc w:val="center"/>
        </w:trPr>
        <w:tc>
          <w:tcPr>
            <w:tcW w:w="546" w:type="dxa"/>
            <w:tcBorders>
              <w:top w:val="nil"/>
              <w:left w:val="single" w:sz="4" w:space="0" w:color="auto"/>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c>
          <w:tcPr>
            <w:tcW w:w="2341"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КНС№3 (СПТУ)</w:t>
            </w:r>
          </w:p>
        </w:tc>
        <w:tc>
          <w:tcPr>
            <w:tcW w:w="2453"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450</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1979</w:t>
            </w:r>
          </w:p>
        </w:tc>
        <w:tc>
          <w:tcPr>
            <w:tcW w:w="1698"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1995</w:t>
            </w:r>
          </w:p>
        </w:tc>
        <w:tc>
          <w:tcPr>
            <w:tcW w:w="1121"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85</w:t>
            </w:r>
          </w:p>
        </w:tc>
        <w:tc>
          <w:tcPr>
            <w:tcW w:w="1766" w:type="dxa"/>
            <w:tcBorders>
              <w:top w:val="nil"/>
              <w:left w:val="nil"/>
              <w:bottom w:val="single" w:sz="4" w:space="0" w:color="auto"/>
              <w:right w:val="single" w:sz="4" w:space="0" w:color="auto"/>
            </w:tcBorders>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25</w:t>
            </w:r>
          </w:p>
        </w:tc>
      </w:tr>
      <w:tr w:rsidR="00835AD0" w:rsidRPr="00684BFF" w:rsidTr="00835AD0">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w:t>
            </w:r>
          </w:p>
        </w:tc>
        <w:tc>
          <w:tcPr>
            <w:tcW w:w="2341"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КНС№4 (ул.Луговая)</w:t>
            </w:r>
          </w:p>
        </w:tc>
        <w:tc>
          <w:tcPr>
            <w:tcW w:w="2453"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100</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1979</w:t>
            </w:r>
          </w:p>
        </w:tc>
        <w:tc>
          <w:tcPr>
            <w:tcW w:w="1698"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1990</w:t>
            </w:r>
          </w:p>
        </w:tc>
        <w:tc>
          <w:tcPr>
            <w:tcW w:w="1121"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80</w:t>
            </w:r>
          </w:p>
        </w:tc>
        <w:tc>
          <w:tcPr>
            <w:tcW w:w="1766" w:type="dxa"/>
            <w:tcBorders>
              <w:top w:val="nil"/>
              <w:left w:val="nil"/>
              <w:bottom w:val="single" w:sz="4" w:space="0" w:color="auto"/>
              <w:right w:val="single" w:sz="4" w:space="0" w:color="auto"/>
            </w:tcBorders>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w:t>
            </w:r>
          </w:p>
        </w:tc>
      </w:tr>
      <w:tr w:rsidR="00835AD0" w:rsidRPr="00684BFF" w:rsidTr="00835AD0">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w:t>
            </w:r>
          </w:p>
        </w:tc>
        <w:tc>
          <w:tcPr>
            <w:tcW w:w="2341"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КНС ЛТЦ</w:t>
            </w:r>
          </w:p>
        </w:tc>
        <w:tc>
          <w:tcPr>
            <w:tcW w:w="2453"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50</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1978</w:t>
            </w:r>
          </w:p>
        </w:tc>
        <w:tc>
          <w:tcPr>
            <w:tcW w:w="1698"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1996</w:t>
            </w:r>
          </w:p>
        </w:tc>
        <w:tc>
          <w:tcPr>
            <w:tcW w:w="1121"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80</w:t>
            </w:r>
          </w:p>
        </w:tc>
        <w:tc>
          <w:tcPr>
            <w:tcW w:w="1766" w:type="dxa"/>
            <w:tcBorders>
              <w:top w:val="nil"/>
              <w:left w:val="nil"/>
              <w:bottom w:val="single" w:sz="4" w:space="0" w:color="auto"/>
              <w:right w:val="single" w:sz="4" w:space="0" w:color="auto"/>
            </w:tcBorders>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w:t>
            </w:r>
          </w:p>
        </w:tc>
      </w:tr>
      <w:tr w:rsidR="00835AD0" w:rsidRPr="00684BFF" w:rsidTr="00835AD0">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w:t>
            </w:r>
          </w:p>
        </w:tc>
        <w:tc>
          <w:tcPr>
            <w:tcW w:w="2341"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КНС Мирный</w:t>
            </w:r>
          </w:p>
        </w:tc>
        <w:tc>
          <w:tcPr>
            <w:tcW w:w="2453"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200</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1976</w:t>
            </w:r>
          </w:p>
        </w:tc>
        <w:tc>
          <w:tcPr>
            <w:tcW w:w="1698"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1121"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85</w:t>
            </w:r>
          </w:p>
        </w:tc>
        <w:tc>
          <w:tcPr>
            <w:tcW w:w="1766" w:type="dxa"/>
            <w:tcBorders>
              <w:top w:val="nil"/>
              <w:left w:val="nil"/>
              <w:bottom w:val="single" w:sz="4" w:space="0" w:color="auto"/>
              <w:right w:val="single" w:sz="4" w:space="0" w:color="auto"/>
            </w:tcBorders>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w:t>
            </w:r>
          </w:p>
        </w:tc>
      </w:tr>
      <w:tr w:rsidR="00835AD0" w:rsidRPr="00684BFF" w:rsidTr="00835AD0">
        <w:trPr>
          <w:trHeight w:val="70"/>
          <w:jc w:val="center"/>
        </w:trPr>
        <w:tc>
          <w:tcPr>
            <w:tcW w:w="546" w:type="dxa"/>
            <w:tcBorders>
              <w:top w:val="nil"/>
              <w:left w:val="single" w:sz="4" w:space="0" w:color="auto"/>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w:t>
            </w:r>
          </w:p>
        </w:tc>
        <w:tc>
          <w:tcPr>
            <w:tcW w:w="2341"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КНС ул.Персиянова</w:t>
            </w:r>
          </w:p>
        </w:tc>
        <w:tc>
          <w:tcPr>
            <w:tcW w:w="2453"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200</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1996</w:t>
            </w:r>
          </w:p>
        </w:tc>
        <w:tc>
          <w:tcPr>
            <w:tcW w:w="1698"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достаточно</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2016</w:t>
            </w:r>
          </w:p>
        </w:tc>
        <w:tc>
          <w:tcPr>
            <w:tcW w:w="1121"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w:t>
            </w:r>
          </w:p>
        </w:tc>
        <w:tc>
          <w:tcPr>
            <w:tcW w:w="1766" w:type="dxa"/>
            <w:tcBorders>
              <w:top w:val="nil"/>
              <w:left w:val="nil"/>
              <w:bottom w:val="single" w:sz="4" w:space="0" w:color="auto"/>
              <w:right w:val="single" w:sz="4" w:space="0" w:color="auto"/>
            </w:tcBorders>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100</w:t>
            </w:r>
          </w:p>
        </w:tc>
      </w:tr>
      <w:tr w:rsidR="00835AD0" w:rsidRPr="00684BFF" w:rsidTr="00835AD0">
        <w:trPr>
          <w:trHeight w:val="493"/>
          <w:jc w:val="center"/>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2341" w:type="dxa"/>
            <w:tcBorders>
              <w:top w:val="single" w:sz="4" w:space="0" w:color="auto"/>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КНС ул.Пушкина</w:t>
            </w:r>
          </w:p>
        </w:tc>
        <w:tc>
          <w:tcPr>
            <w:tcW w:w="2453" w:type="dxa"/>
            <w:tcBorders>
              <w:top w:val="single" w:sz="4" w:space="0" w:color="auto"/>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54" w:type="dxa"/>
            <w:tcBorders>
              <w:top w:val="single" w:sz="4" w:space="0" w:color="auto"/>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50</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1976</w:t>
            </w:r>
          </w:p>
        </w:tc>
        <w:tc>
          <w:tcPr>
            <w:tcW w:w="1698"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достаточно</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2016</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w:t>
            </w:r>
          </w:p>
        </w:tc>
        <w:tc>
          <w:tcPr>
            <w:tcW w:w="1766" w:type="dxa"/>
            <w:tcBorders>
              <w:top w:val="single" w:sz="4" w:space="0" w:color="auto"/>
              <w:left w:val="nil"/>
              <w:bottom w:val="single" w:sz="4" w:space="0" w:color="auto"/>
              <w:right w:val="single" w:sz="4" w:space="0" w:color="auto"/>
            </w:tcBorders>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42</w:t>
            </w:r>
          </w:p>
        </w:tc>
      </w:tr>
      <w:tr w:rsidR="00835AD0" w:rsidRPr="00684BFF" w:rsidTr="00835AD0">
        <w:trPr>
          <w:trHeight w:val="70"/>
          <w:jc w:val="center"/>
        </w:trPr>
        <w:tc>
          <w:tcPr>
            <w:tcW w:w="546" w:type="dxa"/>
            <w:tcBorders>
              <w:top w:val="single" w:sz="4" w:space="0" w:color="auto"/>
              <w:left w:val="single" w:sz="4" w:space="0" w:color="auto"/>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w:t>
            </w:r>
          </w:p>
        </w:tc>
        <w:tc>
          <w:tcPr>
            <w:tcW w:w="2341" w:type="dxa"/>
            <w:tcBorders>
              <w:top w:val="single" w:sz="4" w:space="0" w:color="auto"/>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ГНС</w:t>
            </w:r>
          </w:p>
        </w:tc>
        <w:tc>
          <w:tcPr>
            <w:tcW w:w="2453" w:type="dxa"/>
            <w:tcBorders>
              <w:top w:val="single" w:sz="4" w:space="0" w:color="auto"/>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54" w:type="dxa"/>
            <w:tcBorders>
              <w:top w:val="single" w:sz="4" w:space="0" w:color="auto"/>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2500</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1976</w:t>
            </w:r>
          </w:p>
        </w:tc>
        <w:tc>
          <w:tcPr>
            <w:tcW w:w="1698"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недостаточно</w:t>
            </w:r>
          </w:p>
        </w:tc>
        <w:tc>
          <w:tcPr>
            <w:tcW w:w="1730"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1975г.,</w:t>
            </w:r>
          </w:p>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Реконструкция в 2018г.</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20</w:t>
            </w:r>
          </w:p>
        </w:tc>
        <w:tc>
          <w:tcPr>
            <w:tcW w:w="1766" w:type="dxa"/>
            <w:tcBorders>
              <w:top w:val="single" w:sz="4" w:space="0" w:color="auto"/>
              <w:left w:val="nil"/>
              <w:bottom w:val="single" w:sz="4" w:space="0" w:color="auto"/>
              <w:right w:val="single" w:sz="4" w:space="0" w:color="auto"/>
            </w:tcBorders>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40</w:t>
            </w:r>
          </w:p>
        </w:tc>
      </w:tr>
      <w:tr w:rsidR="00835AD0" w:rsidRPr="00684BFF" w:rsidTr="00835AD0">
        <w:trPr>
          <w:trHeight w:val="416"/>
          <w:jc w:val="center"/>
        </w:trPr>
        <w:tc>
          <w:tcPr>
            <w:tcW w:w="546" w:type="dxa"/>
            <w:tcBorders>
              <w:top w:val="nil"/>
              <w:left w:val="single" w:sz="4" w:space="0" w:color="auto"/>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w:t>
            </w:r>
          </w:p>
        </w:tc>
        <w:tc>
          <w:tcPr>
            <w:tcW w:w="2341"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ОСК</w:t>
            </w:r>
          </w:p>
        </w:tc>
        <w:tc>
          <w:tcPr>
            <w:tcW w:w="2453"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54" w:type="dxa"/>
            <w:tcBorders>
              <w:top w:val="nil"/>
              <w:left w:val="nil"/>
              <w:bottom w:val="single" w:sz="4" w:space="0" w:color="auto"/>
              <w:right w:val="single" w:sz="4" w:space="0" w:color="auto"/>
            </w:tcBorders>
            <w:shd w:val="clear" w:color="auto" w:fill="auto"/>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1978</w:t>
            </w:r>
          </w:p>
        </w:tc>
        <w:tc>
          <w:tcPr>
            <w:tcW w:w="1698"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Недостаточно</w:t>
            </w:r>
          </w:p>
          <w:p w:rsidR="00835AD0" w:rsidRPr="00684BFF" w:rsidRDefault="00835AD0" w:rsidP="00835AD0">
            <w:pPr>
              <w:spacing w:after="0" w:line="240" w:lineRule="auto"/>
              <w:rPr>
                <w:rFonts w:ascii="Times New Roman" w:hAnsi="Times New Roman" w:cs="Times New Roman"/>
              </w:rPr>
            </w:pPr>
          </w:p>
        </w:tc>
        <w:tc>
          <w:tcPr>
            <w:tcW w:w="1730"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1986</w:t>
            </w:r>
          </w:p>
        </w:tc>
        <w:tc>
          <w:tcPr>
            <w:tcW w:w="1121"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90</w:t>
            </w:r>
          </w:p>
        </w:tc>
        <w:tc>
          <w:tcPr>
            <w:tcW w:w="1766" w:type="dxa"/>
            <w:tcBorders>
              <w:top w:val="nil"/>
              <w:left w:val="nil"/>
              <w:bottom w:val="single" w:sz="4" w:space="0" w:color="auto"/>
              <w:right w:val="single" w:sz="4" w:space="0" w:color="auto"/>
            </w:tcBorders>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50</w:t>
            </w:r>
          </w:p>
        </w:tc>
      </w:tr>
    </w:tbl>
    <w:p w:rsidR="00835AD0" w:rsidRPr="00684BFF" w:rsidRDefault="00835AD0" w:rsidP="00835AD0">
      <w:pPr>
        <w:spacing w:after="0" w:line="240" w:lineRule="auto"/>
        <w:ind w:firstLine="709"/>
        <w:jc w:val="both"/>
        <w:rPr>
          <w:rFonts w:ascii="Times New Roman" w:hAnsi="Times New Roman" w:cs="Times New Roman"/>
          <w:sz w:val="24"/>
          <w:szCs w:val="24"/>
        </w:rPr>
      </w:pPr>
    </w:p>
    <w:p w:rsidR="00835AD0" w:rsidRPr="00684BFF" w:rsidRDefault="00835AD0" w:rsidP="00835AD0">
      <w:pPr>
        <w:spacing w:after="0" w:line="240" w:lineRule="auto"/>
        <w:ind w:firstLine="709"/>
        <w:jc w:val="both"/>
        <w:rPr>
          <w:rFonts w:ascii="Times New Roman" w:hAnsi="Times New Roman" w:cs="Times New Roman"/>
          <w:sz w:val="24"/>
          <w:szCs w:val="24"/>
        </w:rPr>
      </w:pPr>
    </w:p>
    <w:p w:rsidR="00835AD0" w:rsidRPr="00684BFF" w:rsidRDefault="00835AD0" w:rsidP="00835AD0">
      <w:pPr>
        <w:spacing w:after="0" w:line="240" w:lineRule="auto"/>
        <w:ind w:firstLine="709"/>
        <w:jc w:val="both"/>
        <w:rPr>
          <w:rFonts w:ascii="Times New Roman" w:hAnsi="Times New Roman" w:cs="Times New Roman"/>
          <w:sz w:val="24"/>
          <w:szCs w:val="24"/>
        </w:rPr>
        <w:sectPr w:rsidR="00835AD0" w:rsidRPr="00684BFF" w:rsidSect="005179F0">
          <w:pgSz w:w="16838" w:h="11906" w:orient="landscape"/>
          <w:pgMar w:top="1276" w:right="1134" w:bottom="709" w:left="1134" w:header="709" w:footer="709" w:gutter="0"/>
          <w:cols w:space="708"/>
          <w:docGrid w:linePitch="360"/>
        </w:sectPr>
      </w:pPr>
    </w:p>
    <w:p w:rsidR="00835AD0" w:rsidRDefault="00835AD0" w:rsidP="00FC7A4F">
      <w:pPr>
        <w:spacing w:after="0" w:line="240" w:lineRule="auto"/>
        <w:ind w:firstLine="709"/>
        <w:jc w:val="center"/>
        <w:rPr>
          <w:rFonts w:ascii="Times New Roman" w:hAnsi="Times New Roman" w:cs="Times New Roman"/>
          <w:sz w:val="28"/>
          <w:szCs w:val="28"/>
        </w:rPr>
      </w:pPr>
      <w:r w:rsidRPr="00A755BA">
        <w:rPr>
          <w:rFonts w:ascii="Times New Roman" w:hAnsi="Times New Roman" w:cs="Times New Roman"/>
          <w:sz w:val="28"/>
          <w:szCs w:val="28"/>
        </w:rPr>
        <w:lastRenderedPageBreak/>
        <w:t>Таблица «Сети водоотведения»</w:t>
      </w:r>
    </w:p>
    <w:p w:rsidR="00FC7A4F" w:rsidRPr="00FC7A4F" w:rsidRDefault="00FC7A4F" w:rsidP="00FC7A4F">
      <w:pPr>
        <w:spacing w:after="0" w:line="240" w:lineRule="auto"/>
        <w:ind w:firstLine="709"/>
        <w:jc w:val="center"/>
        <w:rPr>
          <w:rFonts w:ascii="Times New Roman" w:hAnsi="Times New Roman" w:cs="Times New Roman"/>
          <w:sz w:val="28"/>
          <w:szCs w:val="28"/>
        </w:rPr>
      </w:pPr>
    </w:p>
    <w:tbl>
      <w:tblPr>
        <w:tblW w:w="9923" w:type="dxa"/>
        <w:tblInd w:w="-34" w:type="dxa"/>
        <w:tblLayout w:type="fixed"/>
        <w:tblLook w:val="04A0" w:firstRow="1" w:lastRow="0" w:firstColumn="1" w:lastColumn="0" w:noHBand="0" w:noVBand="1"/>
      </w:tblPr>
      <w:tblGrid>
        <w:gridCol w:w="1560"/>
        <w:gridCol w:w="1701"/>
        <w:gridCol w:w="1843"/>
        <w:gridCol w:w="1417"/>
        <w:gridCol w:w="968"/>
        <w:gridCol w:w="1352"/>
        <w:gridCol w:w="1082"/>
      </w:tblGrid>
      <w:tr w:rsidR="00835AD0" w:rsidRPr="00684BFF" w:rsidTr="00FC7A4F">
        <w:trPr>
          <w:trHeight w:val="374"/>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jc w:val="center"/>
              <w:rPr>
                <w:rFonts w:ascii="Times New Roman" w:hAnsi="Times New Roman" w:cs="Times New Roman"/>
                <w:b/>
              </w:rPr>
            </w:pPr>
            <w:r w:rsidRPr="00684BFF">
              <w:rPr>
                <w:rFonts w:ascii="Times New Roman" w:hAnsi="Times New Roman" w:cs="Times New Roman"/>
                <w:b/>
              </w:rPr>
              <w:t>Наименование объекта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jc w:val="center"/>
              <w:rPr>
                <w:rFonts w:ascii="Times New Roman" w:hAnsi="Times New Roman" w:cs="Times New Roman"/>
                <w:b/>
              </w:rPr>
            </w:pPr>
            <w:r w:rsidRPr="00684BFF">
              <w:rPr>
                <w:rFonts w:ascii="Times New Roman" w:hAnsi="Times New Roman" w:cs="Times New Roman"/>
                <w:b/>
              </w:rPr>
              <w:t>Эксплуатирующая организация</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jc w:val="center"/>
              <w:rPr>
                <w:rFonts w:ascii="Times New Roman" w:hAnsi="Times New Roman" w:cs="Times New Roman"/>
                <w:b/>
              </w:rPr>
            </w:pPr>
            <w:r w:rsidRPr="00684BFF">
              <w:rPr>
                <w:rFonts w:ascii="Times New Roman" w:hAnsi="Times New Roman" w:cs="Times New Roman"/>
                <w:b/>
              </w:rPr>
              <w:t>Вид расположения трубопровода (надземный/ наземный/ подземны)</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jc w:val="center"/>
              <w:rPr>
                <w:rFonts w:ascii="Times New Roman" w:hAnsi="Times New Roman" w:cs="Times New Roman"/>
                <w:b/>
              </w:rPr>
            </w:pPr>
            <w:r w:rsidRPr="00684BFF">
              <w:rPr>
                <w:rFonts w:ascii="Times New Roman" w:hAnsi="Times New Roman" w:cs="Times New Roman"/>
                <w:b/>
              </w:rPr>
              <w:t>Материал труб</w:t>
            </w:r>
          </w:p>
        </w:tc>
        <w:tc>
          <w:tcPr>
            <w:tcW w:w="968"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jc w:val="center"/>
              <w:rPr>
                <w:rFonts w:ascii="Times New Roman" w:hAnsi="Times New Roman" w:cs="Times New Roman"/>
                <w:b/>
              </w:rPr>
            </w:pPr>
            <w:r w:rsidRPr="00684BFF">
              <w:rPr>
                <w:rFonts w:ascii="Times New Roman" w:hAnsi="Times New Roman" w:cs="Times New Roman"/>
                <w:b/>
              </w:rPr>
              <w:t>Диаметр,мм</w:t>
            </w:r>
          </w:p>
        </w:tc>
        <w:tc>
          <w:tcPr>
            <w:tcW w:w="1352"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jc w:val="center"/>
              <w:rPr>
                <w:rFonts w:ascii="Times New Roman" w:hAnsi="Times New Roman" w:cs="Times New Roman"/>
                <w:b/>
              </w:rPr>
            </w:pPr>
            <w:r w:rsidRPr="00684BFF">
              <w:rPr>
                <w:rFonts w:ascii="Times New Roman" w:hAnsi="Times New Roman" w:cs="Times New Roman"/>
                <w:b/>
              </w:rPr>
              <w:t>Протяженность, км</w:t>
            </w:r>
          </w:p>
        </w:tc>
        <w:tc>
          <w:tcPr>
            <w:tcW w:w="1082" w:type="dxa"/>
            <w:tcBorders>
              <w:top w:val="single" w:sz="4" w:space="0" w:color="auto"/>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jc w:val="center"/>
              <w:rPr>
                <w:rFonts w:ascii="Times New Roman" w:hAnsi="Times New Roman" w:cs="Times New Roman"/>
                <w:b/>
              </w:rPr>
            </w:pPr>
            <w:r w:rsidRPr="00684BFF">
              <w:rPr>
                <w:rFonts w:ascii="Times New Roman" w:hAnsi="Times New Roman" w:cs="Times New Roman"/>
                <w:b/>
              </w:rPr>
              <w:t>Процент износа (%)</w:t>
            </w:r>
          </w:p>
        </w:tc>
      </w:tr>
      <w:tr w:rsidR="00835AD0" w:rsidRPr="00684BFF" w:rsidTr="00FC7A4F">
        <w:trPr>
          <w:trHeight w:val="374"/>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rPr>
                <w:rFonts w:ascii="Times New Roman" w:hAnsi="Times New Roman" w:cs="Times New Roman"/>
              </w:rPr>
            </w:pPr>
            <w:r w:rsidRPr="00684BFF">
              <w:rPr>
                <w:rFonts w:ascii="Times New Roman" w:hAnsi="Times New Roman" w:cs="Times New Roman"/>
              </w:rPr>
              <w:t>Канализация самотечная</w:t>
            </w:r>
          </w:p>
        </w:tc>
        <w:tc>
          <w:tcPr>
            <w:tcW w:w="1701"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417"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968"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rPr>
                <w:rFonts w:ascii="Times New Roman" w:hAnsi="Times New Roman" w:cs="Times New Roman"/>
              </w:rPr>
            </w:pPr>
            <w:r w:rsidRPr="00684BFF">
              <w:rPr>
                <w:rFonts w:ascii="Times New Roman" w:hAnsi="Times New Roman" w:cs="Times New Roman"/>
              </w:rPr>
              <w:t>100-400</w:t>
            </w:r>
          </w:p>
        </w:tc>
        <w:tc>
          <w:tcPr>
            <w:tcW w:w="1352"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rPr>
                <w:rFonts w:ascii="Times New Roman" w:hAnsi="Times New Roman" w:cs="Times New Roman"/>
              </w:rPr>
            </w:pPr>
            <w:r w:rsidRPr="00684BFF">
              <w:rPr>
                <w:rFonts w:ascii="Times New Roman" w:hAnsi="Times New Roman" w:cs="Times New Roman"/>
              </w:rPr>
              <w:t>35</w:t>
            </w:r>
          </w:p>
        </w:tc>
        <w:tc>
          <w:tcPr>
            <w:tcW w:w="1082" w:type="dxa"/>
            <w:tcBorders>
              <w:top w:val="nil"/>
              <w:left w:val="nil"/>
              <w:bottom w:val="single" w:sz="4" w:space="0" w:color="auto"/>
              <w:right w:val="single" w:sz="4" w:space="0" w:color="auto"/>
            </w:tcBorders>
            <w:shd w:val="clear" w:color="auto" w:fill="auto"/>
            <w:vAlign w:val="center"/>
            <w:hideMark/>
          </w:tcPr>
          <w:p w:rsidR="00835AD0" w:rsidRPr="00684BFF" w:rsidRDefault="00835AD0" w:rsidP="00FC7A4F">
            <w:pPr>
              <w:spacing w:after="0" w:line="240" w:lineRule="auto"/>
              <w:rPr>
                <w:rFonts w:ascii="Times New Roman" w:hAnsi="Times New Roman" w:cs="Times New Roman"/>
              </w:rPr>
            </w:pPr>
            <w:r w:rsidRPr="00684BFF">
              <w:rPr>
                <w:rFonts w:ascii="Times New Roman" w:hAnsi="Times New Roman" w:cs="Times New Roman"/>
              </w:rPr>
              <w:t>85</w:t>
            </w:r>
          </w:p>
        </w:tc>
      </w:tr>
    </w:tbl>
    <w:p w:rsidR="00FC7A4F" w:rsidRDefault="00FC7A4F" w:rsidP="00835AD0">
      <w:pPr>
        <w:pStyle w:val="aa"/>
        <w:spacing w:after="0" w:line="240" w:lineRule="auto"/>
        <w:ind w:left="0" w:firstLine="709"/>
        <w:jc w:val="both"/>
        <w:rPr>
          <w:rFonts w:ascii="Times New Roman" w:hAnsi="Times New Roman"/>
          <w:b/>
          <w:sz w:val="24"/>
          <w:szCs w:val="24"/>
        </w:rPr>
      </w:pP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Санитарная очистка территории</w:t>
      </w:r>
    </w:p>
    <w:p w:rsidR="00FC7A4F" w:rsidRPr="00FC7A4F" w:rsidRDefault="00FC7A4F" w:rsidP="00835AD0">
      <w:pPr>
        <w:pStyle w:val="aa"/>
        <w:spacing w:after="0" w:line="240" w:lineRule="auto"/>
        <w:ind w:left="0" w:firstLine="709"/>
        <w:jc w:val="both"/>
        <w:rPr>
          <w:rFonts w:ascii="Times New Roman" w:eastAsia="Calibri" w:hAnsi="Times New Roman"/>
          <w:sz w:val="28"/>
          <w:szCs w:val="28"/>
        </w:rPr>
      </w:pPr>
    </w:p>
    <w:p w:rsidR="00835AD0" w:rsidRPr="00FC7A4F" w:rsidRDefault="00835AD0" w:rsidP="00FC7A4F">
      <w:pPr>
        <w:pStyle w:val="aa"/>
        <w:spacing w:after="0" w:line="240" w:lineRule="auto"/>
        <w:ind w:left="0" w:firstLine="709"/>
        <w:jc w:val="center"/>
        <w:rPr>
          <w:rFonts w:ascii="Times New Roman" w:hAnsi="Times New Roman"/>
          <w:b/>
          <w:sz w:val="28"/>
          <w:szCs w:val="28"/>
        </w:rPr>
      </w:pPr>
      <w:r w:rsidRPr="00FC7A4F">
        <w:rPr>
          <w:rFonts w:ascii="Times New Roman" w:eastAsia="Calibri" w:hAnsi="Times New Roman"/>
          <w:sz w:val="28"/>
          <w:szCs w:val="28"/>
        </w:rPr>
        <w:t>Таблица «Характеристика водоотведения»</w:t>
      </w:r>
    </w:p>
    <w:tbl>
      <w:tblPr>
        <w:tblStyle w:val="17"/>
        <w:tblpPr w:leftFromText="180" w:rightFromText="180" w:vertAnchor="text" w:horzAnchor="margin" w:tblpXSpec="center" w:tblpY="383"/>
        <w:tblW w:w="9978" w:type="dxa"/>
        <w:tblLayout w:type="fixed"/>
        <w:tblLook w:val="04A0" w:firstRow="1" w:lastRow="0" w:firstColumn="1" w:lastColumn="0" w:noHBand="0" w:noVBand="1"/>
      </w:tblPr>
      <w:tblGrid>
        <w:gridCol w:w="675"/>
        <w:gridCol w:w="5812"/>
        <w:gridCol w:w="1843"/>
        <w:gridCol w:w="1648"/>
      </w:tblGrid>
      <w:tr w:rsidR="00835AD0" w:rsidRPr="00684BFF" w:rsidTr="00835AD0">
        <w:trPr>
          <w:trHeight w:val="402"/>
        </w:trPr>
        <w:tc>
          <w:tcPr>
            <w:tcW w:w="675" w:type="dxa"/>
            <w:vAlign w:val="center"/>
          </w:tcPr>
          <w:p w:rsidR="00835AD0" w:rsidRPr="00684BFF" w:rsidRDefault="00835AD0" w:rsidP="00835AD0">
            <w:pPr>
              <w:jc w:val="center"/>
              <w:rPr>
                <w:b/>
                <w:sz w:val="22"/>
              </w:rPr>
            </w:pPr>
            <w:r w:rsidRPr="00684BFF">
              <w:rPr>
                <w:b/>
                <w:sz w:val="22"/>
              </w:rPr>
              <w:t>№ п/п</w:t>
            </w:r>
          </w:p>
        </w:tc>
        <w:tc>
          <w:tcPr>
            <w:tcW w:w="5812" w:type="dxa"/>
            <w:vAlign w:val="center"/>
          </w:tcPr>
          <w:p w:rsidR="00835AD0" w:rsidRPr="00684BFF" w:rsidRDefault="00835AD0" w:rsidP="00835AD0">
            <w:pPr>
              <w:jc w:val="center"/>
              <w:rPr>
                <w:b/>
                <w:sz w:val="22"/>
              </w:rPr>
            </w:pPr>
            <w:r w:rsidRPr="00684BFF">
              <w:rPr>
                <w:b/>
                <w:sz w:val="22"/>
              </w:rPr>
              <w:t>Наименование</w:t>
            </w:r>
          </w:p>
        </w:tc>
        <w:tc>
          <w:tcPr>
            <w:tcW w:w="1843" w:type="dxa"/>
            <w:vAlign w:val="center"/>
          </w:tcPr>
          <w:p w:rsidR="00835AD0" w:rsidRPr="00684BFF" w:rsidRDefault="00835AD0" w:rsidP="00835AD0">
            <w:pPr>
              <w:jc w:val="center"/>
              <w:rPr>
                <w:b/>
                <w:sz w:val="22"/>
              </w:rPr>
            </w:pPr>
            <w:r w:rsidRPr="00684BFF">
              <w:rPr>
                <w:b/>
                <w:sz w:val="22"/>
              </w:rPr>
              <w:t>Ед.изм.</w:t>
            </w:r>
          </w:p>
        </w:tc>
        <w:tc>
          <w:tcPr>
            <w:tcW w:w="1648" w:type="dxa"/>
            <w:vAlign w:val="center"/>
          </w:tcPr>
          <w:p w:rsidR="00835AD0" w:rsidRPr="00684BFF" w:rsidRDefault="00835AD0" w:rsidP="00835AD0">
            <w:pPr>
              <w:jc w:val="center"/>
              <w:rPr>
                <w:b/>
                <w:sz w:val="22"/>
              </w:rPr>
            </w:pPr>
            <w:r w:rsidRPr="00684BFF">
              <w:rPr>
                <w:b/>
                <w:sz w:val="22"/>
              </w:rPr>
              <w:t>2021 г.</w:t>
            </w:r>
          </w:p>
        </w:tc>
      </w:tr>
      <w:tr w:rsidR="00835AD0" w:rsidRPr="00684BFF" w:rsidTr="00835AD0">
        <w:trPr>
          <w:trHeight w:val="161"/>
        </w:trPr>
        <w:tc>
          <w:tcPr>
            <w:tcW w:w="675" w:type="dxa"/>
          </w:tcPr>
          <w:p w:rsidR="00835AD0" w:rsidRPr="00684BFF" w:rsidRDefault="00835AD0" w:rsidP="00835AD0">
            <w:pPr>
              <w:rPr>
                <w:sz w:val="22"/>
              </w:rPr>
            </w:pPr>
            <w:r w:rsidRPr="00684BFF">
              <w:rPr>
                <w:sz w:val="22"/>
              </w:rPr>
              <w:t>1.</w:t>
            </w:r>
          </w:p>
        </w:tc>
        <w:tc>
          <w:tcPr>
            <w:tcW w:w="5812" w:type="dxa"/>
          </w:tcPr>
          <w:p w:rsidR="00835AD0" w:rsidRPr="00684BFF" w:rsidRDefault="00835AD0" w:rsidP="00835AD0">
            <w:pPr>
              <w:rPr>
                <w:sz w:val="22"/>
              </w:rPr>
            </w:pPr>
            <w:r w:rsidRPr="00684BFF">
              <w:rPr>
                <w:sz w:val="22"/>
              </w:rPr>
              <w:t>Прием сточных вод</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825</w:t>
            </w:r>
          </w:p>
        </w:tc>
      </w:tr>
      <w:tr w:rsidR="00835AD0" w:rsidRPr="00684BFF" w:rsidTr="00835AD0">
        <w:trPr>
          <w:trHeight w:val="323"/>
        </w:trPr>
        <w:tc>
          <w:tcPr>
            <w:tcW w:w="675" w:type="dxa"/>
          </w:tcPr>
          <w:p w:rsidR="00835AD0" w:rsidRPr="00684BFF" w:rsidRDefault="00835AD0" w:rsidP="00835AD0">
            <w:pPr>
              <w:rPr>
                <w:sz w:val="22"/>
              </w:rPr>
            </w:pPr>
            <w:r w:rsidRPr="00684BFF">
              <w:rPr>
                <w:sz w:val="22"/>
              </w:rPr>
              <w:t>1.1</w:t>
            </w:r>
          </w:p>
        </w:tc>
        <w:tc>
          <w:tcPr>
            <w:tcW w:w="5812" w:type="dxa"/>
          </w:tcPr>
          <w:p w:rsidR="00835AD0" w:rsidRPr="00684BFF" w:rsidRDefault="00835AD0" w:rsidP="00835AD0">
            <w:pPr>
              <w:rPr>
                <w:sz w:val="22"/>
              </w:rPr>
            </w:pPr>
            <w:r w:rsidRPr="00684BFF">
              <w:rPr>
                <w:sz w:val="22"/>
              </w:rPr>
              <w:t>Принятых у абонентов (реализация потребителям)</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825</w:t>
            </w:r>
          </w:p>
        </w:tc>
      </w:tr>
      <w:tr w:rsidR="00835AD0" w:rsidRPr="00684BFF" w:rsidTr="00835AD0">
        <w:trPr>
          <w:trHeight w:val="161"/>
        </w:trPr>
        <w:tc>
          <w:tcPr>
            <w:tcW w:w="675" w:type="dxa"/>
          </w:tcPr>
          <w:p w:rsidR="00835AD0" w:rsidRPr="00684BFF" w:rsidRDefault="00835AD0" w:rsidP="00835AD0">
            <w:pPr>
              <w:rPr>
                <w:sz w:val="22"/>
              </w:rPr>
            </w:pPr>
            <w:r w:rsidRPr="00684BFF">
              <w:rPr>
                <w:sz w:val="22"/>
              </w:rPr>
              <w:t>1.2</w:t>
            </w:r>
          </w:p>
        </w:tc>
        <w:tc>
          <w:tcPr>
            <w:tcW w:w="5812" w:type="dxa"/>
          </w:tcPr>
          <w:p w:rsidR="00835AD0" w:rsidRPr="00684BFF" w:rsidRDefault="00835AD0" w:rsidP="00835AD0">
            <w:pPr>
              <w:rPr>
                <w:sz w:val="22"/>
              </w:rPr>
            </w:pPr>
            <w:r w:rsidRPr="00684BFF">
              <w:rPr>
                <w:sz w:val="22"/>
              </w:rPr>
              <w:t>Технологические нужды предприятия</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w:t>
            </w:r>
          </w:p>
        </w:tc>
      </w:tr>
      <w:tr w:rsidR="00835AD0" w:rsidRPr="00684BFF" w:rsidTr="00835AD0">
        <w:trPr>
          <w:trHeight w:val="161"/>
        </w:trPr>
        <w:tc>
          <w:tcPr>
            <w:tcW w:w="675" w:type="dxa"/>
          </w:tcPr>
          <w:p w:rsidR="00835AD0" w:rsidRPr="00684BFF" w:rsidRDefault="00835AD0" w:rsidP="00835AD0">
            <w:pPr>
              <w:rPr>
                <w:sz w:val="22"/>
              </w:rPr>
            </w:pPr>
            <w:r w:rsidRPr="00684BFF">
              <w:rPr>
                <w:sz w:val="22"/>
              </w:rPr>
              <w:t>1.3</w:t>
            </w:r>
          </w:p>
        </w:tc>
        <w:tc>
          <w:tcPr>
            <w:tcW w:w="5812" w:type="dxa"/>
          </w:tcPr>
          <w:p w:rsidR="00835AD0" w:rsidRPr="00684BFF" w:rsidRDefault="00835AD0" w:rsidP="00835AD0">
            <w:pPr>
              <w:rPr>
                <w:sz w:val="22"/>
              </w:rPr>
            </w:pPr>
            <w:r w:rsidRPr="00684BFF">
              <w:rPr>
                <w:sz w:val="22"/>
              </w:rPr>
              <w:t>Хозяйственные нужды предприятия</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w:t>
            </w:r>
          </w:p>
        </w:tc>
      </w:tr>
      <w:tr w:rsidR="00835AD0" w:rsidRPr="00684BFF" w:rsidTr="00835AD0">
        <w:trPr>
          <w:trHeight w:val="161"/>
        </w:trPr>
        <w:tc>
          <w:tcPr>
            <w:tcW w:w="675" w:type="dxa"/>
          </w:tcPr>
          <w:p w:rsidR="00835AD0" w:rsidRPr="00684BFF" w:rsidRDefault="00835AD0" w:rsidP="00835AD0">
            <w:pPr>
              <w:rPr>
                <w:sz w:val="22"/>
              </w:rPr>
            </w:pPr>
            <w:r w:rsidRPr="00684BFF">
              <w:rPr>
                <w:sz w:val="22"/>
              </w:rPr>
              <w:t>1.4</w:t>
            </w:r>
          </w:p>
        </w:tc>
        <w:tc>
          <w:tcPr>
            <w:tcW w:w="5812" w:type="dxa"/>
          </w:tcPr>
          <w:p w:rsidR="00835AD0" w:rsidRPr="00684BFF" w:rsidRDefault="00835AD0" w:rsidP="00835AD0">
            <w:pPr>
              <w:rPr>
                <w:sz w:val="22"/>
              </w:rPr>
            </w:pPr>
            <w:r w:rsidRPr="00684BFF">
              <w:rPr>
                <w:sz w:val="22"/>
              </w:rPr>
              <w:t>Неорганизованный приток сточных вод</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w:t>
            </w:r>
          </w:p>
        </w:tc>
      </w:tr>
      <w:tr w:rsidR="00835AD0" w:rsidRPr="00684BFF" w:rsidTr="00835AD0">
        <w:trPr>
          <w:trHeight w:val="333"/>
        </w:trPr>
        <w:tc>
          <w:tcPr>
            <w:tcW w:w="675" w:type="dxa"/>
          </w:tcPr>
          <w:p w:rsidR="00835AD0" w:rsidRPr="00684BFF" w:rsidRDefault="00835AD0" w:rsidP="00835AD0">
            <w:pPr>
              <w:rPr>
                <w:sz w:val="22"/>
              </w:rPr>
            </w:pPr>
            <w:r w:rsidRPr="00684BFF">
              <w:rPr>
                <w:sz w:val="22"/>
              </w:rPr>
              <w:t>2.</w:t>
            </w:r>
          </w:p>
        </w:tc>
        <w:tc>
          <w:tcPr>
            <w:tcW w:w="5812" w:type="dxa"/>
          </w:tcPr>
          <w:p w:rsidR="00835AD0" w:rsidRPr="00684BFF" w:rsidRDefault="00835AD0" w:rsidP="00835AD0">
            <w:pPr>
              <w:rPr>
                <w:sz w:val="22"/>
              </w:rPr>
            </w:pPr>
            <w:r w:rsidRPr="00684BFF">
              <w:rPr>
                <w:sz w:val="22"/>
              </w:rPr>
              <w:t>Прием сточных вод по категориям абонентов</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825</w:t>
            </w:r>
          </w:p>
        </w:tc>
      </w:tr>
      <w:tr w:rsidR="00835AD0" w:rsidRPr="00684BFF" w:rsidTr="00835AD0">
        <w:trPr>
          <w:trHeight w:val="161"/>
        </w:trPr>
        <w:tc>
          <w:tcPr>
            <w:tcW w:w="675" w:type="dxa"/>
          </w:tcPr>
          <w:p w:rsidR="00835AD0" w:rsidRPr="00684BFF" w:rsidRDefault="00835AD0" w:rsidP="00835AD0">
            <w:pPr>
              <w:rPr>
                <w:sz w:val="22"/>
              </w:rPr>
            </w:pPr>
            <w:r w:rsidRPr="00684BFF">
              <w:rPr>
                <w:sz w:val="22"/>
              </w:rPr>
              <w:t>2.1</w:t>
            </w:r>
          </w:p>
        </w:tc>
        <w:tc>
          <w:tcPr>
            <w:tcW w:w="5812" w:type="dxa"/>
          </w:tcPr>
          <w:p w:rsidR="00835AD0" w:rsidRPr="00684BFF" w:rsidRDefault="00835AD0" w:rsidP="00835AD0">
            <w:pPr>
              <w:rPr>
                <w:sz w:val="22"/>
              </w:rPr>
            </w:pPr>
            <w:r w:rsidRPr="00684BFF">
              <w:rPr>
                <w:sz w:val="22"/>
              </w:rPr>
              <w:t>Население</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400</w:t>
            </w:r>
          </w:p>
        </w:tc>
      </w:tr>
      <w:tr w:rsidR="00835AD0" w:rsidRPr="00684BFF" w:rsidTr="00835AD0">
        <w:trPr>
          <w:trHeight w:val="161"/>
        </w:trPr>
        <w:tc>
          <w:tcPr>
            <w:tcW w:w="675" w:type="dxa"/>
          </w:tcPr>
          <w:p w:rsidR="00835AD0" w:rsidRPr="00684BFF" w:rsidRDefault="00835AD0" w:rsidP="00835AD0">
            <w:pPr>
              <w:rPr>
                <w:sz w:val="22"/>
              </w:rPr>
            </w:pPr>
            <w:r w:rsidRPr="00684BFF">
              <w:rPr>
                <w:sz w:val="22"/>
              </w:rPr>
              <w:t>2.2</w:t>
            </w:r>
          </w:p>
        </w:tc>
        <w:tc>
          <w:tcPr>
            <w:tcW w:w="5812" w:type="dxa"/>
          </w:tcPr>
          <w:p w:rsidR="00835AD0" w:rsidRPr="00684BFF" w:rsidRDefault="00835AD0" w:rsidP="00835AD0">
            <w:pPr>
              <w:rPr>
                <w:sz w:val="22"/>
              </w:rPr>
            </w:pPr>
            <w:r w:rsidRPr="00684BFF">
              <w:rPr>
                <w:sz w:val="22"/>
              </w:rPr>
              <w:t>Бюджетные потребители</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205</w:t>
            </w:r>
          </w:p>
        </w:tc>
      </w:tr>
      <w:tr w:rsidR="00835AD0" w:rsidRPr="00684BFF" w:rsidTr="00835AD0">
        <w:trPr>
          <w:trHeight w:val="161"/>
        </w:trPr>
        <w:tc>
          <w:tcPr>
            <w:tcW w:w="675" w:type="dxa"/>
          </w:tcPr>
          <w:p w:rsidR="00835AD0" w:rsidRPr="00684BFF" w:rsidRDefault="00835AD0" w:rsidP="00835AD0">
            <w:pPr>
              <w:rPr>
                <w:sz w:val="22"/>
              </w:rPr>
            </w:pPr>
            <w:r w:rsidRPr="00684BFF">
              <w:rPr>
                <w:sz w:val="22"/>
              </w:rPr>
              <w:t>2.3</w:t>
            </w:r>
          </w:p>
        </w:tc>
        <w:tc>
          <w:tcPr>
            <w:tcW w:w="5812" w:type="dxa"/>
          </w:tcPr>
          <w:p w:rsidR="00835AD0" w:rsidRPr="00684BFF" w:rsidRDefault="00835AD0" w:rsidP="00835AD0">
            <w:pPr>
              <w:rPr>
                <w:sz w:val="22"/>
              </w:rPr>
            </w:pPr>
            <w:r w:rsidRPr="00684BFF">
              <w:rPr>
                <w:sz w:val="22"/>
              </w:rPr>
              <w:t>Предприятия</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p>
        </w:tc>
      </w:tr>
      <w:tr w:rsidR="00835AD0" w:rsidRPr="00684BFF" w:rsidTr="00835AD0">
        <w:trPr>
          <w:trHeight w:val="161"/>
        </w:trPr>
        <w:tc>
          <w:tcPr>
            <w:tcW w:w="675" w:type="dxa"/>
          </w:tcPr>
          <w:p w:rsidR="00835AD0" w:rsidRPr="00684BFF" w:rsidRDefault="00835AD0" w:rsidP="00835AD0">
            <w:pPr>
              <w:rPr>
                <w:sz w:val="22"/>
              </w:rPr>
            </w:pPr>
            <w:r w:rsidRPr="00684BFF">
              <w:rPr>
                <w:sz w:val="22"/>
              </w:rPr>
              <w:t>2.4</w:t>
            </w:r>
          </w:p>
        </w:tc>
        <w:tc>
          <w:tcPr>
            <w:tcW w:w="5812" w:type="dxa"/>
          </w:tcPr>
          <w:p w:rsidR="00835AD0" w:rsidRPr="00684BFF" w:rsidRDefault="00835AD0" w:rsidP="00835AD0">
            <w:pPr>
              <w:rPr>
                <w:sz w:val="22"/>
              </w:rPr>
            </w:pPr>
            <w:r w:rsidRPr="00684BFF">
              <w:rPr>
                <w:sz w:val="22"/>
              </w:rPr>
              <w:t>Прочие</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220</w:t>
            </w:r>
          </w:p>
        </w:tc>
      </w:tr>
      <w:tr w:rsidR="00835AD0" w:rsidRPr="00684BFF" w:rsidTr="00835AD0">
        <w:trPr>
          <w:trHeight w:val="323"/>
        </w:trPr>
        <w:tc>
          <w:tcPr>
            <w:tcW w:w="675" w:type="dxa"/>
          </w:tcPr>
          <w:p w:rsidR="00835AD0" w:rsidRPr="00684BFF" w:rsidRDefault="00835AD0" w:rsidP="00835AD0">
            <w:pPr>
              <w:rPr>
                <w:sz w:val="22"/>
              </w:rPr>
            </w:pPr>
            <w:r w:rsidRPr="00684BFF">
              <w:rPr>
                <w:sz w:val="22"/>
              </w:rPr>
              <w:t>3.</w:t>
            </w:r>
          </w:p>
        </w:tc>
        <w:tc>
          <w:tcPr>
            <w:tcW w:w="5812" w:type="dxa"/>
          </w:tcPr>
          <w:p w:rsidR="00835AD0" w:rsidRPr="00684BFF" w:rsidRDefault="00835AD0" w:rsidP="00835AD0">
            <w:pPr>
              <w:rPr>
                <w:sz w:val="22"/>
              </w:rPr>
            </w:pPr>
            <w:r w:rsidRPr="00684BFF">
              <w:rPr>
                <w:sz w:val="22"/>
              </w:rPr>
              <w:t>Объем сточных вод, поступивших на очистные сооружения</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825</w:t>
            </w:r>
          </w:p>
        </w:tc>
      </w:tr>
      <w:tr w:rsidR="00835AD0" w:rsidRPr="00684BFF" w:rsidTr="00835AD0">
        <w:trPr>
          <w:trHeight w:val="170"/>
        </w:trPr>
        <w:tc>
          <w:tcPr>
            <w:tcW w:w="675" w:type="dxa"/>
          </w:tcPr>
          <w:p w:rsidR="00835AD0" w:rsidRPr="00684BFF" w:rsidRDefault="00835AD0" w:rsidP="00835AD0">
            <w:pPr>
              <w:rPr>
                <w:sz w:val="22"/>
              </w:rPr>
            </w:pPr>
            <w:r w:rsidRPr="00684BFF">
              <w:rPr>
                <w:sz w:val="22"/>
              </w:rPr>
              <w:t>3.1.</w:t>
            </w:r>
          </w:p>
        </w:tc>
        <w:tc>
          <w:tcPr>
            <w:tcW w:w="5812" w:type="dxa"/>
          </w:tcPr>
          <w:p w:rsidR="00835AD0" w:rsidRPr="00684BFF" w:rsidRDefault="00835AD0" w:rsidP="00835AD0">
            <w:pPr>
              <w:rPr>
                <w:sz w:val="22"/>
              </w:rPr>
            </w:pPr>
            <w:r w:rsidRPr="00684BFF">
              <w:rPr>
                <w:sz w:val="22"/>
              </w:rPr>
              <w:t>Объем сточных вод, прошедших очистку</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825</w:t>
            </w:r>
          </w:p>
        </w:tc>
      </w:tr>
      <w:tr w:rsidR="00835AD0" w:rsidRPr="00684BFF" w:rsidTr="00835AD0">
        <w:trPr>
          <w:trHeight w:val="323"/>
        </w:trPr>
        <w:tc>
          <w:tcPr>
            <w:tcW w:w="675" w:type="dxa"/>
          </w:tcPr>
          <w:p w:rsidR="00835AD0" w:rsidRPr="00684BFF" w:rsidRDefault="00835AD0" w:rsidP="00835AD0">
            <w:pPr>
              <w:rPr>
                <w:sz w:val="22"/>
              </w:rPr>
            </w:pPr>
            <w:r w:rsidRPr="00684BFF">
              <w:rPr>
                <w:sz w:val="22"/>
              </w:rPr>
              <w:t>3.2.</w:t>
            </w:r>
          </w:p>
        </w:tc>
        <w:tc>
          <w:tcPr>
            <w:tcW w:w="5812" w:type="dxa"/>
          </w:tcPr>
          <w:p w:rsidR="00835AD0" w:rsidRPr="00684BFF" w:rsidRDefault="00835AD0" w:rsidP="00835AD0">
            <w:pPr>
              <w:rPr>
                <w:sz w:val="22"/>
              </w:rPr>
            </w:pPr>
            <w:r w:rsidRPr="00684BFF">
              <w:rPr>
                <w:sz w:val="22"/>
              </w:rPr>
              <w:t>Сбросы сточных вод в пределах нормативов и лимитов</w:t>
            </w:r>
          </w:p>
        </w:tc>
        <w:tc>
          <w:tcPr>
            <w:tcW w:w="1843" w:type="dxa"/>
          </w:tcPr>
          <w:p w:rsidR="00835AD0" w:rsidRPr="00684BFF" w:rsidRDefault="00835AD0" w:rsidP="00835AD0">
            <w:pPr>
              <w:rPr>
                <w:sz w:val="22"/>
              </w:rPr>
            </w:pPr>
            <w:r w:rsidRPr="00684BFF">
              <w:rPr>
                <w:sz w:val="22"/>
              </w:rPr>
              <w:t>тыс. куб. м</w:t>
            </w:r>
          </w:p>
        </w:tc>
        <w:tc>
          <w:tcPr>
            <w:tcW w:w="1648" w:type="dxa"/>
          </w:tcPr>
          <w:p w:rsidR="00835AD0" w:rsidRPr="00684BFF" w:rsidRDefault="00835AD0" w:rsidP="00835AD0">
            <w:pPr>
              <w:rPr>
                <w:sz w:val="22"/>
              </w:rPr>
            </w:pPr>
            <w:r w:rsidRPr="00684BFF">
              <w:rPr>
                <w:sz w:val="22"/>
              </w:rPr>
              <w:t>825</w:t>
            </w:r>
          </w:p>
        </w:tc>
      </w:tr>
      <w:tr w:rsidR="00835AD0" w:rsidRPr="00684BFF" w:rsidTr="00835AD0">
        <w:trPr>
          <w:trHeight w:val="323"/>
        </w:trPr>
        <w:tc>
          <w:tcPr>
            <w:tcW w:w="675" w:type="dxa"/>
          </w:tcPr>
          <w:p w:rsidR="00835AD0" w:rsidRPr="00684BFF" w:rsidRDefault="00835AD0" w:rsidP="00835AD0">
            <w:pPr>
              <w:rPr>
                <w:sz w:val="22"/>
              </w:rPr>
            </w:pPr>
            <w:r w:rsidRPr="00684BFF">
              <w:rPr>
                <w:sz w:val="22"/>
              </w:rPr>
              <w:t>4.</w:t>
            </w:r>
          </w:p>
        </w:tc>
        <w:tc>
          <w:tcPr>
            <w:tcW w:w="5812" w:type="dxa"/>
          </w:tcPr>
          <w:p w:rsidR="00835AD0" w:rsidRPr="00684BFF" w:rsidRDefault="00835AD0" w:rsidP="00835AD0">
            <w:pPr>
              <w:rPr>
                <w:sz w:val="22"/>
              </w:rPr>
            </w:pPr>
            <w:r w:rsidRPr="00684BFF">
              <w:rPr>
                <w:sz w:val="22"/>
              </w:rPr>
              <w:t>Объем отведенных стоков на 1 человека</w:t>
            </w:r>
          </w:p>
        </w:tc>
        <w:tc>
          <w:tcPr>
            <w:tcW w:w="1843" w:type="dxa"/>
          </w:tcPr>
          <w:p w:rsidR="00835AD0" w:rsidRPr="00684BFF" w:rsidRDefault="00835AD0" w:rsidP="00835AD0">
            <w:pPr>
              <w:rPr>
                <w:sz w:val="22"/>
              </w:rPr>
            </w:pPr>
            <w:r w:rsidRPr="00684BFF">
              <w:rPr>
                <w:sz w:val="22"/>
              </w:rPr>
              <w:t>куб. м в мес.</w:t>
            </w:r>
          </w:p>
        </w:tc>
        <w:tc>
          <w:tcPr>
            <w:tcW w:w="1648" w:type="dxa"/>
          </w:tcPr>
          <w:p w:rsidR="00835AD0" w:rsidRPr="00684BFF" w:rsidRDefault="00835AD0" w:rsidP="00835AD0">
            <w:pPr>
              <w:rPr>
                <w:sz w:val="22"/>
              </w:rPr>
            </w:pPr>
            <w:r w:rsidRPr="00684BFF">
              <w:rPr>
                <w:sz w:val="22"/>
              </w:rPr>
              <w:t>4,11</w:t>
            </w:r>
          </w:p>
        </w:tc>
      </w:tr>
      <w:tr w:rsidR="00835AD0" w:rsidRPr="00684BFF" w:rsidTr="00835AD0">
        <w:trPr>
          <w:trHeight w:val="70"/>
        </w:trPr>
        <w:tc>
          <w:tcPr>
            <w:tcW w:w="675" w:type="dxa"/>
          </w:tcPr>
          <w:p w:rsidR="00835AD0" w:rsidRPr="00684BFF" w:rsidRDefault="00835AD0" w:rsidP="00835AD0">
            <w:pPr>
              <w:rPr>
                <w:sz w:val="22"/>
              </w:rPr>
            </w:pPr>
            <w:r w:rsidRPr="00684BFF">
              <w:rPr>
                <w:sz w:val="22"/>
              </w:rPr>
              <w:t>5.</w:t>
            </w:r>
          </w:p>
        </w:tc>
        <w:tc>
          <w:tcPr>
            <w:tcW w:w="5812" w:type="dxa"/>
          </w:tcPr>
          <w:p w:rsidR="00835AD0" w:rsidRPr="00684BFF" w:rsidRDefault="00835AD0" w:rsidP="00835AD0">
            <w:pPr>
              <w:rPr>
                <w:sz w:val="22"/>
              </w:rPr>
            </w:pPr>
            <w:r w:rsidRPr="00684BFF">
              <w:rPr>
                <w:sz w:val="22"/>
              </w:rPr>
              <w:t>Среднесуточный объем сточной воды, поступившей на очистку</w:t>
            </w:r>
          </w:p>
        </w:tc>
        <w:tc>
          <w:tcPr>
            <w:tcW w:w="1843" w:type="dxa"/>
          </w:tcPr>
          <w:p w:rsidR="00835AD0" w:rsidRPr="00684BFF" w:rsidRDefault="00835AD0" w:rsidP="00835AD0">
            <w:pPr>
              <w:rPr>
                <w:sz w:val="22"/>
              </w:rPr>
            </w:pPr>
            <w:r w:rsidRPr="00684BFF">
              <w:rPr>
                <w:sz w:val="22"/>
              </w:rPr>
              <w:t>куб. в сутки</w:t>
            </w:r>
          </w:p>
        </w:tc>
        <w:tc>
          <w:tcPr>
            <w:tcW w:w="1648" w:type="dxa"/>
          </w:tcPr>
          <w:p w:rsidR="00835AD0" w:rsidRPr="00684BFF" w:rsidRDefault="00835AD0" w:rsidP="00835AD0">
            <w:pPr>
              <w:rPr>
                <w:sz w:val="22"/>
              </w:rPr>
            </w:pPr>
            <w:r w:rsidRPr="00684BFF">
              <w:rPr>
                <w:sz w:val="22"/>
              </w:rPr>
              <w:t>2260</w:t>
            </w:r>
          </w:p>
        </w:tc>
      </w:tr>
    </w:tbl>
    <w:p w:rsidR="00835AD0" w:rsidRPr="00FC7A4F" w:rsidRDefault="00835AD0" w:rsidP="00FC7A4F">
      <w:pPr>
        <w:spacing w:after="0" w:line="240" w:lineRule="auto"/>
        <w:jc w:val="both"/>
        <w:rPr>
          <w:rFonts w:ascii="Times New Roman" w:hAnsi="Times New Roman"/>
          <w:sz w:val="24"/>
          <w:szCs w:val="24"/>
        </w:rPr>
      </w:pPr>
    </w:p>
    <w:p w:rsidR="00835AD0" w:rsidRPr="00684BFF" w:rsidRDefault="00835AD0" w:rsidP="00835AD0">
      <w:pPr>
        <w:spacing w:after="0" w:line="240" w:lineRule="auto"/>
        <w:ind w:firstLine="709"/>
        <w:jc w:val="both"/>
        <w:rPr>
          <w:rFonts w:ascii="Times New Roman" w:hAnsi="Times New Roman" w:cs="Times New Roman"/>
          <w:sz w:val="24"/>
          <w:szCs w:val="24"/>
        </w:rPr>
      </w:pPr>
    </w:p>
    <w:p w:rsidR="00835AD0" w:rsidRPr="00684BFF" w:rsidRDefault="00835AD0" w:rsidP="00835AD0">
      <w:pPr>
        <w:spacing w:after="0" w:line="240" w:lineRule="auto"/>
        <w:ind w:firstLine="709"/>
        <w:jc w:val="both"/>
        <w:rPr>
          <w:rFonts w:ascii="Times New Roman" w:hAnsi="Times New Roman" w:cs="Times New Roman"/>
          <w:sz w:val="24"/>
          <w:szCs w:val="24"/>
        </w:rPr>
      </w:pPr>
    </w:p>
    <w:p w:rsidR="00835AD0" w:rsidRPr="00684BFF" w:rsidRDefault="00835AD0" w:rsidP="00287791">
      <w:pPr>
        <w:rPr>
          <w:rFonts w:ascii="Times New Roman" w:hAnsi="Times New Roman" w:cs="Times New Roman"/>
        </w:rPr>
      </w:pPr>
    </w:p>
    <w:p w:rsidR="00835AD0" w:rsidRPr="00684BFF" w:rsidRDefault="00835AD0" w:rsidP="00287791">
      <w:pPr>
        <w:rPr>
          <w:rFonts w:ascii="Times New Roman" w:hAnsi="Times New Roman" w:cs="Times New Roman"/>
        </w:rPr>
      </w:pPr>
    </w:p>
    <w:p w:rsidR="00835AD0" w:rsidRPr="00684BFF" w:rsidRDefault="00835AD0" w:rsidP="00287791">
      <w:pPr>
        <w:rPr>
          <w:rFonts w:ascii="Times New Roman" w:hAnsi="Times New Roman" w:cs="Times New Roman"/>
        </w:rPr>
      </w:pPr>
    </w:p>
    <w:p w:rsidR="00835AD0" w:rsidRPr="00684BFF" w:rsidRDefault="00835AD0" w:rsidP="00287791">
      <w:pPr>
        <w:rPr>
          <w:rFonts w:ascii="Times New Roman" w:hAnsi="Times New Roman" w:cs="Times New Roman"/>
        </w:rPr>
      </w:pPr>
    </w:p>
    <w:p w:rsidR="00835AD0" w:rsidRPr="00684BFF" w:rsidRDefault="00835AD0" w:rsidP="00287791">
      <w:pPr>
        <w:rPr>
          <w:rFonts w:ascii="Times New Roman" w:hAnsi="Times New Roman" w:cs="Times New Roman"/>
        </w:rPr>
      </w:pPr>
    </w:p>
    <w:p w:rsidR="00835AD0" w:rsidRPr="00684BFF" w:rsidRDefault="00835AD0" w:rsidP="00287791">
      <w:pPr>
        <w:rPr>
          <w:rFonts w:ascii="Times New Roman" w:hAnsi="Times New Roman" w:cs="Times New Roman"/>
        </w:rPr>
        <w:sectPr w:rsidR="00835AD0" w:rsidRPr="00684BFF" w:rsidSect="00287791">
          <w:pgSz w:w="11906" w:h="16838" w:code="9"/>
          <w:pgMar w:top="1701" w:right="1134" w:bottom="851" w:left="1134" w:header="709" w:footer="709" w:gutter="0"/>
          <w:cols w:space="708"/>
          <w:titlePg/>
          <w:docGrid w:linePitch="360"/>
        </w:sectPr>
      </w:pPr>
    </w:p>
    <w:p w:rsidR="00835AD0" w:rsidRPr="00FC7A4F" w:rsidRDefault="00835AD0" w:rsidP="00835AD0">
      <w:pPr>
        <w:spacing w:after="0" w:line="240" w:lineRule="auto"/>
        <w:jc w:val="both"/>
        <w:rPr>
          <w:rFonts w:ascii="Times New Roman" w:hAnsi="Times New Roman" w:cs="Times New Roman"/>
          <w:b/>
          <w:sz w:val="28"/>
          <w:szCs w:val="28"/>
        </w:rPr>
      </w:pPr>
      <w:r w:rsidRPr="00FC7A4F">
        <w:rPr>
          <w:rFonts w:ascii="Times New Roman" w:hAnsi="Times New Roman" w:cs="Times New Roman"/>
          <w:b/>
          <w:sz w:val="28"/>
          <w:szCs w:val="28"/>
        </w:rPr>
        <w:lastRenderedPageBreak/>
        <w:t>Теплоснабжение</w:t>
      </w:r>
    </w:p>
    <w:p w:rsidR="00835AD0" w:rsidRPr="00FC7A4F" w:rsidRDefault="00835AD0" w:rsidP="00835AD0">
      <w:pPr>
        <w:spacing w:after="0" w:line="240" w:lineRule="auto"/>
        <w:ind w:firstLine="709"/>
        <w:jc w:val="both"/>
        <w:rPr>
          <w:rFonts w:ascii="Times New Roman" w:hAnsi="Times New Roman" w:cs="Times New Roman"/>
          <w:sz w:val="28"/>
          <w:szCs w:val="28"/>
        </w:rPr>
      </w:pPr>
      <w:r w:rsidRPr="00FC7A4F">
        <w:rPr>
          <w:rFonts w:ascii="Times New Roman" w:hAnsi="Times New Roman" w:cs="Times New Roman"/>
          <w:sz w:val="28"/>
          <w:szCs w:val="28"/>
        </w:rPr>
        <w:t xml:space="preserve">Централизованная система муниципального образования Соль-Илецкий городской округ Оренбургской области обеспечивает поставку тепловой энергии потребителям для нужд отопления, вентиляции и горячего водоснабжения, а также обеспечивает тепловой энергией технологические процессы промышленных предприятий. </w:t>
      </w:r>
    </w:p>
    <w:p w:rsidR="00835AD0" w:rsidRPr="00FC7A4F" w:rsidRDefault="00835AD0" w:rsidP="00835AD0">
      <w:pPr>
        <w:spacing w:after="0" w:line="240" w:lineRule="auto"/>
        <w:ind w:firstLine="709"/>
        <w:jc w:val="both"/>
        <w:rPr>
          <w:rFonts w:ascii="Times New Roman" w:hAnsi="Times New Roman" w:cs="Times New Roman"/>
          <w:sz w:val="28"/>
          <w:szCs w:val="28"/>
        </w:rPr>
      </w:pPr>
    </w:p>
    <w:p w:rsidR="00835AD0" w:rsidRPr="00FC7A4F" w:rsidRDefault="00835AD0" w:rsidP="00FC7A4F">
      <w:pPr>
        <w:spacing w:after="0" w:line="240" w:lineRule="auto"/>
        <w:ind w:firstLine="709"/>
        <w:jc w:val="center"/>
        <w:rPr>
          <w:rFonts w:ascii="Times New Roman" w:hAnsi="Times New Roman" w:cs="Times New Roman"/>
          <w:sz w:val="28"/>
          <w:szCs w:val="28"/>
        </w:rPr>
      </w:pPr>
      <w:r w:rsidRPr="00FC7A4F">
        <w:rPr>
          <w:rFonts w:ascii="Times New Roman" w:hAnsi="Times New Roman" w:cs="Times New Roman"/>
          <w:sz w:val="28"/>
          <w:szCs w:val="28"/>
        </w:rPr>
        <w:t>Таблица «Объекты теплоснабжения»</w:t>
      </w:r>
    </w:p>
    <w:p w:rsidR="00835AD0" w:rsidRPr="00684BFF" w:rsidRDefault="00FC7A4F" w:rsidP="00FC7A4F">
      <w:pPr>
        <w:tabs>
          <w:tab w:val="left" w:pos="183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ab/>
      </w:r>
    </w:p>
    <w:tbl>
      <w:tblPr>
        <w:tblW w:w="14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
        <w:gridCol w:w="1924"/>
        <w:gridCol w:w="1843"/>
        <w:gridCol w:w="1843"/>
        <w:gridCol w:w="1874"/>
        <w:gridCol w:w="1349"/>
        <w:gridCol w:w="1679"/>
        <w:gridCol w:w="1985"/>
        <w:gridCol w:w="1844"/>
      </w:tblGrid>
      <w:tr w:rsidR="00835AD0" w:rsidRPr="00684BFF" w:rsidTr="00FC7A4F">
        <w:trPr>
          <w:trHeight w:val="20"/>
          <w:jc w:val="center"/>
        </w:trPr>
        <w:tc>
          <w:tcPr>
            <w:tcW w:w="459"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w:t>
            </w:r>
          </w:p>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п/п</w:t>
            </w:r>
          </w:p>
        </w:tc>
        <w:tc>
          <w:tcPr>
            <w:tcW w:w="1924"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Наименование объекта</w:t>
            </w:r>
          </w:p>
        </w:tc>
        <w:tc>
          <w:tcPr>
            <w:tcW w:w="1843"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Статус</w:t>
            </w:r>
          </w:p>
        </w:tc>
        <w:tc>
          <w:tcPr>
            <w:tcW w:w="1843"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Кадастровый номер зем.участка или координаты местоположения (с.ш., в.д.)</w:t>
            </w:r>
          </w:p>
        </w:tc>
        <w:tc>
          <w:tcPr>
            <w:tcW w:w="1874"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Эксплуатирующая организация</w:t>
            </w:r>
          </w:p>
        </w:tc>
        <w:tc>
          <w:tcPr>
            <w:tcW w:w="1349"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Основной вид топлива</w:t>
            </w:r>
          </w:p>
        </w:tc>
        <w:tc>
          <w:tcPr>
            <w:tcW w:w="1679"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Тепловая мощность, Гкал/ч</w:t>
            </w:r>
          </w:p>
        </w:tc>
        <w:tc>
          <w:tcPr>
            <w:tcW w:w="1985"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Присоединенная нагрузка (Гкал/час)</w:t>
            </w:r>
          </w:p>
        </w:tc>
        <w:tc>
          <w:tcPr>
            <w:tcW w:w="1844"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Фактическое использование объекта, %</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56-56-32/008/2010-318</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4,253</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1,469</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18,489</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№2</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56-56-10/021/2011-007</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1,548</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1,217</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31,288</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№3</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56-56-10/021/2011-008</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24,282</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3,764</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32,823</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№4</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3,956</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3,755</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16,656</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№5</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56-56-10/021/2011-006</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0,258</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0,243</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49,201</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№6</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56-56-10/019/2010-472</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5,14</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0,975</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5,045</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№7</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56-56-10/021/2011-012</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3,956</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2,869</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40,216</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№8</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1,032</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0,813</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22,653</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№9</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56-56-10/021/2011-011</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2,963</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1,784</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31,294</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№10</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Планируемый к реконструкции</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56-56-10/015/2012-113</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мазут</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0,860</w:t>
            </w:r>
          </w:p>
        </w:tc>
        <w:tc>
          <w:tcPr>
            <w:tcW w:w="1985" w:type="dxa"/>
          </w:tcPr>
          <w:p w:rsidR="00835AD0" w:rsidRPr="00684BFF" w:rsidRDefault="00835AD0" w:rsidP="00835AD0">
            <w:pPr>
              <w:spacing w:after="0" w:line="240" w:lineRule="auto"/>
              <w:rPr>
                <w:rFonts w:ascii="Times New Roman" w:hAnsi="Times New Roman" w:cs="Times New Roman"/>
              </w:rPr>
            </w:pP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№12</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56:47:0101063:152</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0,034</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№13</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56-56-</w:t>
            </w:r>
            <w:r w:rsidRPr="00684BFF">
              <w:rPr>
                <w:rFonts w:ascii="Times New Roman" w:hAnsi="Times New Roman" w:cs="Times New Roman"/>
              </w:rPr>
              <w:lastRenderedPageBreak/>
              <w:t>10/021/2011-010</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lastRenderedPageBreak/>
              <w:t xml:space="preserve">Соль-Илецкое </w:t>
            </w:r>
            <w:r w:rsidRPr="00684BFF">
              <w:rPr>
                <w:rFonts w:ascii="Times New Roman" w:hAnsi="Times New Roman" w:cs="Times New Roman"/>
              </w:rPr>
              <w:lastRenderedPageBreak/>
              <w:t>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lastRenderedPageBreak/>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0,086</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0,074</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66,978</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lastRenderedPageBreak/>
              <w:t>13</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№14</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56:47:0101022:109</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9,804</w:t>
            </w:r>
          </w:p>
        </w:tc>
        <w:tc>
          <w:tcPr>
            <w:tcW w:w="1985"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7,132</w:t>
            </w: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28,711</w:t>
            </w:r>
          </w:p>
        </w:tc>
      </w:tr>
      <w:tr w:rsidR="00835AD0" w:rsidRPr="00684BFF" w:rsidTr="00FC7A4F">
        <w:trPr>
          <w:trHeight w:val="20"/>
          <w:jc w:val="center"/>
        </w:trPr>
        <w:tc>
          <w:tcPr>
            <w:tcW w:w="45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w:t>
            </w:r>
          </w:p>
        </w:tc>
        <w:tc>
          <w:tcPr>
            <w:tcW w:w="192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№16</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187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34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газ</w:t>
            </w:r>
          </w:p>
        </w:tc>
        <w:tc>
          <w:tcPr>
            <w:tcW w:w="167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0,258</w:t>
            </w:r>
          </w:p>
        </w:tc>
        <w:tc>
          <w:tcPr>
            <w:tcW w:w="1985" w:type="dxa"/>
          </w:tcPr>
          <w:p w:rsidR="00835AD0" w:rsidRPr="00684BFF" w:rsidRDefault="00835AD0" w:rsidP="00835AD0">
            <w:pPr>
              <w:spacing w:after="0" w:line="240" w:lineRule="auto"/>
              <w:rPr>
                <w:rFonts w:ascii="Times New Roman" w:hAnsi="Times New Roman" w:cs="Times New Roman"/>
              </w:rPr>
            </w:pPr>
          </w:p>
        </w:tc>
        <w:tc>
          <w:tcPr>
            <w:tcW w:w="184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r>
    </w:tbl>
    <w:p w:rsidR="00835AD0" w:rsidRPr="00684BFF" w:rsidRDefault="00835AD0" w:rsidP="00835AD0">
      <w:pPr>
        <w:spacing w:after="0" w:line="240" w:lineRule="auto"/>
        <w:ind w:firstLine="709"/>
        <w:jc w:val="both"/>
        <w:rPr>
          <w:rFonts w:ascii="Times New Roman" w:hAnsi="Times New Roman" w:cs="Times New Roman"/>
          <w:sz w:val="24"/>
          <w:szCs w:val="24"/>
        </w:rPr>
      </w:pPr>
    </w:p>
    <w:p w:rsidR="00835AD0" w:rsidRPr="00684BFF" w:rsidRDefault="00835AD0" w:rsidP="00835AD0">
      <w:pPr>
        <w:spacing w:after="0" w:line="240" w:lineRule="auto"/>
        <w:ind w:firstLine="709"/>
        <w:jc w:val="both"/>
        <w:rPr>
          <w:rFonts w:ascii="Times New Roman" w:hAnsi="Times New Roman" w:cs="Times New Roman"/>
          <w:sz w:val="24"/>
          <w:szCs w:val="24"/>
        </w:rPr>
      </w:pPr>
    </w:p>
    <w:p w:rsidR="00835AD0" w:rsidRPr="00FC7A4F" w:rsidRDefault="00835AD0" w:rsidP="00FC7A4F">
      <w:pPr>
        <w:spacing w:after="0" w:line="240" w:lineRule="auto"/>
        <w:ind w:firstLine="709"/>
        <w:jc w:val="center"/>
        <w:rPr>
          <w:rFonts w:ascii="Times New Roman" w:hAnsi="Times New Roman" w:cs="Times New Roman"/>
          <w:sz w:val="28"/>
          <w:szCs w:val="28"/>
        </w:rPr>
      </w:pPr>
      <w:r w:rsidRPr="00FC7A4F">
        <w:rPr>
          <w:rFonts w:ascii="Times New Roman" w:hAnsi="Times New Roman" w:cs="Times New Roman"/>
          <w:sz w:val="28"/>
          <w:szCs w:val="28"/>
        </w:rPr>
        <w:t>Таблица «Сети теплоснабжения»</w:t>
      </w:r>
    </w:p>
    <w:p w:rsidR="00835AD0" w:rsidRPr="00684BFF" w:rsidRDefault="00835AD0" w:rsidP="00835AD0">
      <w:pPr>
        <w:spacing w:after="0" w:line="240" w:lineRule="auto"/>
        <w:ind w:firstLine="709"/>
        <w:jc w:val="both"/>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798"/>
        <w:gridCol w:w="2410"/>
        <w:gridCol w:w="3118"/>
        <w:gridCol w:w="1843"/>
        <w:gridCol w:w="1984"/>
        <w:gridCol w:w="1276"/>
        <w:gridCol w:w="1341"/>
      </w:tblGrid>
      <w:tr w:rsidR="00835AD0" w:rsidRPr="00684BFF" w:rsidTr="00835AD0">
        <w:trPr>
          <w:trHeight w:val="20"/>
          <w:jc w:val="center"/>
        </w:trPr>
        <w:tc>
          <w:tcPr>
            <w:tcW w:w="709"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w:t>
            </w:r>
          </w:p>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п/п</w:t>
            </w:r>
          </w:p>
        </w:tc>
        <w:tc>
          <w:tcPr>
            <w:tcW w:w="1798"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Наименование объекта</w:t>
            </w:r>
          </w:p>
        </w:tc>
        <w:tc>
          <w:tcPr>
            <w:tcW w:w="2410"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Статус</w:t>
            </w:r>
          </w:p>
        </w:tc>
        <w:tc>
          <w:tcPr>
            <w:tcW w:w="3118"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Эксплуатирующая организация</w:t>
            </w:r>
          </w:p>
        </w:tc>
        <w:tc>
          <w:tcPr>
            <w:tcW w:w="1843"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Вид расположения трубопровода (надземный/ подземный)</w:t>
            </w:r>
          </w:p>
        </w:tc>
        <w:tc>
          <w:tcPr>
            <w:tcW w:w="1984"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Протяженность км</w:t>
            </w:r>
          </w:p>
        </w:tc>
        <w:tc>
          <w:tcPr>
            <w:tcW w:w="1276"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Процент износа (%)</w:t>
            </w:r>
          </w:p>
        </w:tc>
        <w:tc>
          <w:tcPr>
            <w:tcW w:w="1341" w:type="dxa"/>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Размер охранной зоны, м</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Наземный/ 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1,296</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58</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№2</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1,212</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70</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№3</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Наземный/ 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4,662</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70</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№4</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4,000</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70</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№5</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0,120</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45</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№6</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1,166</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73</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№7</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2,811</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65</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8</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№8</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0,578</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66</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9</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№9</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1,688</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78</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10</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№10</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Планируемый к реконструкции</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11</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№12</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наземный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12</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№13</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0,074</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70</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13</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№14</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Наземный/ 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4,348</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71</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14</w:t>
            </w: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№16</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Соль-Илецкое ММПП ЖКХ</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0,173</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25</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ЮК 25/6</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ЮК 25/6</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наземный/</w:t>
            </w:r>
          </w:p>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0,950</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60</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r w:rsidR="00835AD0" w:rsidRPr="00684BFF" w:rsidTr="00835AD0">
        <w:trPr>
          <w:trHeight w:val="20"/>
          <w:jc w:val="center"/>
        </w:trPr>
        <w:tc>
          <w:tcPr>
            <w:tcW w:w="709" w:type="dxa"/>
          </w:tcPr>
          <w:p w:rsidR="00835AD0" w:rsidRPr="00684BFF" w:rsidRDefault="00835AD0" w:rsidP="00835AD0">
            <w:pPr>
              <w:spacing w:after="0" w:line="240" w:lineRule="auto"/>
              <w:rPr>
                <w:rFonts w:ascii="Times New Roman" w:hAnsi="Times New Roman" w:cs="Times New Roman"/>
              </w:rPr>
            </w:pPr>
          </w:p>
        </w:tc>
        <w:tc>
          <w:tcPr>
            <w:tcW w:w="179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Котельная в/ч 67707</w:t>
            </w:r>
          </w:p>
        </w:tc>
        <w:tc>
          <w:tcPr>
            <w:tcW w:w="2410"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3118"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МО РФ в/ч 67707</w:t>
            </w:r>
          </w:p>
        </w:tc>
        <w:tc>
          <w:tcPr>
            <w:tcW w:w="1843"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подземный</w:t>
            </w:r>
          </w:p>
        </w:tc>
        <w:tc>
          <w:tcPr>
            <w:tcW w:w="1984"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0,302</w:t>
            </w:r>
          </w:p>
        </w:tc>
        <w:tc>
          <w:tcPr>
            <w:tcW w:w="1276"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69</w:t>
            </w:r>
          </w:p>
        </w:tc>
        <w:tc>
          <w:tcPr>
            <w:tcW w:w="1341" w:type="dxa"/>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w:t>
            </w:r>
          </w:p>
        </w:tc>
      </w:tr>
    </w:tbl>
    <w:p w:rsidR="00835AD0" w:rsidRPr="00684BFF" w:rsidRDefault="00835AD0" w:rsidP="00835AD0">
      <w:pPr>
        <w:pStyle w:val="aa"/>
        <w:spacing w:after="0" w:line="240" w:lineRule="auto"/>
        <w:ind w:left="0" w:firstLine="709"/>
        <w:jc w:val="both"/>
        <w:rPr>
          <w:rFonts w:ascii="Times New Roman" w:hAnsi="Times New Roman"/>
          <w:sz w:val="24"/>
          <w:szCs w:val="24"/>
        </w:rPr>
        <w:sectPr w:rsidR="00835AD0" w:rsidRPr="00684BFF" w:rsidSect="00563571">
          <w:pgSz w:w="16838" w:h="11906" w:orient="landscape"/>
          <w:pgMar w:top="1276" w:right="1134" w:bottom="709" w:left="1134" w:header="709" w:footer="709" w:gutter="0"/>
          <w:cols w:space="708"/>
          <w:docGrid w:linePitch="360"/>
        </w:sectPr>
      </w:pP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A755BA">
        <w:rPr>
          <w:rFonts w:ascii="Times New Roman" w:hAnsi="Times New Roman"/>
          <w:b/>
          <w:sz w:val="28"/>
          <w:szCs w:val="28"/>
        </w:rPr>
        <w:lastRenderedPageBreak/>
        <w:t>Газоснабжение</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В границах </w:t>
      </w:r>
      <w:r w:rsidRPr="00880D9E">
        <w:rPr>
          <w:rFonts w:ascii="Times New Roman" w:hAnsi="Times New Roman"/>
          <w:sz w:val="28"/>
          <w:szCs w:val="28"/>
        </w:rPr>
        <w:t xml:space="preserve">городского </w:t>
      </w:r>
      <w:r w:rsidR="00880D9E">
        <w:rPr>
          <w:rFonts w:ascii="Times New Roman" w:hAnsi="Times New Roman"/>
          <w:sz w:val="28"/>
          <w:szCs w:val="28"/>
        </w:rPr>
        <w:t>округа</w:t>
      </w:r>
      <w:r w:rsidRPr="00FC7A4F">
        <w:rPr>
          <w:rFonts w:ascii="Times New Roman" w:hAnsi="Times New Roman"/>
          <w:sz w:val="28"/>
          <w:szCs w:val="28"/>
        </w:rPr>
        <w:t xml:space="preserve"> общая протяженность сетей газоснабжения составляет 23,4 км.</w:t>
      </w:r>
    </w:p>
    <w:p w:rsidR="00835AD0"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Газоснабжение потребителей </w:t>
      </w:r>
      <w:r w:rsidR="00880D9E" w:rsidRPr="00880D9E">
        <w:rPr>
          <w:rFonts w:ascii="Times New Roman" w:hAnsi="Times New Roman"/>
          <w:sz w:val="28"/>
          <w:szCs w:val="28"/>
        </w:rPr>
        <w:t xml:space="preserve">городского </w:t>
      </w:r>
      <w:r w:rsidR="00880D9E">
        <w:rPr>
          <w:rFonts w:ascii="Times New Roman" w:hAnsi="Times New Roman"/>
          <w:sz w:val="28"/>
          <w:szCs w:val="28"/>
        </w:rPr>
        <w:t>округа</w:t>
      </w:r>
      <w:r w:rsidRPr="00FC7A4F">
        <w:rPr>
          <w:rFonts w:ascii="Times New Roman" w:hAnsi="Times New Roman"/>
          <w:sz w:val="28"/>
          <w:szCs w:val="28"/>
        </w:rPr>
        <w:t>, наряду с проводимой газификацией, продолжает осуществляться и сжиженным газом. Газ используется на индивидуально-бытовые нужды населения. Распределение газа производится от баллонных (рамповых) установок в индивидуальных частных домовладениях.</w:t>
      </w:r>
    </w:p>
    <w:p w:rsidR="00FC7A4F" w:rsidRPr="00FC7A4F" w:rsidRDefault="00FC7A4F" w:rsidP="00835AD0">
      <w:pPr>
        <w:pStyle w:val="aa"/>
        <w:spacing w:after="0" w:line="240" w:lineRule="auto"/>
        <w:ind w:left="0" w:firstLine="709"/>
        <w:jc w:val="both"/>
        <w:rPr>
          <w:rFonts w:ascii="Times New Roman" w:hAnsi="Times New Roman"/>
          <w:sz w:val="28"/>
          <w:szCs w:val="28"/>
        </w:rPr>
      </w:pPr>
    </w:p>
    <w:p w:rsidR="00835AD0"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Таблица «Характеристика газоснабжения и газопотребления»</w:t>
      </w:r>
    </w:p>
    <w:p w:rsidR="00FC7A4F" w:rsidRPr="00FC7A4F" w:rsidRDefault="00FC7A4F" w:rsidP="00835AD0">
      <w:pPr>
        <w:pStyle w:val="aa"/>
        <w:spacing w:after="0" w:line="240" w:lineRule="auto"/>
        <w:ind w:left="0" w:firstLine="709"/>
        <w:jc w:val="both"/>
        <w:rPr>
          <w:rFonts w:ascii="Times New Roman" w:hAnsi="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9"/>
        <w:gridCol w:w="2475"/>
      </w:tblGrid>
      <w:tr w:rsidR="00835AD0" w:rsidRPr="00684BFF" w:rsidTr="00835AD0">
        <w:trPr>
          <w:cantSplit/>
          <w:tblHeader/>
          <w:jc w:val="center"/>
        </w:trPr>
        <w:tc>
          <w:tcPr>
            <w:tcW w:w="3744" w:type="pct"/>
            <w:vMerge w:val="restart"/>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Наименование</w:t>
            </w:r>
          </w:p>
        </w:tc>
        <w:tc>
          <w:tcPr>
            <w:tcW w:w="1256" w:type="pct"/>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Расход газа</w:t>
            </w:r>
          </w:p>
        </w:tc>
      </w:tr>
      <w:tr w:rsidR="00835AD0" w:rsidRPr="00684BFF" w:rsidTr="00835AD0">
        <w:trPr>
          <w:cantSplit/>
          <w:trHeight w:val="397"/>
          <w:tblHeader/>
          <w:jc w:val="center"/>
        </w:trPr>
        <w:tc>
          <w:tcPr>
            <w:tcW w:w="3744" w:type="pct"/>
            <w:vMerge/>
            <w:vAlign w:val="center"/>
          </w:tcPr>
          <w:p w:rsidR="00835AD0" w:rsidRPr="00684BFF" w:rsidRDefault="00835AD0" w:rsidP="00835AD0">
            <w:pPr>
              <w:spacing w:after="0" w:line="240" w:lineRule="auto"/>
              <w:jc w:val="center"/>
              <w:rPr>
                <w:rFonts w:ascii="Times New Roman" w:hAnsi="Times New Roman" w:cs="Times New Roman"/>
                <w:b/>
              </w:rPr>
            </w:pPr>
          </w:p>
        </w:tc>
        <w:tc>
          <w:tcPr>
            <w:tcW w:w="1256" w:type="pct"/>
            <w:vAlign w:val="center"/>
          </w:tcPr>
          <w:p w:rsidR="00835AD0" w:rsidRPr="00684BFF" w:rsidRDefault="00835AD0" w:rsidP="00835AD0">
            <w:pPr>
              <w:spacing w:after="0" w:line="240" w:lineRule="auto"/>
              <w:jc w:val="center"/>
              <w:rPr>
                <w:rFonts w:ascii="Times New Roman" w:hAnsi="Times New Roman" w:cs="Times New Roman"/>
                <w:b/>
              </w:rPr>
            </w:pPr>
            <w:r w:rsidRPr="00684BFF">
              <w:rPr>
                <w:rFonts w:ascii="Times New Roman" w:hAnsi="Times New Roman" w:cs="Times New Roman"/>
                <w:b/>
              </w:rPr>
              <w:t>(м3/год)</w:t>
            </w:r>
          </w:p>
        </w:tc>
      </w:tr>
      <w:tr w:rsidR="00835AD0" w:rsidRPr="00684BFF" w:rsidTr="00835AD0">
        <w:trPr>
          <w:cantSplit/>
          <w:jc w:val="center"/>
        </w:trPr>
        <w:tc>
          <w:tcPr>
            <w:tcW w:w="3744" w:type="pct"/>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Коммунально-бытовые нужды населения</w:t>
            </w:r>
          </w:p>
        </w:tc>
        <w:tc>
          <w:tcPr>
            <w:tcW w:w="1256" w:type="pct"/>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23761379</w:t>
            </w:r>
          </w:p>
        </w:tc>
      </w:tr>
      <w:tr w:rsidR="00835AD0" w:rsidRPr="00684BFF" w:rsidTr="00835AD0">
        <w:trPr>
          <w:cantSplit/>
          <w:jc w:val="center"/>
        </w:trPr>
        <w:tc>
          <w:tcPr>
            <w:tcW w:w="3744" w:type="pct"/>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Отопление от местных генераторов</w:t>
            </w:r>
          </w:p>
        </w:tc>
        <w:tc>
          <w:tcPr>
            <w:tcW w:w="1256" w:type="pct"/>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0</w:t>
            </w:r>
          </w:p>
        </w:tc>
      </w:tr>
      <w:tr w:rsidR="00835AD0" w:rsidRPr="00684BFF" w:rsidTr="00835AD0">
        <w:trPr>
          <w:cantSplit/>
          <w:jc w:val="center"/>
        </w:trPr>
        <w:tc>
          <w:tcPr>
            <w:tcW w:w="3744" w:type="pct"/>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Коммунально-бытовые нужды предприятий бытового обслуживания</w:t>
            </w:r>
          </w:p>
        </w:tc>
        <w:tc>
          <w:tcPr>
            <w:tcW w:w="1256" w:type="pct"/>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5918607</w:t>
            </w:r>
          </w:p>
        </w:tc>
      </w:tr>
      <w:tr w:rsidR="00835AD0" w:rsidRPr="00684BFF" w:rsidTr="00835AD0">
        <w:trPr>
          <w:cantSplit/>
          <w:jc w:val="center"/>
        </w:trPr>
        <w:tc>
          <w:tcPr>
            <w:tcW w:w="3744" w:type="pct"/>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Централизованное теплоснабжение, горячее водоснабжение, вентиляция жилищно-коммунального сектора и общественной застройки</w:t>
            </w:r>
          </w:p>
        </w:tc>
        <w:tc>
          <w:tcPr>
            <w:tcW w:w="1256" w:type="pct"/>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6349708</w:t>
            </w:r>
          </w:p>
        </w:tc>
      </w:tr>
      <w:tr w:rsidR="00835AD0" w:rsidRPr="00684BFF" w:rsidTr="00835AD0">
        <w:trPr>
          <w:cantSplit/>
          <w:jc w:val="center"/>
        </w:trPr>
        <w:tc>
          <w:tcPr>
            <w:tcW w:w="3744" w:type="pct"/>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Итого:</w:t>
            </w:r>
          </w:p>
        </w:tc>
        <w:tc>
          <w:tcPr>
            <w:tcW w:w="1256" w:type="pct"/>
          </w:tcPr>
          <w:p w:rsidR="00835AD0" w:rsidRPr="00684BFF" w:rsidRDefault="00835AD0" w:rsidP="00835AD0">
            <w:pPr>
              <w:spacing w:after="0" w:line="240" w:lineRule="auto"/>
              <w:rPr>
                <w:rFonts w:ascii="Times New Roman" w:hAnsi="Times New Roman" w:cs="Times New Roman"/>
              </w:rPr>
            </w:pPr>
            <w:r w:rsidRPr="00684BFF">
              <w:rPr>
                <w:rFonts w:ascii="Times New Roman" w:hAnsi="Times New Roman" w:cs="Times New Roman"/>
              </w:rPr>
              <w:t>36029694</w:t>
            </w:r>
          </w:p>
        </w:tc>
      </w:tr>
    </w:tbl>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Электроснабжение</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Энергоснабжение на территории </w:t>
      </w:r>
      <w:r w:rsidR="00FC0834">
        <w:rPr>
          <w:rFonts w:ascii="Times New Roman" w:hAnsi="Times New Roman"/>
          <w:sz w:val="28"/>
          <w:szCs w:val="28"/>
        </w:rPr>
        <w:t>м</w:t>
      </w:r>
      <w:r w:rsidRPr="00FC7A4F">
        <w:rPr>
          <w:rFonts w:ascii="Times New Roman" w:hAnsi="Times New Roman"/>
          <w:sz w:val="28"/>
          <w:szCs w:val="28"/>
        </w:rPr>
        <w:t xml:space="preserve">униципального образования Соль-Илецкий городской округ осуществляется на территории </w:t>
      </w:r>
      <w:r w:rsidR="00880D9E" w:rsidRPr="00880D9E">
        <w:rPr>
          <w:rFonts w:ascii="Times New Roman" w:hAnsi="Times New Roman"/>
          <w:sz w:val="28"/>
          <w:szCs w:val="28"/>
        </w:rPr>
        <w:t>населенных пунктов</w:t>
      </w:r>
      <w:r w:rsidR="00880D9E" w:rsidRPr="00352A0B">
        <w:rPr>
          <w:rFonts w:ascii="Times New Roman" w:hAnsi="Times New Roman"/>
          <w:sz w:val="24"/>
          <w:szCs w:val="24"/>
        </w:rPr>
        <w:t xml:space="preserve"> </w:t>
      </w:r>
      <w:r w:rsidRPr="00FC7A4F">
        <w:rPr>
          <w:rFonts w:ascii="Times New Roman" w:hAnsi="Times New Roman"/>
          <w:sz w:val="28"/>
          <w:szCs w:val="28"/>
        </w:rPr>
        <w:t>Соль-Илецким РЭС Центральных электрических сетей филиала ОАО «МРСК Волги» - «Оренбургэнерго», Соль-Илецким филиалом РУЭС ГУП «Оренбургкоммунэлектросеть». Потребляемая электрическая энергия по муниципальному образованию составляет 41 МВт.</w:t>
      </w:r>
      <w:r w:rsidRPr="00FC7A4F">
        <w:rPr>
          <w:rFonts w:ascii="Times New Roman" w:hAnsi="Times New Roman"/>
          <w:sz w:val="28"/>
          <w:szCs w:val="28"/>
        </w:rPr>
        <w:tab/>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На территории муниципального образования Соль-Илецкий городской округ расположена электрическая подстанция «ПС 110/35/10кВ Соль-Илецкая», по адресу г. Соль-Илецк, ул. Орская, д. 120.</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 Протяжённость электрических сетей составляет более </w:t>
      </w:r>
      <w:smartTag w:uri="urn:schemas-microsoft-com:office:smarttags" w:element="metricconverter">
        <w:smartTagPr>
          <w:attr w:name="ProductID" w:val="1050 км"/>
        </w:smartTagPr>
        <w:r w:rsidRPr="00FC7A4F">
          <w:rPr>
            <w:rFonts w:ascii="Times New Roman" w:hAnsi="Times New Roman"/>
            <w:sz w:val="28"/>
            <w:szCs w:val="28"/>
          </w:rPr>
          <w:t>1050 км</w:t>
        </w:r>
      </w:smartTag>
      <w:r w:rsidRPr="00FC7A4F">
        <w:rPr>
          <w:rFonts w:ascii="Times New Roman" w:hAnsi="Times New Roman"/>
          <w:sz w:val="28"/>
          <w:szCs w:val="28"/>
        </w:rPr>
        <w:t xml:space="preserve">. Трансформаторных и распределительных подстанций – 450 шт. Все населённые пункты муниципального образования электрифицированы. Ведётся планомерная работа по установке изолированных, самонесущих проводов на 0,4кВ и 10кВ и приборов учёта с дистанционным показанием.  </w:t>
      </w:r>
    </w:p>
    <w:p w:rsidR="00835AD0" w:rsidRPr="00FC7A4F" w:rsidRDefault="00835AD0" w:rsidP="00835AD0">
      <w:pPr>
        <w:pStyle w:val="aa"/>
        <w:spacing w:after="0" w:line="240" w:lineRule="auto"/>
        <w:ind w:left="0" w:firstLine="709"/>
        <w:jc w:val="both"/>
        <w:rPr>
          <w:rFonts w:ascii="Times New Roman" w:hAnsi="Times New Roman"/>
          <w:b/>
          <w:sz w:val="28"/>
          <w:szCs w:val="28"/>
        </w:rPr>
      </w:pPr>
      <w:r w:rsidRPr="00FC7A4F">
        <w:rPr>
          <w:rFonts w:ascii="Times New Roman" w:hAnsi="Times New Roman"/>
          <w:b/>
          <w:sz w:val="28"/>
          <w:szCs w:val="28"/>
        </w:rPr>
        <w:t>Слаботочные сети</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Услуги сотовой связи на территории муниципального образования Соль-Илецкий городской округ предоставляют ОАО «Мобильные ТелеСистемы» («МТС»), ОАО «ВымпелКом» («Beeline»), ОАО «Мегафон», ЗАО Оренбург GSM.</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На территории Муниципального образования Соль-Илецкий городской округ 12 базовых станций сотовой связи. В настоящее время сотовой связью охвачен все муниципальное образование.</w:t>
      </w:r>
    </w:p>
    <w:p w:rsidR="00835AD0" w:rsidRPr="00FC7A4F" w:rsidRDefault="00835AD0" w:rsidP="00835AD0">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Для операторов сотовой связи на первое место выходят задачи по улучшению качества, предложению высокотехнологичных и дополнительных услуг клиентам.</w:t>
      </w:r>
    </w:p>
    <w:p w:rsidR="00835AD0" w:rsidRPr="00684BFF" w:rsidRDefault="00835AD0" w:rsidP="00287791">
      <w:pPr>
        <w:rPr>
          <w:rFonts w:ascii="Times New Roman" w:hAnsi="Times New Roman" w:cs="Times New Roman"/>
        </w:rPr>
        <w:sectPr w:rsidR="00835AD0" w:rsidRPr="00684BFF" w:rsidSect="00835AD0">
          <w:pgSz w:w="11906" w:h="16838" w:code="9"/>
          <w:pgMar w:top="1701" w:right="1134" w:bottom="851" w:left="1134" w:header="709" w:footer="709" w:gutter="0"/>
          <w:cols w:space="708"/>
          <w:titlePg/>
          <w:docGrid w:linePitch="360"/>
        </w:sectPr>
      </w:pPr>
    </w:p>
    <w:p w:rsidR="00953527" w:rsidRDefault="00953527" w:rsidP="00FC7A4F">
      <w:pPr>
        <w:pStyle w:val="aa"/>
        <w:spacing w:after="0" w:line="240" w:lineRule="auto"/>
        <w:ind w:left="0" w:firstLine="709"/>
        <w:jc w:val="center"/>
        <w:rPr>
          <w:rFonts w:ascii="Times New Roman" w:hAnsi="Times New Roman"/>
          <w:sz w:val="28"/>
          <w:szCs w:val="28"/>
        </w:rPr>
      </w:pPr>
      <w:r w:rsidRPr="00FC7A4F">
        <w:rPr>
          <w:rFonts w:ascii="Times New Roman" w:hAnsi="Times New Roman"/>
          <w:sz w:val="28"/>
          <w:szCs w:val="28"/>
        </w:rPr>
        <w:lastRenderedPageBreak/>
        <w:t>Таблица «Характеристика автоматических телефонных станций, расположенных на территории муниципального образования Соль-Илецкий городской округ»</w:t>
      </w:r>
    </w:p>
    <w:p w:rsidR="00FC7A4F" w:rsidRPr="00FC7A4F" w:rsidRDefault="00FC7A4F" w:rsidP="00FC7A4F">
      <w:pPr>
        <w:pStyle w:val="aa"/>
        <w:spacing w:after="0" w:line="240" w:lineRule="auto"/>
        <w:ind w:left="0" w:firstLine="709"/>
        <w:jc w:val="center"/>
        <w:rPr>
          <w:rFonts w:ascii="Times New Roman" w:hAnsi="Times New Roman"/>
          <w:sz w:val="28"/>
          <w:szCs w:val="28"/>
        </w:rPr>
      </w:pPr>
    </w:p>
    <w:tbl>
      <w:tblPr>
        <w:tblW w:w="14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8"/>
        <w:gridCol w:w="3117"/>
        <w:gridCol w:w="1241"/>
        <w:gridCol w:w="2053"/>
        <w:gridCol w:w="2087"/>
        <w:gridCol w:w="1554"/>
        <w:gridCol w:w="1366"/>
        <w:gridCol w:w="1641"/>
        <w:gridCol w:w="1345"/>
      </w:tblGrid>
      <w:tr w:rsidR="00953527" w:rsidRPr="00684BFF" w:rsidTr="00953527">
        <w:trPr>
          <w:trHeight w:val="1165"/>
          <w:jc w:val="center"/>
        </w:trPr>
        <w:tc>
          <w:tcPr>
            <w:tcW w:w="548"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w:t>
            </w:r>
          </w:p>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п/п</w:t>
            </w:r>
          </w:p>
        </w:tc>
        <w:tc>
          <w:tcPr>
            <w:tcW w:w="3117"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Наименование объекта</w:t>
            </w:r>
          </w:p>
        </w:tc>
        <w:tc>
          <w:tcPr>
            <w:tcW w:w="1241"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Статус</w:t>
            </w:r>
          </w:p>
        </w:tc>
        <w:tc>
          <w:tcPr>
            <w:tcW w:w="2053"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Кадастровый номер зем.участка или координаты местоположения (с.ш., в.д.)</w:t>
            </w:r>
          </w:p>
        </w:tc>
        <w:tc>
          <w:tcPr>
            <w:tcW w:w="2087"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Эксплуатирующая организация</w:t>
            </w:r>
          </w:p>
        </w:tc>
        <w:tc>
          <w:tcPr>
            <w:tcW w:w="1554"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Используемая емкость</w:t>
            </w:r>
          </w:p>
        </w:tc>
        <w:tc>
          <w:tcPr>
            <w:tcW w:w="1366"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Скорость передачи данных, Гбит/с</w:t>
            </w:r>
          </w:p>
        </w:tc>
        <w:tc>
          <w:tcPr>
            <w:tcW w:w="1641"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Год строительства</w:t>
            </w:r>
          </w:p>
        </w:tc>
        <w:tc>
          <w:tcPr>
            <w:tcW w:w="1345"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Процент износа (%)</w:t>
            </w:r>
          </w:p>
        </w:tc>
      </w:tr>
      <w:tr w:rsidR="00953527" w:rsidRPr="00684BFF" w:rsidTr="00953527">
        <w:trPr>
          <w:trHeight w:val="358"/>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г.Соль-Илецк ОПТС 2 - ИлецкСоль</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51.158078, 54.981477</w:t>
            </w:r>
          </w:p>
        </w:tc>
        <w:tc>
          <w:tcPr>
            <w:tcW w:w="208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2645</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2005</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58"/>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ПСЭ-2/2</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51.159186, 55.017812</w:t>
            </w:r>
          </w:p>
        </w:tc>
        <w:tc>
          <w:tcPr>
            <w:tcW w:w="208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928</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22005</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58"/>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ПСЭ-2/1</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51.169316, 54.985744</w:t>
            </w:r>
          </w:p>
        </w:tc>
        <w:tc>
          <w:tcPr>
            <w:tcW w:w="208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1120</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2011</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ПСЭ-2/3(ЭЛЕВАТОР)</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51.177959, 54.999984</w:t>
            </w:r>
          </w:p>
        </w:tc>
        <w:tc>
          <w:tcPr>
            <w:tcW w:w="208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288</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2010</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ПСЭ-2/4(ЗЕЛ.КЛИН)</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p>
        </w:tc>
        <w:tc>
          <w:tcPr>
            <w:tcW w:w="208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75</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2013</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с.Боевая Гора автоматическая телефонная станция (АТС);</w:t>
            </w:r>
          </w:p>
          <w:p w:rsidR="00953527" w:rsidRPr="00684BFF" w:rsidRDefault="00953527" w:rsidP="00953527">
            <w:pPr>
              <w:spacing w:after="0" w:line="240" w:lineRule="auto"/>
              <w:rPr>
                <w:rFonts w:ascii="Times New Roman" w:hAnsi="Times New Roman" w:cs="Times New Roman"/>
              </w:rPr>
            </w:pP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51.277807, 54.903091</w:t>
            </w:r>
          </w:p>
        </w:tc>
        <w:tc>
          <w:tcPr>
            <w:tcW w:w="208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2019</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с.Буранное</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70</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2001</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с.Ветлянка</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51.082211, 54.794488</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42</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2016</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с.Григорьевка</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 xml:space="preserve">автоматическая телефонная </w:t>
            </w:r>
            <w:r w:rsidRPr="00684BFF">
              <w:rPr>
                <w:rFonts w:ascii="Times New Roman" w:hAnsi="Times New Roman" w:cs="Times New Roman"/>
              </w:rPr>
              <w:lastRenderedPageBreak/>
              <w:t>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lastRenderedPageBreak/>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51.101736, 55.304278</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144</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2005</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lastRenderedPageBreak/>
              <w:t>10</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с.Дивнополье</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2020</w:t>
            </w:r>
          </w:p>
        </w:tc>
        <w:tc>
          <w:tcPr>
            <w:tcW w:w="1345" w:type="dxa"/>
            <w:vAlign w:val="center"/>
          </w:tcPr>
          <w:p w:rsidR="00953527" w:rsidRPr="00684BFF" w:rsidRDefault="00953527" w:rsidP="00953527">
            <w:pPr>
              <w:spacing w:after="0" w:line="240" w:lineRule="auto"/>
              <w:rPr>
                <w:rFonts w:ascii="Times New Roman" w:hAnsi="Times New Roman" w:cs="Times New Roman"/>
              </w:rPr>
            </w:pP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 Дружба</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51.422768, 55.049821</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2007</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 Егинсай</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50.960244, 55.109657</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2014</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 Елшанка</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51.318457, 55.014153</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60</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1983</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с.Изобильное</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105</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2005</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п.Кирпичный завод</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51.177853, 54.919713</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68</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2008</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16</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п. Красномаякское</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51.351728, 55.143141</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175</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2004</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с.Линевка</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195</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2004</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ст Маячная</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51.325859, 54.956936</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54</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2009</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автоматическая телефонная станция (АТС);Мещеряковка</w:t>
            </w:r>
          </w:p>
          <w:p w:rsidR="00953527" w:rsidRPr="00684BFF" w:rsidRDefault="00953527" w:rsidP="00953527">
            <w:pPr>
              <w:spacing w:after="0" w:line="240" w:lineRule="auto"/>
              <w:rPr>
                <w:rFonts w:ascii="Times New Roman" w:hAnsi="Times New Roman" w:cs="Times New Roman"/>
              </w:rPr>
            </w:pP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51.388175, 55.275945</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45</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2011</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 Михайловка автоматическая телефонная станция (АТС);</w:t>
            </w:r>
          </w:p>
          <w:p w:rsidR="00953527" w:rsidRPr="00684BFF" w:rsidRDefault="00953527" w:rsidP="00953527">
            <w:pPr>
              <w:spacing w:after="0" w:line="240" w:lineRule="auto"/>
              <w:rPr>
                <w:rFonts w:ascii="Times New Roman" w:hAnsi="Times New Roman" w:cs="Times New Roman"/>
              </w:rPr>
            </w:pP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51.433892, 55.395195</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64</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2008</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Новоилецк</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 xml:space="preserve">автоматическая телефонная </w:t>
            </w:r>
            <w:r w:rsidRPr="00684BFF">
              <w:rPr>
                <w:rFonts w:ascii="Times New Roman" w:hAnsi="Times New Roman" w:cs="Times New Roman"/>
              </w:rPr>
              <w:lastRenderedPageBreak/>
              <w:t>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lastRenderedPageBreak/>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256</w:t>
            </w: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2005</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lastRenderedPageBreak/>
              <w:t>23</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 Первомайское</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50.973643, 55.006681</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208</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2005</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 Перовка</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51.356560, 55.304811</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48</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2005</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с.Покровка</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112</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2005</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26</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 xml:space="preserve">АТС  с Саратовка </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51.193423, 54.911871</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68</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1974</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27</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 Тамар-Уткуль автоматическая телефонная станция (АТС);</w:t>
            </w:r>
          </w:p>
          <w:p w:rsidR="00953527" w:rsidRPr="00684BFF" w:rsidRDefault="00953527" w:rsidP="00953527">
            <w:pPr>
              <w:spacing w:after="0" w:line="240" w:lineRule="auto"/>
              <w:rPr>
                <w:rFonts w:ascii="Times New Roman" w:hAnsi="Times New Roman" w:cs="Times New Roman"/>
              </w:rPr>
            </w:pP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51.086972, 55.016281</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128</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2008</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28</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 Троицк</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64</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2009</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29</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 Трудовое</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51.086633, 54.880871</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44</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1980</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30</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с Угольное</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51.110138, 55.179202</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112</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2005</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r w:rsidR="00953527" w:rsidRPr="00684BFF" w:rsidTr="00953527">
        <w:trPr>
          <w:trHeight w:val="374"/>
          <w:jc w:val="center"/>
        </w:trPr>
        <w:tc>
          <w:tcPr>
            <w:tcW w:w="5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31</w:t>
            </w:r>
          </w:p>
        </w:tc>
        <w:tc>
          <w:tcPr>
            <w:tcW w:w="311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АТС  п Шахтный</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автоматическая телефонная станция (АТС);</w:t>
            </w:r>
          </w:p>
        </w:tc>
        <w:tc>
          <w:tcPr>
            <w:tcW w:w="12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существующая</w:t>
            </w:r>
          </w:p>
        </w:tc>
        <w:tc>
          <w:tcPr>
            <w:tcW w:w="205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51.194394, 55.105509</w:t>
            </w:r>
          </w:p>
        </w:tc>
        <w:tc>
          <w:tcPr>
            <w:tcW w:w="2087" w:type="dxa"/>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РТК (ПАО РОСТЕЛЕКОМ</w:t>
            </w:r>
          </w:p>
        </w:tc>
        <w:tc>
          <w:tcPr>
            <w:tcW w:w="155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128</w:t>
            </w:r>
          </w:p>
          <w:p w:rsidR="00953527" w:rsidRPr="00684BFF" w:rsidRDefault="00953527" w:rsidP="00953527">
            <w:pPr>
              <w:spacing w:after="0" w:line="240" w:lineRule="auto"/>
              <w:rPr>
                <w:rFonts w:ascii="Times New Roman" w:hAnsi="Times New Roman" w:cs="Times New Roman"/>
              </w:rPr>
            </w:pPr>
          </w:p>
        </w:tc>
        <w:tc>
          <w:tcPr>
            <w:tcW w:w="136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2007</w:t>
            </w:r>
          </w:p>
        </w:tc>
        <w:tc>
          <w:tcPr>
            <w:tcW w:w="164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34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r>
    </w:tbl>
    <w:p w:rsidR="00953527" w:rsidRPr="00684BFF" w:rsidRDefault="00953527" w:rsidP="00953527">
      <w:pPr>
        <w:pStyle w:val="aa"/>
        <w:spacing w:after="0" w:line="240" w:lineRule="auto"/>
        <w:ind w:left="0" w:firstLine="709"/>
        <w:jc w:val="both"/>
        <w:rPr>
          <w:rFonts w:ascii="Times New Roman" w:hAnsi="Times New Roman"/>
          <w:sz w:val="24"/>
          <w:szCs w:val="24"/>
        </w:rPr>
        <w:sectPr w:rsidR="00953527" w:rsidRPr="00684BFF" w:rsidSect="00563571">
          <w:pgSz w:w="16838" w:h="11906" w:orient="landscape"/>
          <w:pgMar w:top="1276" w:right="1134" w:bottom="709" w:left="1134" w:header="709" w:footer="709" w:gutter="0"/>
          <w:cols w:space="708"/>
          <w:docGrid w:linePitch="360"/>
        </w:sectPr>
      </w:pPr>
    </w:p>
    <w:p w:rsidR="00953527" w:rsidRPr="00FC7A4F" w:rsidRDefault="00953527" w:rsidP="00953527">
      <w:pPr>
        <w:pStyle w:val="3"/>
        <w:spacing w:before="100" w:beforeAutospacing="1" w:after="100" w:afterAutospacing="1" w:line="240" w:lineRule="auto"/>
        <w:ind w:firstLine="709"/>
        <w:rPr>
          <w:rFonts w:ascii="Times New Roman" w:hAnsi="Times New Roman"/>
          <w:sz w:val="28"/>
          <w:szCs w:val="28"/>
        </w:rPr>
      </w:pPr>
      <w:bookmarkStart w:id="37" w:name="_Toc148611673"/>
      <w:r w:rsidRPr="00A755BA">
        <w:rPr>
          <w:rFonts w:ascii="Times New Roman" w:hAnsi="Times New Roman"/>
          <w:sz w:val="28"/>
          <w:szCs w:val="28"/>
        </w:rPr>
        <w:lastRenderedPageBreak/>
        <w:t>Зона сельскохозяйственного использования</w:t>
      </w:r>
      <w:bookmarkEnd w:id="37"/>
    </w:p>
    <w:p w:rsidR="00953527" w:rsidRPr="00FC7A4F" w:rsidRDefault="00953527" w:rsidP="00953527">
      <w:pPr>
        <w:spacing w:after="0" w:line="240" w:lineRule="auto"/>
        <w:ind w:firstLine="709"/>
        <w:jc w:val="both"/>
        <w:rPr>
          <w:rFonts w:ascii="Times New Roman" w:hAnsi="Times New Roman" w:cs="Times New Roman"/>
          <w:sz w:val="28"/>
          <w:szCs w:val="28"/>
        </w:rPr>
      </w:pPr>
      <w:r w:rsidRPr="00FC7A4F">
        <w:rPr>
          <w:rFonts w:ascii="Times New Roman" w:hAnsi="Times New Roman" w:cs="Times New Roman"/>
          <w:sz w:val="28"/>
          <w:szCs w:val="28"/>
        </w:rPr>
        <w:t>Зоны сельскохозяйственного использования выделяются на территории МО в границах и вне границ населенного пунктов, вне земель лесного фонда.</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В состав зон сельскохозяйственного использования могут включаться: </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 зоны сельскохозяйственных угодий – пашни, сенокосы, пастбища, залежи, земли, занятые многолетними насаждениями (садами, виноградниками и другими); </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 </w:t>
      </w:r>
    </w:p>
    <w:p w:rsidR="00953527" w:rsidRPr="00FC7A4F" w:rsidRDefault="00953527" w:rsidP="00FC7A4F">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 зоны, занятые объектами сельскохозяйственного назначения – зданиями, строениями, сооружениями, используемыми для производства, хранения и первичной обработки сельскохозяйственной продукции, входят также земли, занятые внутрихозяйственными дорогами, коммуникациями, древесно-кустарниковой растительностью, предназначенной для обеспечения защиты земель от воздействия негативных природных, антропогенных и техногенных воздействий, замкнутыми водоемами, и резервные земли для развития объектов сельскохозяйственно</w:t>
      </w:r>
      <w:r w:rsidR="00FC7A4F">
        <w:rPr>
          <w:rFonts w:ascii="Times New Roman" w:hAnsi="Times New Roman"/>
          <w:sz w:val="28"/>
          <w:szCs w:val="28"/>
        </w:rPr>
        <w:t>го назначения.</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В настоящее время на территории муниципального образования Соль-Илецкий городской округ Оренбургской области располагается 5 садоводческих некоммерческих товарищества (СНТ): </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«Заря»;</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«Дружба»;</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«Рассвет»;</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«Светлый»;</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«Локомотив-2».</w:t>
      </w:r>
    </w:p>
    <w:p w:rsidR="00953527" w:rsidRPr="00FC7A4F" w:rsidRDefault="00953527" w:rsidP="00953527">
      <w:pPr>
        <w:pStyle w:val="3"/>
        <w:spacing w:before="100" w:beforeAutospacing="1" w:after="100" w:afterAutospacing="1" w:line="240" w:lineRule="auto"/>
        <w:ind w:firstLine="709"/>
        <w:rPr>
          <w:rFonts w:ascii="Times New Roman" w:hAnsi="Times New Roman"/>
          <w:sz w:val="28"/>
          <w:szCs w:val="28"/>
        </w:rPr>
      </w:pPr>
      <w:bookmarkStart w:id="38" w:name="_Toc147241960"/>
      <w:bookmarkStart w:id="39" w:name="_Toc148611674"/>
      <w:r w:rsidRPr="00FC7A4F">
        <w:rPr>
          <w:rFonts w:ascii="Times New Roman" w:hAnsi="Times New Roman"/>
          <w:sz w:val="28"/>
          <w:szCs w:val="28"/>
        </w:rPr>
        <w:t>Зоны специального назначения</w:t>
      </w:r>
      <w:bookmarkEnd w:id="38"/>
      <w:bookmarkEnd w:id="39"/>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 состав территорий специального назначения могут включаться зоны, занятые кладбищами, крематориями, скотомогильниками, объектами размещения отходов производства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Для объектов, расположенных на территориях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rsidR="00953527" w:rsidRPr="00FC7A4F" w:rsidRDefault="00953527" w:rsidP="00953527">
      <w:pPr>
        <w:pStyle w:val="aa"/>
        <w:spacing w:after="0" w:line="240" w:lineRule="auto"/>
        <w:ind w:left="0" w:firstLine="709"/>
        <w:jc w:val="both"/>
        <w:rPr>
          <w:rFonts w:ascii="Times New Roman" w:hAnsi="Times New Roman"/>
          <w:sz w:val="28"/>
          <w:szCs w:val="28"/>
        </w:rPr>
      </w:pPr>
    </w:p>
    <w:p w:rsidR="00953527"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lastRenderedPageBreak/>
        <w:t xml:space="preserve">На территории города Соль-Илецк муниципального образования Соль-Илецкий городской округ расположено три действующих кладбища. </w:t>
      </w:r>
    </w:p>
    <w:p w:rsidR="00FC7A4F" w:rsidRPr="00FC7A4F" w:rsidRDefault="00FC7A4F" w:rsidP="00FC7A4F">
      <w:pPr>
        <w:pStyle w:val="aa"/>
        <w:spacing w:after="0" w:line="240" w:lineRule="auto"/>
        <w:ind w:left="0" w:firstLine="709"/>
        <w:jc w:val="center"/>
        <w:rPr>
          <w:rFonts w:ascii="Times New Roman" w:hAnsi="Times New Roman"/>
          <w:sz w:val="28"/>
          <w:szCs w:val="28"/>
        </w:rPr>
      </w:pPr>
    </w:p>
    <w:p w:rsidR="00953527" w:rsidRDefault="00953527" w:rsidP="00FC7A4F">
      <w:pPr>
        <w:pStyle w:val="aa"/>
        <w:spacing w:after="0" w:line="240" w:lineRule="auto"/>
        <w:ind w:left="0" w:firstLine="709"/>
        <w:jc w:val="center"/>
        <w:rPr>
          <w:rFonts w:ascii="Times New Roman" w:hAnsi="Times New Roman"/>
          <w:sz w:val="28"/>
          <w:szCs w:val="28"/>
        </w:rPr>
      </w:pPr>
      <w:r w:rsidRPr="00FC7A4F">
        <w:rPr>
          <w:rFonts w:ascii="Times New Roman" w:hAnsi="Times New Roman"/>
          <w:sz w:val="28"/>
          <w:szCs w:val="28"/>
        </w:rPr>
        <w:t>Таблица «Характеристика кладбищ на территории муниципального образования Соль-Илецкий городской округ Оренбургской области»</w:t>
      </w:r>
    </w:p>
    <w:p w:rsidR="00FC7A4F" w:rsidRPr="00FC7A4F" w:rsidRDefault="00FC7A4F" w:rsidP="00FC7A4F">
      <w:pPr>
        <w:pStyle w:val="aa"/>
        <w:spacing w:after="0" w:line="240" w:lineRule="auto"/>
        <w:ind w:left="0" w:firstLine="709"/>
        <w:jc w:val="center"/>
        <w:rPr>
          <w:rFonts w:ascii="Times New Roman" w:hAnsi="Times New Roman"/>
          <w:sz w:val="28"/>
          <w:szCs w:val="28"/>
        </w:rPr>
      </w:pPr>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0"/>
        <w:gridCol w:w="1513"/>
        <w:gridCol w:w="1600"/>
        <w:gridCol w:w="2000"/>
        <w:gridCol w:w="1780"/>
        <w:gridCol w:w="1210"/>
        <w:gridCol w:w="1203"/>
      </w:tblGrid>
      <w:tr w:rsidR="00953527" w:rsidRPr="00684BFF" w:rsidTr="00953527">
        <w:trPr>
          <w:trHeight w:val="1102"/>
          <w:jc w:val="center"/>
        </w:trPr>
        <w:tc>
          <w:tcPr>
            <w:tcW w:w="5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п/п</w:t>
            </w:r>
          </w:p>
        </w:tc>
        <w:tc>
          <w:tcPr>
            <w:tcW w:w="151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Наименование объекта</w:t>
            </w:r>
          </w:p>
        </w:tc>
        <w:tc>
          <w:tcPr>
            <w:tcW w:w="16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Статус</w:t>
            </w:r>
            <w:r w:rsidRPr="00684BFF">
              <w:rPr>
                <w:rFonts w:ascii="Times New Roman" w:hAnsi="Times New Roman" w:cs="Times New Roman"/>
              </w:rPr>
              <w:footnoteReference w:id="3"/>
            </w:r>
          </w:p>
        </w:tc>
        <w:tc>
          <w:tcPr>
            <w:tcW w:w="20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Кадастровый номер зем.участка или координаты местоположения (с.ш., в.д.)</w:t>
            </w:r>
          </w:p>
        </w:tc>
        <w:tc>
          <w:tcPr>
            <w:tcW w:w="178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Тип кладбища</w:t>
            </w:r>
            <w:r w:rsidRPr="00684BFF">
              <w:rPr>
                <w:rFonts w:ascii="Times New Roman" w:hAnsi="Times New Roman" w:cs="Times New Roman"/>
              </w:rPr>
              <w:footnoteReference w:id="4"/>
            </w:r>
          </w:p>
        </w:tc>
        <w:tc>
          <w:tcPr>
            <w:tcW w:w="121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Заполненность (%)</w:t>
            </w:r>
          </w:p>
        </w:tc>
        <w:tc>
          <w:tcPr>
            <w:tcW w:w="120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Площадь территории, кв.м</w:t>
            </w:r>
          </w:p>
        </w:tc>
      </w:tr>
      <w:tr w:rsidR="00953527" w:rsidRPr="00684BFF" w:rsidTr="00953527">
        <w:trPr>
          <w:trHeight w:val="360"/>
          <w:jc w:val="center"/>
        </w:trPr>
        <w:tc>
          <w:tcPr>
            <w:tcW w:w="5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51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Христианское кладбище</w:t>
            </w:r>
          </w:p>
        </w:tc>
        <w:tc>
          <w:tcPr>
            <w:tcW w:w="16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действующее</w:t>
            </w:r>
          </w:p>
        </w:tc>
        <w:tc>
          <w:tcPr>
            <w:tcW w:w="20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56:47:0503001:88</w:t>
            </w:r>
          </w:p>
        </w:tc>
        <w:tc>
          <w:tcPr>
            <w:tcW w:w="178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общественное</w:t>
            </w:r>
          </w:p>
        </w:tc>
        <w:tc>
          <w:tcPr>
            <w:tcW w:w="121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80</w:t>
            </w:r>
          </w:p>
        </w:tc>
        <w:tc>
          <w:tcPr>
            <w:tcW w:w="120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303 124</w:t>
            </w:r>
          </w:p>
        </w:tc>
      </w:tr>
      <w:tr w:rsidR="00953527" w:rsidRPr="00684BFF" w:rsidTr="00953527">
        <w:trPr>
          <w:trHeight w:val="360"/>
          <w:jc w:val="center"/>
        </w:trPr>
        <w:tc>
          <w:tcPr>
            <w:tcW w:w="5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w:t>
            </w:r>
          </w:p>
        </w:tc>
        <w:tc>
          <w:tcPr>
            <w:tcW w:w="151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Мусульманское кладбище</w:t>
            </w:r>
          </w:p>
        </w:tc>
        <w:tc>
          <w:tcPr>
            <w:tcW w:w="16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действующее</w:t>
            </w:r>
          </w:p>
        </w:tc>
        <w:tc>
          <w:tcPr>
            <w:tcW w:w="20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56:47:0101020:203</w:t>
            </w:r>
          </w:p>
        </w:tc>
        <w:tc>
          <w:tcPr>
            <w:tcW w:w="178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общественное</w:t>
            </w:r>
          </w:p>
        </w:tc>
        <w:tc>
          <w:tcPr>
            <w:tcW w:w="121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c>
          <w:tcPr>
            <w:tcW w:w="120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172 622</w:t>
            </w:r>
          </w:p>
        </w:tc>
      </w:tr>
      <w:tr w:rsidR="00953527" w:rsidRPr="00684BFF" w:rsidTr="00953527">
        <w:trPr>
          <w:trHeight w:val="360"/>
          <w:jc w:val="center"/>
        </w:trPr>
        <w:tc>
          <w:tcPr>
            <w:tcW w:w="5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w:t>
            </w:r>
          </w:p>
        </w:tc>
        <w:tc>
          <w:tcPr>
            <w:tcW w:w="151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Христианское кладбище</w:t>
            </w:r>
          </w:p>
        </w:tc>
        <w:tc>
          <w:tcPr>
            <w:tcW w:w="16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недействую-щее</w:t>
            </w:r>
          </w:p>
        </w:tc>
        <w:tc>
          <w:tcPr>
            <w:tcW w:w="200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56:47:0101062:205</w:t>
            </w:r>
          </w:p>
        </w:tc>
        <w:tc>
          <w:tcPr>
            <w:tcW w:w="178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общественное</w:t>
            </w:r>
          </w:p>
        </w:tc>
        <w:tc>
          <w:tcPr>
            <w:tcW w:w="121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100</w:t>
            </w:r>
          </w:p>
        </w:tc>
        <w:tc>
          <w:tcPr>
            <w:tcW w:w="1203"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51 099</w:t>
            </w:r>
          </w:p>
        </w:tc>
      </w:tr>
    </w:tbl>
    <w:p w:rsidR="00FC7A4F" w:rsidRDefault="00FC7A4F" w:rsidP="00953527">
      <w:pPr>
        <w:pStyle w:val="aa"/>
        <w:spacing w:after="0" w:line="240" w:lineRule="auto"/>
        <w:ind w:left="0" w:firstLine="709"/>
        <w:jc w:val="both"/>
        <w:rPr>
          <w:rFonts w:ascii="Times New Roman" w:hAnsi="Times New Roman"/>
          <w:sz w:val="24"/>
          <w:szCs w:val="24"/>
        </w:rPr>
      </w:pP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Таким образом, площадь незаполненных территорий кладбищ городского округа составляет 32,88 га.</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Потребность существующего населения муниципального образования Соль-Илецкий городской округ Оренбургской области в территориях кладбищ рассчитывалась в соответствии с нормативами, рекомендуемыми Сводом правил СП 42.13330.2016 «СНиП 2.07.01-89. Градостроительство. Планировка и застройка городских и сельских поселений» (0,24 га на 1000 человек).</w:t>
      </w:r>
    </w:p>
    <w:p w:rsidR="00953527" w:rsidRPr="00FC7A4F" w:rsidRDefault="00953527" w:rsidP="00FC7A4F">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Таким образом, нормативная потребность населения городского округа в кладбищах традиционного захоронения составляет 6,4 га. Обеспеченность кладбищами традиционного захоронения городского округа составляет 51,4 % от нор</w:t>
      </w:r>
      <w:r w:rsidR="00FC7A4F">
        <w:rPr>
          <w:rFonts w:ascii="Times New Roman" w:hAnsi="Times New Roman"/>
          <w:sz w:val="28"/>
          <w:szCs w:val="28"/>
        </w:rPr>
        <w:t>мативной потребности населения.</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Существующая застройка Муниципального образования Соль-Илецкий городской округ является источником образования твердых коммунальных отходов. Согласно статье 4.1. «Классы опасности отходов», Федерального закона от 30.12.2008г. № 309-ФЗ: отходы в зависимости от степени негативного воздействия на окружающую среду подразделяются в соответствии с критериями, установленными федеральным органом исполнительной власти, осуществляющим государственное регулирование в области охраны окружающей среды, на классы опасности:</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I класс - чрезвычайно опасные отходы;</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II класс - высокоопасные отходы;</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III класс - умеренно опасные отходы;</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IV класс - малоопасные отходы;</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V класс - практически неопасные отходы. </w:t>
      </w:r>
      <w:r w:rsidRPr="00FC7A4F">
        <w:rPr>
          <w:rFonts w:ascii="Times New Roman" w:hAnsi="Times New Roman"/>
          <w:sz w:val="28"/>
          <w:szCs w:val="28"/>
        </w:rPr>
        <w:tab/>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lastRenderedPageBreak/>
        <w:t>Твердые коммунальные отходы Муниципального образования Соль-Илецкий городской округ условно можно отнести к отходам 4-го и 5-го классов опасности. Отходы 4 и 5 класса опасности – это твердые коммунальные отходы, образуются в жилом секторе и административных зданиях, в учебных заведениях и торговых центрах. Кроме того, к ним относят дорожный мусор и крупногабаритные отходы, это могут быть мебель и вещи, стекло, бумага, пластмасса, пищевые отходы.</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Источником образования ТКО в муниципальном образовании Соль-Илецкий городской округ являются индивидуальные дома, социально-бытовой сектор, объекты торговли. В настоящее время имеются контейнеры для сбора твердых коммунальных отходов.</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На территории муниципального образования Соль-Илецкий городской округ Оренбургской области всего расположено 126 контейнеров емкостью 0,75 м3.</w:t>
      </w:r>
    </w:p>
    <w:p w:rsidR="00953527" w:rsidRPr="00FC7A4F" w:rsidRDefault="00953527" w:rsidP="00953527">
      <w:pPr>
        <w:pStyle w:val="3"/>
        <w:spacing w:before="100" w:beforeAutospacing="1" w:after="100" w:afterAutospacing="1" w:line="240" w:lineRule="auto"/>
        <w:ind w:firstLine="709"/>
        <w:rPr>
          <w:rFonts w:ascii="Times New Roman" w:hAnsi="Times New Roman"/>
          <w:sz w:val="28"/>
          <w:szCs w:val="28"/>
        </w:rPr>
      </w:pPr>
      <w:bookmarkStart w:id="40" w:name="_Toc148611675"/>
      <w:r w:rsidRPr="00FC7A4F">
        <w:rPr>
          <w:rFonts w:ascii="Times New Roman" w:hAnsi="Times New Roman"/>
          <w:sz w:val="28"/>
          <w:szCs w:val="28"/>
        </w:rPr>
        <w:t>Зоны режимных территорий</w:t>
      </w:r>
      <w:bookmarkEnd w:id="40"/>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Зона режимных объектов включает военные и другие объекты, в отношении которых устанавливается особый режим использования. В границы зоны режимных территорий включаются санитарно-защитные территории (зоны) от объектов специального назначения, которые могут представлять угрозу безопасности проживания и здоровью населения.</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В пределах границ (черты) </w:t>
      </w:r>
      <w:r w:rsidR="00880D9E">
        <w:rPr>
          <w:rFonts w:ascii="Times New Roman" w:hAnsi="Times New Roman"/>
          <w:sz w:val="28"/>
          <w:szCs w:val="28"/>
        </w:rPr>
        <w:t>городских округов</w:t>
      </w:r>
      <w:r w:rsidRPr="00FC7A4F">
        <w:rPr>
          <w:rFonts w:ascii="Times New Roman" w:hAnsi="Times New Roman"/>
          <w:sz w:val="28"/>
          <w:szCs w:val="28"/>
        </w:rPr>
        <w:t xml:space="preserve"> использование зон военных объектов и зон режимных территорий устанавливается федеральными органами власти и органами местного самоуправления в соответствии со специальными градостроительными нормативами и правилами застройки.</w:t>
      </w:r>
    </w:p>
    <w:p w:rsidR="00953527" w:rsidRPr="00FC7A4F" w:rsidRDefault="00953527" w:rsidP="00953527">
      <w:pPr>
        <w:pStyle w:val="3"/>
        <w:spacing w:before="100" w:beforeAutospacing="1" w:after="100" w:afterAutospacing="1" w:line="240" w:lineRule="auto"/>
        <w:ind w:firstLine="709"/>
        <w:rPr>
          <w:rFonts w:ascii="Times New Roman" w:hAnsi="Times New Roman"/>
          <w:sz w:val="28"/>
          <w:szCs w:val="28"/>
        </w:rPr>
      </w:pPr>
      <w:bookmarkStart w:id="41" w:name="_Toc148611676"/>
      <w:r w:rsidRPr="00FC7A4F">
        <w:rPr>
          <w:rFonts w:ascii="Times New Roman" w:hAnsi="Times New Roman"/>
          <w:sz w:val="28"/>
          <w:szCs w:val="28"/>
        </w:rPr>
        <w:t>Иные зоны</w:t>
      </w:r>
      <w:bookmarkEnd w:id="41"/>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Помимо предусмотренных настоящим пунктом, органом местного самоуправления устанавливаются иные виды функциональных зон, выделяемые с учетом особенностей использования земельных участков и объектов капитального строительства.</w:t>
      </w:r>
    </w:p>
    <w:p w:rsidR="005179F0" w:rsidRDefault="005179F0" w:rsidP="005179F0">
      <w:pPr>
        <w:pStyle w:val="10"/>
        <w:spacing w:before="0" w:after="0"/>
        <w:ind w:firstLine="709"/>
        <w:jc w:val="both"/>
        <w:rPr>
          <w:rFonts w:ascii="Times New Roman" w:hAnsi="Times New Roman"/>
          <w:sz w:val="28"/>
          <w:szCs w:val="28"/>
        </w:rPr>
      </w:pPr>
      <w:bookmarkStart w:id="42" w:name="_Toc139281652"/>
      <w:bookmarkStart w:id="43" w:name="_Toc148611677"/>
    </w:p>
    <w:p w:rsidR="00953527" w:rsidRPr="00FC7A4F" w:rsidRDefault="005179F0" w:rsidP="005179F0">
      <w:pPr>
        <w:pStyle w:val="10"/>
        <w:spacing w:before="0" w:after="0"/>
        <w:ind w:firstLine="709"/>
        <w:jc w:val="both"/>
        <w:rPr>
          <w:rFonts w:ascii="Times New Roman" w:hAnsi="Times New Roman"/>
          <w:sz w:val="28"/>
          <w:szCs w:val="28"/>
        </w:rPr>
      </w:pPr>
      <w:r>
        <w:rPr>
          <w:rFonts w:ascii="Times New Roman" w:hAnsi="Times New Roman"/>
          <w:sz w:val="28"/>
          <w:szCs w:val="28"/>
        </w:rPr>
        <w:t xml:space="preserve">2.7 </w:t>
      </w:r>
      <w:r w:rsidR="00953527" w:rsidRPr="00FC7A4F">
        <w:rPr>
          <w:rFonts w:ascii="Times New Roman" w:hAnsi="Times New Roman"/>
          <w:sz w:val="28"/>
          <w:szCs w:val="28"/>
        </w:rPr>
        <w:t xml:space="preserve"> Транспортная инфраструктура</w:t>
      </w:r>
      <w:bookmarkEnd w:id="42"/>
      <w:bookmarkEnd w:id="43"/>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Транспортная структура муниципального образования Соль-Илецкий городской округ Оренбургской области является частью транспортной структуры Оренбургской области, которая в свою очередь интегрирована в транспортную сеть области и представлена автомобильным транспортом.</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 xml:space="preserve">На территории муниципального образования Соль-Илецкий городской округ Оренбургской области по состоянию на 01.01.2019 г. общая </w:t>
      </w:r>
      <w:r w:rsidRPr="00FC7A4F">
        <w:rPr>
          <w:rFonts w:ascii="Times New Roman" w:hAnsi="Times New Roman"/>
          <w:sz w:val="28"/>
          <w:szCs w:val="28"/>
        </w:rPr>
        <w:lastRenderedPageBreak/>
        <w:t xml:space="preserve">протяженность автомобильных дорог общего пользования местного значения Соль-Илецкий городской округ Оренбургской области составляет 262,1 км. </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Основной проблемой дорожного хозяйства муниципального образования Соль-Илецкий городской округ Оренбургской области является высокая доля автомобильных дорог общего пользования местного значения, не соответствующих нормативным требованиям к транспортно-эксплуатационным показателям.</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Доля автомобильных дорог, не соответствующих нормативным требованиям (неудовлетворительные показатели по прочности, по ровности, неудовлетворительный коэффициент сцепления, колейность и ямочность.</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В сложившихся условиях проезд на автодорогах муниципального образования Соль-Илецкий городской округ Оренбургской области поддерживается в основном благодаря мерам по их содержанию и незначительному ремонту.</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Безопасность дорожного движения является одной из важных социально-значимых и демографических задач. Аварийность на автомобильном транспорте наносит огромный материальный и моральный ущерб как обществу в целом, так и отдельным гражданам.</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Основными причинами дорожно-транспортных происшествий явилось нарушение скоростного режима, нарушение правил обгона и маневрирования, выезд на полосу встречного движения, несоблюдение очередности проезда перекрестков, наезд на пешеходов и управление транспортным средством в состоянии алкогольного опьянения.</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Неудовлетворительные условия явились сопутствующей причиной совершения каждого пятого дорожно-транспортного происшествия.</w:t>
      </w:r>
    </w:p>
    <w:p w:rsidR="00953527" w:rsidRPr="00FC7A4F" w:rsidRDefault="00953527" w:rsidP="00953527">
      <w:pPr>
        <w:pStyle w:val="aa"/>
        <w:spacing w:after="0" w:line="240" w:lineRule="auto"/>
        <w:ind w:left="0" w:firstLine="709"/>
        <w:jc w:val="both"/>
        <w:rPr>
          <w:rFonts w:ascii="Times New Roman" w:hAnsi="Times New Roman"/>
          <w:sz w:val="28"/>
          <w:szCs w:val="28"/>
        </w:rPr>
      </w:pPr>
      <w:r w:rsidRPr="00FC7A4F">
        <w:rPr>
          <w:rFonts w:ascii="Times New Roman" w:hAnsi="Times New Roman"/>
          <w:sz w:val="28"/>
          <w:szCs w:val="28"/>
        </w:rPr>
        <w:t>Перечень и протяженность автомобильных дорог регионального или межмуниципального значения в границах муниципального образования Соль-Илецкий городской округ Оренбургской области представлен в таблице:</w:t>
      </w:r>
    </w:p>
    <w:p w:rsidR="00953527" w:rsidRPr="00684BFF" w:rsidRDefault="00953527" w:rsidP="00287791">
      <w:pPr>
        <w:rPr>
          <w:rFonts w:ascii="Times New Roman" w:hAnsi="Times New Roman" w:cs="Times New Roman"/>
        </w:rPr>
        <w:sectPr w:rsidR="00953527" w:rsidRPr="00684BFF" w:rsidSect="00953527">
          <w:pgSz w:w="11906" w:h="16838" w:code="9"/>
          <w:pgMar w:top="1701" w:right="1134" w:bottom="851" w:left="1134" w:header="709" w:footer="709" w:gutter="0"/>
          <w:cols w:space="708"/>
          <w:titlePg/>
          <w:docGrid w:linePitch="360"/>
        </w:sectPr>
      </w:pPr>
    </w:p>
    <w:p w:rsidR="00953527" w:rsidRPr="00FC7A4F" w:rsidRDefault="00953527" w:rsidP="00FC7A4F">
      <w:pPr>
        <w:pStyle w:val="aa"/>
        <w:spacing w:after="0" w:line="240" w:lineRule="auto"/>
        <w:ind w:left="0" w:firstLine="709"/>
        <w:jc w:val="center"/>
        <w:rPr>
          <w:rFonts w:ascii="Times New Roman" w:hAnsi="Times New Roman"/>
          <w:sz w:val="28"/>
          <w:szCs w:val="28"/>
        </w:rPr>
      </w:pPr>
      <w:r w:rsidRPr="00FC7A4F">
        <w:rPr>
          <w:rFonts w:ascii="Times New Roman" w:hAnsi="Times New Roman"/>
          <w:sz w:val="28"/>
          <w:szCs w:val="28"/>
        </w:rPr>
        <w:lastRenderedPageBreak/>
        <w:t>Таблица «Перечень автомобильных дорог в границах муниципального образования Соль-Илецкий городской округ Оренбургской области»</w:t>
      </w:r>
    </w:p>
    <w:p w:rsidR="00953527" w:rsidRPr="00684BFF" w:rsidRDefault="00953527" w:rsidP="00953527">
      <w:pPr>
        <w:pStyle w:val="aa"/>
        <w:spacing w:after="0" w:line="240" w:lineRule="auto"/>
        <w:ind w:left="0" w:firstLine="709"/>
        <w:jc w:val="both"/>
        <w:rPr>
          <w:rFonts w:ascii="Times New Roman" w:hAnsi="Times New Roman"/>
          <w:sz w:val="24"/>
          <w:szCs w:val="24"/>
        </w:rPr>
      </w:pPr>
    </w:p>
    <w:tbl>
      <w:tblPr>
        <w:tblpPr w:leftFromText="180" w:rightFromText="180" w:vertAnchor="text" w:horzAnchor="margin" w:tblpY="201"/>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3742"/>
        <w:gridCol w:w="2268"/>
        <w:gridCol w:w="2381"/>
        <w:gridCol w:w="2409"/>
        <w:gridCol w:w="2977"/>
      </w:tblGrid>
      <w:tr w:rsidR="00953527" w:rsidRPr="00684BFF" w:rsidTr="00953527">
        <w:trPr>
          <w:trHeight w:val="20"/>
        </w:trPr>
        <w:tc>
          <w:tcPr>
            <w:tcW w:w="648" w:type="dxa"/>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w:t>
            </w:r>
          </w:p>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п/п</w:t>
            </w:r>
          </w:p>
        </w:tc>
        <w:tc>
          <w:tcPr>
            <w:tcW w:w="3742" w:type="dxa"/>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Наименование объекта</w:t>
            </w:r>
          </w:p>
        </w:tc>
        <w:tc>
          <w:tcPr>
            <w:tcW w:w="2268" w:type="dxa"/>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Статус</w:t>
            </w:r>
          </w:p>
        </w:tc>
        <w:tc>
          <w:tcPr>
            <w:tcW w:w="2381" w:type="dxa"/>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Категория автомобильной дороги</w:t>
            </w:r>
          </w:p>
        </w:tc>
        <w:tc>
          <w:tcPr>
            <w:tcW w:w="2409" w:type="dxa"/>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Вид покрытия</w:t>
            </w:r>
          </w:p>
        </w:tc>
        <w:tc>
          <w:tcPr>
            <w:tcW w:w="2977" w:type="dxa"/>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Период функционирования дороги</w:t>
            </w:r>
          </w:p>
        </w:tc>
      </w:tr>
      <w:tr w:rsidR="00953527" w:rsidRPr="00684BFF" w:rsidTr="00953527">
        <w:trPr>
          <w:trHeight w:val="20"/>
        </w:trPr>
        <w:tc>
          <w:tcPr>
            <w:tcW w:w="14425" w:type="dxa"/>
            <w:gridSpan w:val="6"/>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Автомобильные дороги федерального значения</w:t>
            </w:r>
          </w:p>
        </w:tc>
      </w:tr>
      <w:tr w:rsidR="00953527" w:rsidRPr="00684BFF" w:rsidTr="00953527">
        <w:trPr>
          <w:trHeight w:val="20"/>
        </w:trPr>
        <w:tc>
          <w:tcPr>
            <w:tcW w:w="6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3742"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 имеется Р-239 Казань - Оренбург - Акбулак - граница с Республикой Казахстан подъезд к аэропорту Казань</w:t>
            </w:r>
          </w:p>
        </w:tc>
        <w:tc>
          <w:tcPr>
            <w:tcW w:w="226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круглогодичное</w:t>
            </w:r>
          </w:p>
        </w:tc>
      </w:tr>
      <w:tr w:rsidR="00953527" w:rsidRPr="00684BFF" w:rsidTr="00953527">
        <w:trPr>
          <w:trHeight w:val="20"/>
        </w:trPr>
        <w:tc>
          <w:tcPr>
            <w:tcW w:w="14425" w:type="dxa"/>
            <w:gridSpan w:val="6"/>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Автомобильные дороги регионального или межмуниципального значения</w:t>
            </w:r>
          </w:p>
        </w:tc>
      </w:tr>
      <w:tr w:rsidR="00953527" w:rsidRPr="00684BFF" w:rsidTr="00953527">
        <w:trPr>
          <w:trHeight w:val="20"/>
        </w:trPr>
        <w:tc>
          <w:tcPr>
            <w:tcW w:w="64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3742"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Казань — Оренбург — Акбулак — граница с Республикой Казахстан)</w:t>
            </w:r>
          </w:p>
        </w:tc>
        <w:tc>
          <w:tcPr>
            <w:tcW w:w="226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круглогодичное</w:t>
            </w:r>
          </w:p>
        </w:tc>
      </w:tr>
      <w:tr w:rsidR="00953527" w:rsidRPr="00684BFF" w:rsidTr="00953527">
        <w:trPr>
          <w:trHeight w:val="20"/>
        </w:trPr>
        <w:tc>
          <w:tcPr>
            <w:tcW w:w="14425" w:type="dxa"/>
            <w:gridSpan w:val="6"/>
            <w:tcBorders>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Автомобильные дороги местного значения</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Абрикосовая</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70 лет Великой Победы</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8-е Марта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Аграрный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Акбулакская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Аксакова</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Алебастровый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Александрова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Арбузная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 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Арендная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Ароматная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Архитектурная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Асфальтовая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Базарный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Беляева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Березовый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Блока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Больничный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Бр. Кутеповых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lastRenderedPageBreak/>
              <w:t>20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Братьев Михареввых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Булгакова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Бунина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Васильковая ул. (0,4)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Васильковая ул. (0,2)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Вербная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Весенний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Виноградная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Вишневая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Вокзальная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Володарского ул. (0,74)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Володарского ул. (0,1,46)</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Вольный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Восточная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Восточный 1-й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Восточный 2-й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Гагарина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Гатчинская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Герасимовская ул. (0,15)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Герасимовская ул. (2,05)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Гоголя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Гонтаренко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Горная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Городок Рудника ул.(0,57)</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Городок Рудника ул.(0,43)</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Грибной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Грушевая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Гумилева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Дачный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Дорожная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Достоевского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Дружбы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Елисейская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Есенина ул.(0,54)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Есенина ул.(0,22)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Железнодорожная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lastRenderedPageBreak/>
              <w:t>56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Заводская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Загородная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Закатная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 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Западный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Заречная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Звездный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Зеленый Клин ул.(0,15)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Зеленый Клин ул.(0,231)</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Зеленый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Ивановская ул. (0,658)</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Ивановская ул. (0,5)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Ивановская ул. (0,142)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Илецкая ул. (0,6)</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Илецкая ул. (1,6)</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Калинина ул.(0,15)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Калинина ул.(0,45)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Карла Маркса ул. (0,7)</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Карла Маркса ул. (0,6)</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Каштановая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Кирзавод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 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Кирова ул. (0,622)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Кирова ул. (0,1)</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Кирова ул. (1,148)</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Клиновая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Клубничная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Колесникова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Колхозная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Комсомольская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Конечная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Кооперативная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Короленко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Космическая ул. (0,5)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Космическая ул. (0,8)</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Красноармейская ул. (1,25)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Красноармейская ул. (1,05)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Крымская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lastRenderedPageBreak/>
              <w:t>92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Крюковская ул. (1,0)</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Крюковская ул. (0,4)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Кузнечная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Куликовская ул. (0,55)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Куликовская ул. (1,65)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Кустарный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Лазурная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Ленина ул.(0,4)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Ленина ул.(1,4)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Ленинградская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Лермонтова ул. (0,5)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Лермонтова ул. (0,47)</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Лескова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Лесная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Лимонная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 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Линейная 1-я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Линейная 2-я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Липовая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ЛТЦ-12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Луговая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Луговой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Магистральная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Магистральный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Майский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Малиновая ул.(0,4)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Малиновая ул.(0,4)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Матросова ул. (0,1)</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Матросова ул. (0,3)</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Медовая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Мельницы тер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Мельничный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Менделеева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Мира ул. (0,3)</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Мира ул. (0,4)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Михайлова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Молодежная ул.(0,15)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lastRenderedPageBreak/>
              <w:t>128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Молодежная ул.(0,85)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Монтажников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Московская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Мукашева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Мусы Джалиля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Набережная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Надежды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Некрасова ул.(0,5)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Некрасова ул.(0,23)</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круглогодичное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Новая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 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Овражная ул.(0,25)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Овражная ул.(0,35)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Овражная ул.(0,65)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Озерная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Озерный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Октябрьская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Орджоникидзе ул. (0,9)</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Орджоникидзе ул. (0,8)</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Оренбургская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Орская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Осенняя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 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149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Парижских Комунаров ул. (0,176)</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Парижских Комунаров ул. (2,024)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Парковая ул. (0,44)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Парковая ул. (0,94)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Первомайская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Персиянова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Пионерская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Победы ул   (0,35)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Победы ул. (1,85)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Полевая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159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Правды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160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Пригородная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161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Промышленная ул. (1,25)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162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Промышленная ул. (0,55)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163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Промышленная ул. (0,3)</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lastRenderedPageBreak/>
              <w:t>164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Просвещенская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165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Просторная ул. (0,7)</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166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Просторная ул. (0,3)</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167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Пугачевская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168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Пушкина ул. (0,7)</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169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Пушкина ул. (1,1)</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Пчельник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Пшеничная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Радченко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Раздольная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Разина ул. (0,4)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Разина ул. (1,0)</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Рассветная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Речная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Ромашковый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179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Российская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Рудничный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Рычковская ул. (1,2)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Рычковская ул. (0,5)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Рябиновый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Садовая ул. (0,015)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Садовая ул. (0,2)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Садовая ул. (0,25)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Салмышская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 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Саратовская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189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Свердлова ул. (0,2)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Свердлова ул. (0,2)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Светачева пер.(0,15)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Светачева пер.(0,05)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Светлый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Свободы ул.(0,2)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Свободы ул.(0,1)</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Северная ул. (0,5)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Северная ул. (0,2)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Сенная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199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Сиреневая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lastRenderedPageBreak/>
              <w:t>200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Советская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Солнечная ул.(0,5)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Солнечная ул.(0,2)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Соляной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Сорокинская ул.(0,2)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Сорокинская ул.(1,6)</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Сосновая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СПТУ тер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Станционный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209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Степной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Стрителей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Ташкентская ул. (0,7)</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Ташкентская ул. (0,6)</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Телевизионная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Тенистая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Титовой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Титовой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Тихий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Тополиная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219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Транспортная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Трудовая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Тургенева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Тюльпанная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Углицкого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Украинская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Уральская ул. (0,197)</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Уральская ул. (1,833)</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Уральская ул. (0,653)</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Урицкого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229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Урожайная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230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Усадебный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231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Фрунзе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232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Хлебный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233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Цветочная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234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Цвиллинга ул (0,25)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235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Чайковского ул. (0,85)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lastRenderedPageBreak/>
              <w:t>236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Чайковского ул. 0,05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237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Чапаева ул. (0,3)</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238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Чапаева ул. (0,4)</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239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Чапаева ул. (0,2)</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Челкарская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Чехова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Чкалова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Чухрова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Шахтерская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Шевченко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Школьный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Шолохова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Шоссейная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249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Шукшина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Элеваторная ул (0,125)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низший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Элеваторная ул. (0,775)</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Энергетиков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253</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Энергетиков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254</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Энтузиастов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255</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Юбилейная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256</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Юго-Западный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257</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Южная ул</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258</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Южный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259</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Яблоневый пер</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260</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Ул.Ясная</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261</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Дорога до п. Учхоз</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без покрытия</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r w:rsidR="00953527" w:rsidRPr="00684BFF" w:rsidTr="00953527">
        <w:trPr>
          <w:trHeight w:val="20"/>
        </w:trPr>
        <w:tc>
          <w:tcPr>
            <w:tcW w:w="648" w:type="dxa"/>
            <w:tcBorders>
              <w:top w:val="single" w:sz="4" w:space="0" w:color="auto"/>
              <w:left w:val="single" w:sz="4" w:space="0" w:color="auto"/>
              <w:bottom w:val="single" w:sz="4" w:space="0" w:color="auto"/>
              <w:right w:val="nil"/>
            </w:tcBorders>
            <w:shd w:val="clear" w:color="auto" w:fill="auto"/>
            <w:vAlign w:val="bottom"/>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262</w:t>
            </w:r>
          </w:p>
        </w:tc>
        <w:tc>
          <w:tcPr>
            <w:tcW w:w="3742"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Объездная дорога от а/д Соль-Илецк-п. Акбулак до пересечения с ул. Шоссейная</w:t>
            </w:r>
          </w:p>
        </w:tc>
        <w:tc>
          <w:tcPr>
            <w:tcW w:w="2268"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381"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IV</w:t>
            </w:r>
          </w:p>
        </w:tc>
        <w:tc>
          <w:tcPr>
            <w:tcW w:w="2409"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усовершенствованный</w:t>
            </w:r>
          </w:p>
        </w:tc>
        <w:tc>
          <w:tcPr>
            <w:tcW w:w="2977" w:type="dxa"/>
            <w:tcBorders>
              <w:top w:val="single" w:sz="4" w:space="0" w:color="auto"/>
              <w:bottom w:val="single" w:sz="4" w:space="0" w:color="auto"/>
            </w:tcBorders>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круглогодичные</w:t>
            </w:r>
          </w:p>
        </w:tc>
      </w:tr>
    </w:tbl>
    <w:p w:rsidR="00953527" w:rsidRPr="00684BFF" w:rsidRDefault="00953527" w:rsidP="00287791">
      <w:pPr>
        <w:jc w:val="center"/>
        <w:rPr>
          <w:rFonts w:ascii="Times New Roman" w:hAnsi="Times New Roman" w:cs="Times New Roman"/>
        </w:rPr>
        <w:sectPr w:rsidR="00953527" w:rsidRPr="00684BFF" w:rsidSect="00FC7A4F">
          <w:pgSz w:w="16838" w:h="11906" w:orient="landscape" w:code="9"/>
          <w:pgMar w:top="1134" w:right="851" w:bottom="1134" w:left="1701" w:header="709" w:footer="709" w:gutter="0"/>
          <w:cols w:space="708"/>
          <w:docGrid w:linePitch="360"/>
        </w:sectPr>
      </w:pPr>
    </w:p>
    <w:p w:rsidR="00953527" w:rsidRPr="00FC7A4F" w:rsidRDefault="00953527" w:rsidP="00953527">
      <w:pPr>
        <w:tabs>
          <w:tab w:val="left" w:pos="709"/>
        </w:tabs>
        <w:spacing w:after="0" w:line="240" w:lineRule="auto"/>
        <w:ind w:firstLine="709"/>
        <w:jc w:val="both"/>
        <w:rPr>
          <w:rFonts w:ascii="Times New Roman" w:hAnsi="Times New Roman" w:cs="Times New Roman"/>
          <w:b/>
          <w:color w:val="000000"/>
          <w:sz w:val="28"/>
          <w:szCs w:val="28"/>
          <w:lang w:eastAsia="ar-SA"/>
        </w:rPr>
      </w:pPr>
      <w:r w:rsidRPr="00A755BA">
        <w:rPr>
          <w:rFonts w:ascii="Times New Roman" w:hAnsi="Times New Roman" w:cs="Times New Roman"/>
          <w:b/>
          <w:color w:val="000000"/>
          <w:sz w:val="28"/>
          <w:szCs w:val="28"/>
          <w:lang w:eastAsia="ar-SA"/>
        </w:rPr>
        <w:lastRenderedPageBreak/>
        <w:t>Искусственные сооружения</w:t>
      </w:r>
    </w:p>
    <w:p w:rsidR="00953527" w:rsidRDefault="00953527" w:rsidP="00953527">
      <w:pPr>
        <w:tabs>
          <w:tab w:val="left" w:pos="709"/>
        </w:tabs>
        <w:spacing w:after="0" w:line="240" w:lineRule="auto"/>
        <w:ind w:firstLine="709"/>
        <w:jc w:val="both"/>
        <w:rPr>
          <w:rFonts w:ascii="Times New Roman" w:hAnsi="Times New Roman" w:cs="Times New Roman"/>
          <w:color w:val="000000"/>
          <w:sz w:val="28"/>
          <w:szCs w:val="28"/>
          <w:lang w:eastAsia="ar-SA"/>
        </w:rPr>
      </w:pPr>
      <w:r w:rsidRPr="00FC7A4F">
        <w:rPr>
          <w:rFonts w:ascii="Times New Roman" w:hAnsi="Times New Roman" w:cs="Times New Roman"/>
          <w:color w:val="000000"/>
          <w:sz w:val="28"/>
          <w:szCs w:val="28"/>
          <w:lang w:eastAsia="ar-SA"/>
        </w:rPr>
        <w:t>Искусственные сооружения представлены мостами через р.</w:t>
      </w:r>
      <w:r w:rsidR="00FC7A4F">
        <w:rPr>
          <w:rFonts w:ascii="Times New Roman" w:hAnsi="Times New Roman" w:cs="Times New Roman"/>
          <w:color w:val="000000"/>
          <w:sz w:val="28"/>
          <w:szCs w:val="28"/>
          <w:lang w:eastAsia="ar-SA"/>
        </w:rPr>
        <w:t xml:space="preserve"> </w:t>
      </w:r>
      <w:r w:rsidRPr="00FC7A4F">
        <w:rPr>
          <w:rFonts w:ascii="Times New Roman" w:hAnsi="Times New Roman" w:cs="Times New Roman"/>
          <w:color w:val="000000"/>
          <w:sz w:val="28"/>
          <w:szCs w:val="28"/>
          <w:lang w:eastAsia="ar-SA"/>
        </w:rPr>
        <w:t>Илек, р. Песчанка.</w:t>
      </w:r>
    </w:p>
    <w:p w:rsidR="00FC7A4F" w:rsidRPr="00FC7A4F" w:rsidRDefault="00FC7A4F" w:rsidP="00953527">
      <w:pPr>
        <w:tabs>
          <w:tab w:val="left" w:pos="709"/>
        </w:tabs>
        <w:spacing w:after="0" w:line="240" w:lineRule="auto"/>
        <w:ind w:firstLine="709"/>
        <w:jc w:val="both"/>
        <w:rPr>
          <w:rFonts w:ascii="Times New Roman" w:hAnsi="Times New Roman" w:cs="Times New Roman"/>
          <w:color w:val="000000"/>
          <w:sz w:val="28"/>
          <w:szCs w:val="28"/>
          <w:lang w:eastAsia="ar-SA"/>
        </w:rPr>
      </w:pPr>
    </w:p>
    <w:p w:rsidR="00953527" w:rsidRDefault="00953527" w:rsidP="00FC7A4F">
      <w:pPr>
        <w:tabs>
          <w:tab w:val="left" w:pos="709"/>
        </w:tabs>
        <w:spacing w:after="0" w:line="240" w:lineRule="auto"/>
        <w:ind w:firstLine="709"/>
        <w:jc w:val="center"/>
        <w:rPr>
          <w:rFonts w:ascii="Times New Roman" w:hAnsi="Times New Roman" w:cs="Times New Roman"/>
          <w:color w:val="000000"/>
          <w:sz w:val="28"/>
          <w:szCs w:val="28"/>
          <w:lang w:eastAsia="ar-SA"/>
        </w:rPr>
      </w:pPr>
      <w:r w:rsidRPr="00FC7A4F">
        <w:rPr>
          <w:rFonts w:ascii="Times New Roman" w:hAnsi="Times New Roman" w:cs="Times New Roman"/>
          <w:color w:val="000000"/>
          <w:sz w:val="28"/>
          <w:szCs w:val="28"/>
          <w:lang w:eastAsia="ar-SA"/>
        </w:rPr>
        <w:t>Таблица «Перечень искусственных сооружений»</w:t>
      </w:r>
    </w:p>
    <w:p w:rsidR="00FC7A4F" w:rsidRPr="00FC7A4F" w:rsidRDefault="00FC7A4F" w:rsidP="00953527">
      <w:pPr>
        <w:tabs>
          <w:tab w:val="left" w:pos="709"/>
        </w:tabs>
        <w:spacing w:after="0" w:line="240" w:lineRule="auto"/>
        <w:ind w:firstLine="709"/>
        <w:jc w:val="both"/>
        <w:rPr>
          <w:rFonts w:ascii="Times New Roman" w:hAnsi="Times New Roman" w:cs="Times New Roman"/>
          <w:color w:val="000000"/>
          <w:sz w:val="28"/>
          <w:szCs w:val="28"/>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1731"/>
        <w:gridCol w:w="2409"/>
        <w:gridCol w:w="2802"/>
        <w:gridCol w:w="2124"/>
      </w:tblGrid>
      <w:tr w:rsidR="00953527" w:rsidRPr="00684BFF" w:rsidTr="00953527">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w:t>
            </w:r>
          </w:p>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п/п</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Наименование объекта</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Статус</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Местоположение, адресное описание</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Тип мостовых сооружений</w:t>
            </w:r>
          </w:p>
        </w:tc>
      </w:tr>
      <w:tr w:rsidR="00953527" w:rsidRPr="00684BFF" w:rsidTr="00953527">
        <w:tc>
          <w:tcPr>
            <w:tcW w:w="9570" w:type="dxa"/>
            <w:gridSpan w:val="5"/>
            <w:shd w:val="clear" w:color="auto" w:fill="auto"/>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Мостовое сооружение</w:t>
            </w:r>
          </w:p>
        </w:tc>
      </w:tr>
      <w:tr w:rsidR="00953527" w:rsidRPr="00684BFF" w:rsidTr="00953527">
        <w:trPr>
          <w:trHeight w:val="443"/>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Трудовое-Ветлянка</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автодорожный</w:t>
            </w:r>
          </w:p>
        </w:tc>
      </w:tr>
      <w:tr w:rsidR="00953527" w:rsidRPr="00684BFF" w:rsidTr="00953527">
        <w:trPr>
          <w:trHeight w:val="407"/>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Изобильное-Покровка</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автодорожный</w:t>
            </w:r>
          </w:p>
        </w:tc>
      </w:tr>
      <w:tr w:rsidR="00953527" w:rsidRPr="00684BFF" w:rsidTr="00953527">
        <w:trPr>
          <w:trHeight w:val="426"/>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w:t>
            </w:r>
          </w:p>
        </w:tc>
        <w:tc>
          <w:tcPr>
            <w:tcW w:w="1731"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Соль-Илецк-Трудовое</w:t>
            </w:r>
          </w:p>
        </w:tc>
        <w:tc>
          <w:tcPr>
            <w:tcW w:w="2124"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автодорожный</w:t>
            </w:r>
          </w:p>
        </w:tc>
      </w:tr>
      <w:tr w:rsidR="00953527" w:rsidRPr="00684BFF" w:rsidTr="00953527">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w:t>
            </w:r>
          </w:p>
        </w:tc>
        <w:tc>
          <w:tcPr>
            <w:tcW w:w="1731"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Соль-Илецк-Тамар-Уткуль</w:t>
            </w:r>
          </w:p>
        </w:tc>
        <w:tc>
          <w:tcPr>
            <w:tcW w:w="2124"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автодорожный</w:t>
            </w:r>
          </w:p>
        </w:tc>
      </w:tr>
      <w:tr w:rsidR="00953527" w:rsidRPr="00684BFF" w:rsidTr="00953527">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w:t>
            </w:r>
          </w:p>
        </w:tc>
        <w:tc>
          <w:tcPr>
            <w:tcW w:w="1731"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Соль-Илецк-Казанка</w:t>
            </w:r>
          </w:p>
        </w:tc>
        <w:tc>
          <w:tcPr>
            <w:tcW w:w="2124"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автодорожный</w:t>
            </w:r>
          </w:p>
        </w:tc>
      </w:tr>
      <w:tr w:rsidR="00953527" w:rsidRPr="00684BFF" w:rsidTr="00953527">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w:t>
            </w:r>
          </w:p>
        </w:tc>
        <w:tc>
          <w:tcPr>
            <w:tcW w:w="1731"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Соль-Илецк-Ащебутак</w:t>
            </w:r>
          </w:p>
        </w:tc>
        <w:tc>
          <w:tcPr>
            <w:tcW w:w="2124"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автодорожный</w:t>
            </w:r>
          </w:p>
        </w:tc>
      </w:tr>
      <w:tr w:rsidR="00953527" w:rsidRPr="00684BFF" w:rsidTr="00953527">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Соль-Илецк-Мещеряковка</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автодорожный</w:t>
            </w:r>
          </w:p>
        </w:tc>
      </w:tr>
      <w:tr w:rsidR="00953527" w:rsidRPr="00684BFF" w:rsidTr="00953527">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Соль-Илецк-Михайловка</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автодорожный</w:t>
            </w:r>
          </w:p>
        </w:tc>
      </w:tr>
      <w:tr w:rsidR="00953527" w:rsidRPr="00684BFF" w:rsidTr="00953527">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 автодорога  Р-239</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автодорожный</w:t>
            </w:r>
          </w:p>
        </w:tc>
      </w:tr>
      <w:tr w:rsidR="00953527" w:rsidRPr="00684BFF" w:rsidTr="00953527">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ул. Оренбургская-</w:t>
            </w: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ул. Крюковская</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автодорожный</w:t>
            </w:r>
          </w:p>
        </w:tc>
      </w:tr>
      <w:tr w:rsidR="00953527" w:rsidRPr="00684BFF" w:rsidTr="00953527">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На Зеленый Клин</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автодорожный</w:t>
            </w:r>
          </w:p>
        </w:tc>
      </w:tr>
      <w:tr w:rsidR="00953527" w:rsidRPr="00684BFF" w:rsidTr="00953527">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12</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 xml:space="preserve">железнодорожный </w:t>
            </w:r>
          </w:p>
        </w:tc>
      </w:tr>
      <w:tr w:rsidR="00953527" w:rsidRPr="00684BFF" w:rsidTr="00953527">
        <w:trPr>
          <w:trHeight w:val="311"/>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13</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мост</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 - ст.Илецк 2</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железнодорожный</w:t>
            </w:r>
          </w:p>
        </w:tc>
      </w:tr>
      <w:tr w:rsidR="00953527" w:rsidRPr="00684BFF" w:rsidTr="00953527">
        <w:trPr>
          <w:trHeight w:val="311"/>
        </w:trPr>
        <w:tc>
          <w:tcPr>
            <w:tcW w:w="9570" w:type="dxa"/>
            <w:gridSpan w:val="5"/>
            <w:shd w:val="clear" w:color="auto" w:fill="auto"/>
            <w:vAlign w:val="center"/>
          </w:tcPr>
          <w:p w:rsidR="00953527" w:rsidRPr="00684BFF" w:rsidRDefault="00953527" w:rsidP="00953527">
            <w:pPr>
              <w:spacing w:after="0" w:line="240" w:lineRule="auto"/>
              <w:rPr>
                <w:rFonts w:ascii="Times New Roman" w:hAnsi="Times New Roman" w:cs="Times New Roman"/>
                <w:b/>
              </w:rPr>
            </w:pPr>
            <w:r w:rsidRPr="00684BFF">
              <w:rPr>
                <w:rFonts w:ascii="Times New Roman" w:hAnsi="Times New Roman" w:cs="Times New Roman"/>
                <w:b/>
              </w:rPr>
              <w:t>Железнодорожный переезд</w:t>
            </w:r>
          </w:p>
        </w:tc>
      </w:tr>
      <w:tr w:rsidR="00953527" w:rsidRPr="00684BFF" w:rsidTr="00953527">
        <w:trPr>
          <w:trHeight w:val="311"/>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переезд</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Оренбург-Соль-Илецк</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r>
      <w:tr w:rsidR="00953527" w:rsidRPr="00684BFF" w:rsidTr="00953527">
        <w:trPr>
          <w:trHeight w:val="311"/>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переезд</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Соль-Илецк-Акбулак</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r>
      <w:tr w:rsidR="00953527" w:rsidRPr="00684BFF" w:rsidTr="00953527">
        <w:trPr>
          <w:trHeight w:val="311"/>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переезд</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 -  рзд. 25</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r>
      <w:tr w:rsidR="00953527" w:rsidRPr="00684BFF" w:rsidTr="00953527">
        <w:trPr>
          <w:trHeight w:val="311"/>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w:t>
            </w:r>
          </w:p>
        </w:tc>
        <w:tc>
          <w:tcPr>
            <w:tcW w:w="1731"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переезд</w:t>
            </w:r>
          </w:p>
        </w:tc>
        <w:tc>
          <w:tcPr>
            <w:tcW w:w="2409"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 – рзд. 27</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r>
      <w:tr w:rsidR="00953527" w:rsidRPr="00684BFF" w:rsidTr="00953527">
        <w:trPr>
          <w:trHeight w:val="311"/>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переезд</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Соль-Илецк-Саратовка</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r>
      <w:tr w:rsidR="00953527" w:rsidRPr="00684BFF" w:rsidTr="00953527">
        <w:trPr>
          <w:trHeight w:val="311"/>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переезд</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 -  Дивнополье</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r>
      <w:tr w:rsidR="00953527" w:rsidRPr="00684BFF" w:rsidTr="00953527">
        <w:trPr>
          <w:trHeight w:val="311"/>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переезд</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 - Линевка</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r>
      <w:tr w:rsidR="00953527" w:rsidRPr="00684BFF" w:rsidTr="00953527">
        <w:trPr>
          <w:trHeight w:val="311"/>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переезд</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 – ул. Цвилинга</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r>
      <w:tr w:rsidR="00953527" w:rsidRPr="00684BFF" w:rsidTr="00953527">
        <w:trPr>
          <w:trHeight w:val="311"/>
        </w:trPr>
        <w:tc>
          <w:tcPr>
            <w:tcW w:w="50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w:t>
            </w:r>
          </w:p>
        </w:tc>
        <w:tc>
          <w:tcPr>
            <w:tcW w:w="1731"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переезд</w:t>
            </w:r>
          </w:p>
        </w:tc>
        <w:tc>
          <w:tcPr>
            <w:tcW w:w="2409"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802"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 – ул.Вокзальная</w:t>
            </w:r>
          </w:p>
        </w:tc>
        <w:tc>
          <w:tcPr>
            <w:tcW w:w="2124" w:type="dxa"/>
            <w:shd w:val="clear" w:color="auto" w:fill="auto"/>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w:t>
            </w:r>
          </w:p>
        </w:tc>
      </w:tr>
    </w:tbl>
    <w:p w:rsidR="00287791" w:rsidRPr="00684BFF" w:rsidRDefault="00287791" w:rsidP="00953527">
      <w:pPr>
        <w:rPr>
          <w:rFonts w:ascii="Times New Roman" w:hAnsi="Times New Roman" w:cs="Times New Roman"/>
        </w:rPr>
      </w:pPr>
    </w:p>
    <w:p w:rsidR="00953527" w:rsidRPr="00684BFF" w:rsidRDefault="00953527" w:rsidP="00953527">
      <w:pPr>
        <w:rPr>
          <w:rFonts w:ascii="Times New Roman" w:hAnsi="Times New Roman" w:cs="Times New Roman"/>
        </w:rPr>
      </w:pPr>
    </w:p>
    <w:p w:rsidR="00953527" w:rsidRPr="00684BFF" w:rsidRDefault="00953527" w:rsidP="00953527">
      <w:pPr>
        <w:rPr>
          <w:rFonts w:ascii="Times New Roman" w:hAnsi="Times New Roman" w:cs="Times New Roman"/>
        </w:rPr>
      </w:pPr>
    </w:p>
    <w:p w:rsidR="00953527" w:rsidRPr="00684BFF" w:rsidRDefault="00953527" w:rsidP="00953527">
      <w:pPr>
        <w:rPr>
          <w:rFonts w:ascii="Times New Roman" w:hAnsi="Times New Roman" w:cs="Times New Roman"/>
        </w:rPr>
      </w:pPr>
    </w:p>
    <w:p w:rsidR="00953527" w:rsidRPr="00684BFF" w:rsidRDefault="00953527" w:rsidP="00953527">
      <w:pPr>
        <w:rPr>
          <w:rFonts w:ascii="Times New Roman" w:hAnsi="Times New Roman" w:cs="Times New Roman"/>
        </w:rPr>
      </w:pPr>
    </w:p>
    <w:p w:rsidR="00953527" w:rsidRPr="00684BFF" w:rsidRDefault="00953527" w:rsidP="00953527">
      <w:pPr>
        <w:rPr>
          <w:rFonts w:ascii="Times New Roman" w:hAnsi="Times New Roman" w:cs="Times New Roman"/>
        </w:rPr>
      </w:pPr>
    </w:p>
    <w:p w:rsidR="00953527" w:rsidRPr="00684BFF" w:rsidRDefault="00953527" w:rsidP="00953527">
      <w:pPr>
        <w:rPr>
          <w:rFonts w:ascii="Times New Roman" w:hAnsi="Times New Roman" w:cs="Times New Roman"/>
        </w:rPr>
      </w:pPr>
    </w:p>
    <w:p w:rsidR="00953527" w:rsidRPr="00684BFF" w:rsidRDefault="00953527" w:rsidP="00953527">
      <w:pPr>
        <w:rPr>
          <w:rFonts w:ascii="Times New Roman" w:hAnsi="Times New Roman" w:cs="Times New Roman"/>
        </w:rPr>
        <w:sectPr w:rsidR="00953527" w:rsidRPr="00684BFF" w:rsidSect="00953527">
          <w:pgSz w:w="11906" w:h="16838" w:code="9"/>
          <w:pgMar w:top="1701" w:right="1134" w:bottom="851" w:left="1134" w:header="709" w:footer="709" w:gutter="0"/>
          <w:cols w:space="708"/>
          <w:titlePg/>
          <w:docGrid w:linePitch="360"/>
        </w:sectPr>
      </w:pPr>
    </w:p>
    <w:p w:rsidR="00953527" w:rsidRPr="00FC7A4F" w:rsidRDefault="00953527" w:rsidP="00953527">
      <w:pPr>
        <w:tabs>
          <w:tab w:val="left" w:pos="709"/>
        </w:tabs>
        <w:spacing w:after="0" w:line="240" w:lineRule="auto"/>
        <w:ind w:firstLine="709"/>
        <w:jc w:val="both"/>
        <w:rPr>
          <w:rFonts w:ascii="Times New Roman" w:hAnsi="Times New Roman" w:cs="Times New Roman"/>
          <w:b/>
          <w:color w:val="000000"/>
          <w:sz w:val="28"/>
          <w:szCs w:val="28"/>
          <w:lang w:eastAsia="ar-SA"/>
        </w:rPr>
      </w:pPr>
      <w:r w:rsidRPr="00A755BA">
        <w:rPr>
          <w:rFonts w:ascii="Times New Roman" w:hAnsi="Times New Roman" w:cs="Times New Roman"/>
          <w:b/>
          <w:color w:val="000000"/>
          <w:sz w:val="28"/>
          <w:szCs w:val="28"/>
          <w:lang w:eastAsia="ar-SA"/>
        </w:rPr>
        <w:lastRenderedPageBreak/>
        <w:t>Железнодорожный транспорт</w:t>
      </w:r>
    </w:p>
    <w:p w:rsidR="00953527" w:rsidRPr="00FC7A4F" w:rsidRDefault="00953527" w:rsidP="00953527">
      <w:pPr>
        <w:tabs>
          <w:tab w:val="left" w:pos="709"/>
        </w:tabs>
        <w:spacing w:after="0" w:line="240" w:lineRule="auto"/>
        <w:ind w:firstLine="709"/>
        <w:jc w:val="both"/>
        <w:rPr>
          <w:rFonts w:ascii="Times New Roman" w:hAnsi="Times New Roman" w:cs="Times New Roman"/>
          <w:color w:val="000000"/>
          <w:sz w:val="28"/>
          <w:szCs w:val="28"/>
          <w:lang w:eastAsia="ar-SA"/>
        </w:rPr>
      </w:pPr>
      <w:r w:rsidRPr="00FC7A4F">
        <w:rPr>
          <w:rFonts w:ascii="Times New Roman" w:hAnsi="Times New Roman" w:cs="Times New Roman"/>
          <w:color w:val="000000"/>
          <w:sz w:val="28"/>
          <w:szCs w:val="28"/>
          <w:lang w:eastAsia="ar-SA"/>
        </w:rPr>
        <w:t>На территории муниципального образования Соль-Илецкий городской округ Оренбургской области расположена ж/д станция Илецк.</w:t>
      </w:r>
    </w:p>
    <w:p w:rsidR="00953527" w:rsidRDefault="00953527" w:rsidP="00FC7A4F">
      <w:pPr>
        <w:tabs>
          <w:tab w:val="left" w:pos="709"/>
        </w:tabs>
        <w:spacing w:after="0" w:line="240" w:lineRule="auto"/>
        <w:ind w:firstLine="709"/>
        <w:jc w:val="center"/>
        <w:rPr>
          <w:rFonts w:ascii="Times New Roman" w:hAnsi="Times New Roman" w:cs="Times New Roman"/>
          <w:color w:val="000000"/>
          <w:sz w:val="28"/>
          <w:szCs w:val="28"/>
          <w:lang w:eastAsia="ar-SA"/>
        </w:rPr>
      </w:pPr>
      <w:r w:rsidRPr="00FC7A4F">
        <w:rPr>
          <w:rFonts w:ascii="Times New Roman" w:hAnsi="Times New Roman" w:cs="Times New Roman"/>
          <w:color w:val="000000"/>
          <w:sz w:val="28"/>
          <w:szCs w:val="28"/>
          <w:lang w:eastAsia="ar-SA"/>
        </w:rPr>
        <w:t>Таблица «Перечень железнодорожных путей»</w:t>
      </w:r>
    </w:p>
    <w:p w:rsidR="00FC7A4F" w:rsidRPr="00FC7A4F" w:rsidRDefault="00FC7A4F" w:rsidP="00FC7A4F">
      <w:pPr>
        <w:tabs>
          <w:tab w:val="left" w:pos="709"/>
        </w:tabs>
        <w:spacing w:after="0" w:line="240" w:lineRule="auto"/>
        <w:ind w:firstLine="709"/>
        <w:jc w:val="center"/>
        <w:rPr>
          <w:rFonts w:ascii="Times New Roman" w:hAnsi="Times New Roman" w:cs="Times New Roman"/>
          <w:color w:val="000000"/>
          <w:sz w:val="28"/>
          <w:szCs w:val="28"/>
          <w:lang w:eastAsia="ar-SA"/>
        </w:rPr>
      </w:pPr>
    </w:p>
    <w:tbl>
      <w:tblPr>
        <w:tblW w:w="15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588"/>
        <w:gridCol w:w="1701"/>
        <w:gridCol w:w="2664"/>
        <w:gridCol w:w="2552"/>
        <w:gridCol w:w="170"/>
        <w:gridCol w:w="1672"/>
        <w:gridCol w:w="1730"/>
        <w:gridCol w:w="2602"/>
      </w:tblGrid>
      <w:tr w:rsidR="00953527" w:rsidRPr="00684BFF" w:rsidTr="00953527">
        <w:trPr>
          <w:cantSplit/>
          <w:trHeight w:val="1265"/>
          <w:jc w:val="center"/>
        </w:trPr>
        <w:tc>
          <w:tcPr>
            <w:tcW w:w="534"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w:t>
            </w:r>
          </w:p>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п/п</w:t>
            </w:r>
          </w:p>
        </w:tc>
        <w:tc>
          <w:tcPr>
            <w:tcW w:w="1588"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Наименование объекта</w:t>
            </w:r>
          </w:p>
        </w:tc>
        <w:tc>
          <w:tcPr>
            <w:tcW w:w="1701"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Статус</w:t>
            </w:r>
          </w:p>
        </w:tc>
        <w:tc>
          <w:tcPr>
            <w:tcW w:w="2664"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Категория железнодорожной линии</w:t>
            </w:r>
          </w:p>
        </w:tc>
        <w:tc>
          <w:tcPr>
            <w:tcW w:w="2722" w:type="dxa"/>
            <w:gridSpan w:val="2"/>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Оснащение системой тягового электроснабжения (электрифицирована/ не электрифицирована)</w:t>
            </w:r>
          </w:p>
        </w:tc>
        <w:tc>
          <w:tcPr>
            <w:tcW w:w="1672"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Количество путей железной дороги</w:t>
            </w:r>
          </w:p>
        </w:tc>
        <w:tc>
          <w:tcPr>
            <w:tcW w:w="1730"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Наличие движения пригородных поездов</w:t>
            </w:r>
          </w:p>
        </w:tc>
        <w:tc>
          <w:tcPr>
            <w:tcW w:w="2602" w:type="dxa"/>
            <w:tcBorders>
              <w:bottom w:val="single" w:sz="4" w:space="0" w:color="auto"/>
            </w:tcBorders>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Критерии отнесения объекта к особо опасным и технически сложным объектам</w:t>
            </w:r>
          </w:p>
        </w:tc>
      </w:tr>
      <w:tr w:rsidR="00953527" w:rsidRPr="00684BFF" w:rsidTr="00953527">
        <w:trPr>
          <w:jc w:val="center"/>
        </w:trPr>
        <w:tc>
          <w:tcPr>
            <w:tcW w:w="15213" w:type="dxa"/>
            <w:gridSpan w:val="9"/>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Железнодорожный путь общего пользования</w:t>
            </w:r>
          </w:p>
        </w:tc>
      </w:tr>
      <w:tr w:rsidR="00953527" w:rsidRPr="00684BFF" w:rsidTr="00953527">
        <w:trPr>
          <w:jc w:val="center"/>
        </w:trPr>
        <w:tc>
          <w:tcPr>
            <w:tcW w:w="53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58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ст. Илецк</w:t>
            </w:r>
          </w:p>
        </w:tc>
        <w:tc>
          <w:tcPr>
            <w:tcW w:w="170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66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III -категория; внутристанционные соединительные и подъездные пути.</w:t>
            </w:r>
          </w:p>
          <w:p w:rsidR="00953527" w:rsidRPr="00684BFF" w:rsidRDefault="00953527" w:rsidP="00953527">
            <w:pPr>
              <w:spacing w:after="0" w:line="240" w:lineRule="auto"/>
              <w:rPr>
                <w:rFonts w:ascii="Times New Roman" w:hAnsi="Times New Roman" w:cs="Times New Roman"/>
              </w:rPr>
            </w:pPr>
          </w:p>
        </w:tc>
        <w:tc>
          <w:tcPr>
            <w:tcW w:w="2552"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 электрифицирована</w:t>
            </w:r>
          </w:p>
        </w:tc>
        <w:tc>
          <w:tcPr>
            <w:tcW w:w="1842" w:type="dxa"/>
            <w:gridSpan w:val="2"/>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56</w:t>
            </w:r>
          </w:p>
        </w:tc>
        <w:tc>
          <w:tcPr>
            <w:tcW w:w="173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 поезд</w:t>
            </w:r>
          </w:p>
        </w:tc>
        <w:tc>
          <w:tcPr>
            <w:tcW w:w="2602"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Особо опасный и технически сложный объект</w:t>
            </w:r>
          </w:p>
        </w:tc>
      </w:tr>
      <w:tr w:rsidR="00953527" w:rsidRPr="00684BFF" w:rsidTr="00953527">
        <w:trPr>
          <w:jc w:val="center"/>
        </w:trPr>
        <w:tc>
          <w:tcPr>
            <w:tcW w:w="15213" w:type="dxa"/>
            <w:gridSpan w:val="9"/>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Железнодорожный путь необщего пользования</w:t>
            </w:r>
          </w:p>
        </w:tc>
      </w:tr>
      <w:tr w:rsidR="00953527" w:rsidRPr="00684BFF" w:rsidTr="00953527">
        <w:trPr>
          <w:jc w:val="center"/>
        </w:trPr>
        <w:tc>
          <w:tcPr>
            <w:tcW w:w="53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588"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ст. Илецк</w:t>
            </w:r>
          </w:p>
        </w:tc>
        <w:tc>
          <w:tcPr>
            <w:tcW w:w="170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66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III -категория; подъездные пути.</w:t>
            </w:r>
          </w:p>
          <w:p w:rsidR="00953527" w:rsidRPr="00684BFF" w:rsidRDefault="00953527" w:rsidP="00953527">
            <w:pPr>
              <w:spacing w:after="0" w:line="240" w:lineRule="auto"/>
              <w:rPr>
                <w:rFonts w:ascii="Times New Roman" w:hAnsi="Times New Roman" w:cs="Times New Roman"/>
              </w:rPr>
            </w:pPr>
          </w:p>
        </w:tc>
        <w:tc>
          <w:tcPr>
            <w:tcW w:w="2552"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не электрифицирована</w:t>
            </w:r>
          </w:p>
        </w:tc>
        <w:tc>
          <w:tcPr>
            <w:tcW w:w="1842" w:type="dxa"/>
            <w:gridSpan w:val="2"/>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w:t>
            </w:r>
          </w:p>
        </w:tc>
        <w:tc>
          <w:tcPr>
            <w:tcW w:w="173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 поезд</w:t>
            </w:r>
          </w:p>
        </w:tc>
        <w:tc>
          <w:tcPr>
            <w:tcW w:w="2602"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Особо опасный и технически сложный объект</w:t>
            </w:r>
          </w:p>
        </w:tc>
      </w:tr>
    </w:tbl>
    <w:p w:rsidR="00FC7A4F" w:rsidRDefault="00FC7A4F" w:rsidP="00FC7A4F">
      <w:pPr>
        <w:tabs>
          <w:tab w:val="left" w:pos="709"/>
        </w:tabs>
        <w:spacing w:after="0" w:line="240" w:lineRule="auto"/>
        <w:ind w:firstLine="709"/>
        <w:jc w:val="center"/>
        <w:rPr>
          <w:rFonts w:ascii="Times New Roman" w:hAnsi="Times New Roman" w:cs="Times New Roman"/>
          <w:color w:val="000000"/>
          <w:sz w:val="28"/>
          <w:szCs w:val="28"/>
          <w:lang w:eastAsia="ar-SA"/>
        </w:rPr>
      </w:pPr>
    </w:p>
    <w:p w:rsidR="00953527" w:rsidRPr="00FC7A4F" w:rsidRDefault="00953527" w:rsidP="00FC7A4F">
      <w:pPr>
        <w:tabs>
          <w:tab w:val="left" w:pos="709"/>
        </w:tabs>
        <w:spacing w:after="0" w:line="240" w:lineRule="auto"/>
        <w:ind w:firstLine="709"/>
        <w:jc w:val="center"/>
        <w:rPr>
          <w:rFonts w:ascii="Times New Roman" w:hAnsi="Times New Roman" w:cs="Times New Roman"/>
          <w:color w:val="000000"/>
          <w:sz w:val="28"/>
          <w:szCs w:val="28"/>
          <w:lang w:eastAsia="ar-SA"/>
        </w:rPr>
      </w:pPr>
      <w:r w:rsidRPr="00FC7A4F">
        <w:rPr>
          <w:rFonts w:ascii="Times New Roman" w:hAnsi="Times New Roman" w:cs="Times New Roman"/>
          <w:color w:val="000000"/>
          <w:sz w:val="28"/>
          <w:szCs w:val="28"/>
          <w:lang w:eastAsia="ar-SA"/>
        </w:rPr>
        <w:t>Таблица «Перечень объектов железнодорожного транспорта»</w:t>
      </w:r>
    </w:p>
    <w:tbl>
      <w:tblPr>
        <w:tblpPr w:leftFromText="180" w:rightFromText="180" w:vertAnchor="text" w:horzAnchor="margin" w:tblpXSpec="center" w:tblpY="201"/>
        <w:tblW w:w="15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
        <w:gridCol w:w="1570"/>
        <w:gridCol w:w="1276"/>
        <w:gridCol w:w="2126"/>
        <w:gridCol w:w="1984"/>
        <w:gridCol w:w="1937"/>
        <w:gridCol w:w="2410"/>
        <w:gridCol w:w="1701"/>
        <w:gridCol w:w="2040"/>
      </w:tblGrid>
      <w:tr w:rsidR="00953527" w:rsidRPr="00684BFF" w:rsidTr="00953527">
        <w:trPr>
          <w:cantSplit/>
          <w:trHeight w:val="1265"/>
        </w:trPr>
        <w:tc>
          <w:tcPr>
            <w:tcW w:w="410"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w:t>
            </w:r>
          </w:p>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п/п</w:t>
            </w:r>
          </w:p>
        </w:tc>
        <w:tc>
          <w:tcPr>
            <w:tcW w:w="1570"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Наименование объекта</w:t>
            </w:r>
          </w:p>
        </w:tc>
        <w:tc>
          <w:tcPr>
            <w:tcW w:w="1276"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Статус</w:t>
            </w:r>
          </w:p>
        </w:tc>
        <w:tc>
          <w:tcPr>
            <w:tcW w:w="2126"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Местоположение, адресное описание</w:t>
            </w:r>
          </w:p>
        </w:tc>
        <w:tc>
          <w:tcPr>
            <w:tcW w:w="1984"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Тип железнодорожной станции</w:t>
            </w:r>
          </w:p>
        </w:tc>
        <w:tc>
          <w:tcPr>
            <w:tcW w:w="1937"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Класс железнодорожной станции/вокзала</w:t>
            </w:r>
          </w:p>
        </w:tc>
        <w:tc>
          <w:tcPr>
            <w:tcW w:w="2410"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Вместимость железнодорожного вокзала, чел.</w:t>
            </w:r>
          </w:p>
        </w:tc>
        <w:tc>
          <w:tcPr>
            <w:tcW w:w="1701" w:type="dxa"/>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Наличие движения пригородных поездов</w:t>
            </w:r>
          </w:p>
        </w:tc>
        <w:tc>
          <w:tcPr>
            <w:tcW w:w="2040" w:type="dxa"/>
            <w:tcBorders>
              <w:bottom w:val="single" w:sz="4" w:space="0" w:color="auto"/>
            </w:tcBorders>
            <w:vAlign w:val="center"/>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Критерии отнесения объекта к особо опасным и технически сложным объектам</w:t>
            </w:r>
          </w:p>
        </w:tc>
      </w:tr>
      <w:tr w:rsidR="00953527" w:rsidRPr="00684BFF" w:rsidTr="00953527">
        <w:tc>
          <w:tcPr>
            <w:tcW w:w="41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157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ст. Илецк</w:t>
            </w:r>
          </w:p>
        </w:tc>
        <w:tc>
          <w:tcPr>
            <w:tcW w:w="127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Существу-ющий</w:t>
            </w:r>
          </w:p>
        </w:tc>
        <w:tc>
          <w:tcPr>
            <w:tcW w:w="2126"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г. Соль-Илецк, ул. Вокзальная 95А</w:t>
            </w:r>
          </w:p>
        </w:tc>
        <w:tc>
          <w:tcPr>
            <w:tcW w:w="198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пассажирская, грузовая, сортировочная, пограничная</w:t>
            </w:r>
          </w:p>
        </w:tc>
        <w:tc>
          <w:tcPr>
            <w:tcW w:w="1937"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станция I класса/ вокзал III класса</w:t>
            </w:r>
          </w:p>
        </w:tc>
        <w:tc>
          <w:tcPr>
            <w:tcW w:w="2410" w:type="dxa"/>
          </w:tcPr>
          <w:p w:rsidR="00953527" w:rsidRPr="00684BFF" w:rsidRDefault="00953527" w:rsidP="00953527">
            <w:pPr>
              <w:spacing w:after="0" w:line="240" w:lineRule="auto"/>
              <w:rPr>
                <w:rFonts w:ascii="Times New Roman" w:hAnsi="Times New Roman" w:cs="Times New Roman"/>
              </w:rPr>
            </w:pPr>
          </w:p>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До 75 человек</w:t>
            </w:r>
          </w:p>
        </w:tc>
        <w:tc>
          <w:tcPr>
            <w:tcW w:w="170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 поезд</w:t>
            </w:r>
          </w:p>
        </w:tc>
        <w:tc>
          <w:tcPr>
            <w:tcW w:w="2040"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особо опасный и технически сложный объект</w:t>
            </w:r>
          </w:p>
        </w:tc>
      </w:tr>
    </w:tbl>
    <w:p w:rsidR="00953527" w:rsidRPr="00684BFF" w:rsidRDefault="00953527" w:rsidP="00953527">
      <w:pPr>
        <w:rPr>
          <w:rFonts w:ascii="Times New Roman" w:hAnsi="Times New Roman" w:cs="Times New Roman"/>
        </w:rPr>
        <w:sectPr w:rsidR="00953527" w:rsidRPr="00684BFF" w:rsidSect="00424450">
          <w:pgSz w:w="16838" w:h="11906" w:orient="landscape"/>
          <w:pgMar w:top="1701" w:right="1134" w:bottom="851" w:left="1134" w:header="709" w:footer="709" w:gutter="0"/>
          <w:cols w:space="708"/>
          <w:docGrid w:linePitch="360"/>
        </w:sectPr>
      </w:pPr>
    </w:p>
    <w:p w:rsidR="00953527" w:rsidRPr="00FC7A4F" w:rsidRDefault="00953527" w:rsidP="00953527">
      <w:pPr>
        <w:tabs>
          <w:tab w:val="left" w:pos="709"/>
        </w:tabs>
        <w:spacing w:after="0" w:line="240" w:lineRule="auto"/>
        <w:ind w:firstLine="709"/>
        <w:jc w:val="both"/>
        <w:rPr>
          <w:rFonts w:ascii="Times New Roman" w:hAnsi="Times New Roman" w:cs="Times New Roman"/>
          <w:b/>
          <w:color w:val="000000"/>
          <w:sz w:val="28"/>
          <w:szCs w:val="28"/>
          <w:lang w:eastAsia="ar-SA"/>
        </w:rPr>
      </w:pPr>
      <w:r w:rsidRPr="00A755BA">
        <w:rPr>
          <w:rFonts w:ascii="Times New Roman" w:hAnsi="Times New Roman" w:cs="Times New Roman"/>
          <w:b/>
          <w:color w:val="000000"/>
          <w:sz w:val="28"/>
          <w:szCs w:val="28"/>
          <w:lang w:eastAsia="ar-SA"/>
        </w:rPr>
        <w:lastRenderedPageBreak/>
        <w:t>Объекты придорожного сервиса</w:t>
      </w:r>
    </w:p>
    <w:p w:rsidR="00953527" w:rsidRDefault="00953527" w:rsidP="00953527">
      <w:pPr>
        <w:tabs>
          <w:tab w:val="left" w:pos="709"/>
        </w:tabs>
        <w:spacing w:after="0" w:line="240" w:lineRule="auto"/>
        <w:ind w:firstLine="709"/>
        <w:jc w:val="both"/>
        <w:rPr>
          <w:rFonts w:ascii="Times New Roman" w:hAnsi="Times New Roman" w:cs="Times New Roman"/>
          <w:color w:val="000000"/>
          <w:sz w:val="28"/>
          <w:szCs w:val="28"/>
          <w:lang w:eastAsia="ar-SA"/>
        </w:rPr>
      </w:pPr>
      <w:r w:rsidRPr="00FC7A4F">
        <w:rPr>
          <w:rFonts w:ascii="Times New Roman" w:hAnsi="Times New Roman" w:cs="Times New Roman"/>
          <w:color w:val="000000"/>
          <w:sz w:val="28"/>
          <w:szCs w:val="28"/>
          <w:lang w:eastAsia="ar-SA"/>
        </w:rPr>
        <w:t>Перечень объектов придорожного сервиса и транспортных территорий, расположенных на территории муниципального образования Соль-Илецкий городской округ Оренбургской области, с указанием их наименования и месторасположения представлен в таблице:</w:t>
      </w:r>
    </w:p>
    <w:p w:rsidR="00FC7A4F" w:rsidRPr="00FC7A4F" w:rsidRDefault="00FC7A4F" w:rsidP="00953527">
      <w:pPr>
        <w:tabs>
          <w:tab w:val="left" w:pos="709"/>
        </w:tabs>
        <w:spacing w:after="0" w:line="240" w:lineRule="auto"/>
        <w:ind w:firstLine="709"/>
        <w:jc w:val="both"/>
        <w:rPr>
          <w:rFonts w:ascii="Times New Roman" w:hAnsi="Times New Roman" w:cs="Times New Roman"/>
          <w:color w:val="000000"/>
          <w:sz w:val="28"/>
          <w:szCs w:val="28"/>
          <w:lang w:eastAsia="ar-SA"/>
        </w:rPr>
      </w:pPr>
    </w:p>
    <w:p w:rsidR="00953527" w:rsidRDefault="00953527" w:rsidP="00FC7A4F">
      <w:pPr>
        <w:tabs>
          <w:tab w:val="left" w:pos="709"/>
        </w:tabs>
        <w:spacing w:after="0" w:line="240" w:lineRule="auto"/>
        <w:ind w:firstLine="709"/>
        <w:jc w:val="center"/>
        <w:rPr>
          <w:rFonts w:ascii="Times New Roman" w:hAnsi="Times New Roman" w:cs="Times New Roman"/>
          <w:color w:val="000000"/>
          <w:sz w:val="28"/>
          <w:szCs w:val="28"/>
          <w:lang w:eastAsia="ar-SA"/>
        </w:rPr>
      </w:pPr>
      <w:r w:rsidRPr="00FC7A4F">
        <w:rPr>
          <w:rFonts w:ascii="Times New Roman" w:hAnsi="Times New Roman" w:cs="Times New Roman"/>
          <w:color w:val="000000"/>
          <w:sz w:val="28"/>
          <w:szCs w:val="28"/>
          <w:lang w:eastAsia="ar-SA"/>
        </w:rPr>
        <w:t>Таблица «Перечень автозаправочных станций»</w:t>
      </w:r>
    </w:p>
    <w:p w:rsidR="00FC7A4F" w:rsidRPr="00FC7A4F" w:rsidRDefault="00FC7A4F" w:rsidP="00953527">
      <w:pPr>
        <w:tabs>
          <w:tab w:val="left" w:pos="709"/>
        </w:tabs>
        <w:spacing w:after="0" w:line="240" w:lineRule="auto"/>
        <w:ind w:firstLine="709"/>
        <w:jc w:val="both"/>
        <w:rPr>
          <w:rFonts w:ascii="Times New Roman" w:hAnsi="Times New Roman" w:cs="Times New Roman"/>
          <w:color w:val="000000"/>
          <w:sz w:val="28"/>
          <w:szCs w:val="28"/>
          <w:lang w:eastAsia="ar-SA"/>
        </w:rPr>
      </w:pPr>
    </w:p>
    <w:tbl>
      <w:tblPr>
        <w:tblW w:w="9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2121"/>
        <w:gridCol w:w="2131"/>
        <w:gridCol w:w="2094"/>
        <w:gridCol w:w="2525"/>
      </w:tblGrid>
      <w:tr w:rsidR="00953527" w:rsidRPr="00684BFF" w:rsidTr="00953527">
        <w:trPr>
          <w:trHeight w:val="366"/>
          <w:jc w:val="center"/>
        </w:trPr>
        <w:tc>
          <w:tcPr>
            <w:tcW w:w="591" w:type="dxa"/>
            <w:tcBorders>
              <w:top w:val="single" w:sz="4" w:space="0" w:color="auto"/>
            </w:tcBorders>
            <w:shd w:val="clear" w:color="auto" w:fill="auto"/>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 п/п</w:t>
            </w:r>
          </w:p>
        </w:tc>
        <w:tc>
          <w:tcPr>
            <w:tcW w:w="2121" w:type="dxa"/>
            <w:tcBorders>
              <w:top w:val="single" w:sz="4" w:space="0" w:color="auto"/>
            </w:tcBorders>
            <w:shd w:val="clear" w:color="auto" w:fill="auto"/>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Наименование объекта</w:t>
            </w:r>
          </w:p>
        </w:tc>
        <w:tc>
          <w:tcPr>
            <w:tcW w:w="2131" w:type="dxa"/>
            <w:tcBorders>
              <w:top w:val="single" w:sz="4" w:space="0" w:color="auto"/>
            </w:tcBorders>
            <w:shd w:val="clear" w:color="auto" w:fill="auto"/>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Местоположение, адресное описание, кадастровый номер земельного участка</w:t>
            </w:r>
          </w:p>
        </w:tc>
        <w:tc>
          <w:tcPr>
            <w:tcW w:w="2094" w:type="dxa"/>
            <w:tcBorders>
              <w:top w:val="single" w:sz="4" w:space="0" w:color="auto"/>
            </w:tcBorders>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Тип</w:t>
            </w:r>
          </w:p>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автозаправочной станции</w:t>
            </w:r>
          </w:p>
        </w:tc>
        <w:tc>
          <w:tcPr>
            <w:tcW w:w="2525" w:type="dxa"/>
          </w:tcPr>
          <w:p w:rsidR="00953527" w:rsidRPr="00684BFF" w:rsidRDefault="00953527" w:rsidP="00953527">
            <w:pPr>
              <w:spacing w:after="0" w:line="240" w:lineRule="auto"/>
              <w:jc w:val="center"/>
              <w:rPr>
                <w:rFonts w:ascii="Times New Roman" w:hAnsi="Times New Roman" w:cs="Times New Roman"/>
                <w:b/>
              </w:rPr>
            </w:pPr>
            <w:r w:rsidRPr="00684BFF">
              <w:rPr>
                <w:rFonts w:ascii="Times New Roman" w:hAnsi="Times New Roman" w:cs="Times New Roman"/>
                <w:b/>
              </w:rPr>
              <w:t>Количество топливораздаточных колонок автозаправочной станции</w:t>
            </w:r>
          </w:p>
        </w:tc>
      </w:tr>
      <w:tr w:rsidR="00953527" w:rsidRPr="00684BFF" w:rsidTr="00953527">
        <w:trPr>
          <w:trHeight w:val="366"/>
          <w:jc w:val="center"/>
        </w:trPr>
        <w:tc>
          <w:tcPr>
            <w:tcW w:w="59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w:t>
            </w:r>
          </w:p>
        </w:tc>
        <w:tc>
          <w:tcPr>
            <w:tcW w:w="212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Брент Фуллер</w:t>
            </w:r>
          </w:p>
        </w:tc>
        <w:tc>
          <w:tcPr>
            <w:tcW w:w="213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09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(традиционная)</w:t>
            </w:r>
          </w:p>
        </w:tc>
        <w:tc>
          <w:tcPr>
            <w:tcW w:w="252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w:t>
            </w:r>
          </w:p>
        </w:tc>
      </w:tr>
      <w:tr w:rsidR="00953527" w:rsidRPr="00684BFF" w:rsidTr="00953527">
        <w:trPr>
          <w:trHeight w:val="366"/>
          <w:jc w:val="center"/>
        </w:trPr>
        <w:tc>
          <w:tcPr>
            <w:tcW w:w="59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w:t>
            </w:r>
          </w:p>
        </w:tc>
        <w:tc>
          <w:tcPr>
            <w:tcW w:w="212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Лукойл</w:t>
            </w:r>
          </w:p>
        </w:tc>
        <w:tc>
          <w:tcPr>
            <w:tcW w:w="213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09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(традиционная)</w:t>
            </w:r>
          </w:p>
        </w:tc>
        <w:tc>
          <w:tcPr>
            <w:tcW w:w="252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w:t>
            </w:r>
          </w:p>
        </w:tc>
      </w:tr>
      <w:tr w:rsidR="00953527" w:rsidRPr="00684BFF" w:rsidTr="00953527">
        <w:trPr>
          <w:trHeight w:val="366"/>
          <w:jc w:val="center"/>
        </w:trPr>
        <w:tc>
          <w:tcPr>
            <w:tcW w:w="59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w:t>
            </w:r>
          </w:p>
        </w:tc>
        <w:tc>
          <w:tcPr>
            <w:tcW w:w="212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Башнефть</w:t>
            </w:r>
          </w:p>
        </w:tc>
        <w:tc>
          <w:tcPr>
            <w:tcW w:w="213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09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(традиционная)</w:t>
            </w:r>
          </w:p>
        </w:tc>
        <w:tc>
          <w:tcPr>
            <w:tcW w:w="252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3</w:t>
            </w:r>
          </w:p>
        </w:tc>
      </w:tr>
      <w:tr w:rsidR="00953527" w:rsidRPr="00684BFF" w:rsidTr="00953527">
        <w:trPr>
          <w:trHeight w:val="366"/>
          <w:jc w:val="center"/>
        </w:trPr>
        <w:tc>
          <w:tcPr>
            <w:tcW w:w="59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w:t>
            </w:r>
          </w:p>
        </w:tc>
        <w:tc>
          <w:tcPr>
            <w:tcW w:w="212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Башнефть</w:t>
            </w:r>
          </w:p>
        </w:tc>
        <w:tc>
          <w:tcPr>
            <w:tcW w:w="2131" w:type="dxa"/>
            <w:vAlign w:val="center"/>
            <w:hideMark/>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09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(традиционная)</w:t>
            </w:r>
          </w:p>
        </w:tc>
        <w:tc>
          <w:tcPr>
            <w:tcW w:w="252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w:t>
            </w:r>
          </w:p>
        </w:tc>
      </w:tr>
      <w:tr w:rsidR="00953527" w:rsidRPr="00684BFF" w:rsidTr="00953527">
        <w:trPr>
          <w:trHeight w:val="366"/>
          <w:jc w:val="center"/>
        </w:trPr>
        <w:tc>
          <w:tcPr>
            <w:tcW w:w="59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5</w:t>
            </w:r>
          </w:p>
        </w:tc>
        <w:tc>
          <w:tcPr>
            <w:tcW w:w="212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Ростанефть</w:t>
            </w:r>
          </w:p>
        </w:tc>
        <w:tc>
          <w:tcPr>
            <w:tcW w:w="213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09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(традиционная)</w:t>
            </w:r>
          </w:p>
        </w:tc>
        <w:tc>
          <w:tcPr>
            <w:tcW w:w="252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w:t>
            </w:r>
          </w:p>
        </w:tc>
      </w:tr>
      <w:tr w:rsidR="00953527" w:rsidRPr="00684BFF" w:rsidTr="00953527">
        <w:trPr>
          <w:trHeight w:val="366"/>
          <w:jc w:val="center"/>
        </w:trPr>
        <w:tc>
          <w:tcPr>
            <w:tcW w:w="59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6</w:t>
            </w:r>
          </w:p>
        </w:tc>
        <w:tc>
          <w:tcPr>
            <w:tcW w:w="212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Ростанефть</w:t>
            </w:r>
          </w:p>
        </w:tc>
        <w:tc>
          <w:tcPr>
            <w:tcW w:w="213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09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(традиционная)</w:t>
            </w:r>
          </w:p>
        </w:tc>
        <w:tc>
          <w:tcPr>
            <w:tcW w:w="252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w:t>
            </w:r>
          </w:p>
        </w:tc>
      </w:tr>
      <w:tr w:rsidR="00953527" w:rsidRPr="00684BFF" w:rsidTr="00953527">
        <w:trPr>
          <w:trHeight w:val="366"/>
          <w:jc w:val="center"/>
        </w:trPr>
        <w:tc>
          <w:tcPr>
            <w:tcW w:w="59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7</w:t>
            </w:r>
          </w:p>
        </w:tc>
        <w:tc>
          <w:tcPr>
            <w:tcW w:w="212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“Заправь Сам”</w:t>
            </w:r>
          </w:p>
        </w:tc>
        <w:tc>
          <w:tcPr>
            <w:tcW w:w="213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09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(традиционная)</w:t>
            </w:r>
          </w:p>
        </w:tc>
        <w:tc>
          <w:tcPr>
            <w:tcW w:w="252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w:t>
            </w:r>
          </w:p>
        </w:tc>
      </w:tr>
      <w:tr w:rsidR="00953527" w:rsidRPr="00684BFF" w:rsidTr="00953527">
        <w:trPr>
          <w:trHeight w:val="366"/>
          <w:jc w:val="center"/>
        </w:trPr>
        <w:tc>
          <w:tcPr>
            <w:tcW w:w="59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8</w:t>
            </w:r>
          </w:p>
        </w:tc>
        <w:tc>
          <w:tcPr>
            <w:tcW w:w="212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“Заправь Сам”</w:t>
            </w:r>
          </w:p>
        </w:tc>
        <w:tc>
          <w:tcPr>
            <w:tcW w:w="213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09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(традиционная)</w:t>
            </w:r>
          </w:p>
        </w:tc>
        <w:tc>
          <w:tcPr>
            <w:tcW w:w="252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w:t>
            </w:r>
          </w:p>
        </w:tc>
      </w:tr>
      <w:tr w:rsidR="00953527" w:rsidRPr="00684BFF" w:rsidTr="00953527">
        <w:trPr>
          <w:trHeight w:val="366"/>
          <w:jc w:val="center"/>
        </w:trPr>
        <w:tc>
          <w:tcPr>
            <w:tcW w:w="59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9</w:t>
            </w:r>
          </w:p>
        </w:tc>
        <w:tc>
          <w:tcPr>
            <w:tcW w:w="212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(Индив.предпр)</w:t>
            </w:r>
          </w:p>
        </w:tc>
        <w:tc>
          <w:tcPr>
            <w:tcW w:w="213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09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(традиционная)</w:t>
            </w:r>
          </w:p>
        </w:tc>
        <w:tc>
          <w:tcPr>
            <w:tcW w:w="252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4</w:t>
            </w:r>
          </w:p>
        </w:tc>
      </w:tr>
      <w:tr w:rsidR="00953527" w:rsidRPr="00684BFF" w:rsidTr="00953527">
        <w:trPr>
          <w:trHeight w:val="366"/>
          <w:jc w:val="center"/>
        </w:trPr>
        <w:tc>
          <w:tcPr>
            <w:tcW w:w="59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10</w:t>
            </w:r>
          </w:p>
        </w:tc>
        <w:tc>
          <w:tcPr>
            <w:tcW w:w="212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(Индив.предпр)</w:t>
            </w:r>
          </w:p>
        </w:tc>
        <w:tc>
          <w:tcPr>
            <w:tcW w:w="213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09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(традиционная)</w:t>
            </w:r>
          </w:p>
        </w:tc>
        <w:tc>
          <w:tcPr>
            <w:tcW w:w="252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w:t>
            </w:r>
          </w:p>
        </w:tc>
      </w:tr>
      <w:tr w:rsidR="00953527" w:rsidRPr="00684BFF" w:rsidTr="00953527">
        <w:trPr>
          <w:trHeight w:val="366"/>
          <w:jc w:val="center"/>
        </w:trPr>
        <w:tc>
          <w:tcPr>
            <w:tcW w:w="59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11</w:t>
            </w:r>
          </w:p>
        </w:tc>
        <w:tc>
          <w:tcPr>
            <w:tcW w:w="212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(Индив.предр)</w:t>
            </w:r>
          </w:p>
        </w:tc>
        <w:tc>
          <w:tcPr>
            <w:tcW w:w="2131"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Соль-Илецк</w:t>
            </w:r>
          </w:p>
        </w:tc>
        <w:tc>
          <w:tcPr>
            <w:tcW w:w="2094"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АЗС (традиционная)</w:t>
            </w:r>
          </w:p>
        </w:tc>
        <w:tc>
          <w:tcPr>
            <w:tcW w:w="2525" w:type="dxa"/>
            <w:vAlign w:val="center"/>
          </w:tcPr>
          <w:p w:rsidR="00953527" w:rsidRPr="00684BFF" w:rsidRDefault="00953527" w:rsidP="00953527">
            <w:pPr>
              <w:spacing w:after="0" w:line="240" w:lineRule="auto"/>
              <w:rPr>
                <w:rFonts w:ascii="Times New Roman" w:hAnsi="Times New Roman" w:cs="Times New Roman"/>
              </w:rPr>
            </w:pPr>
            <w:r w:rsidRPr="00684BFF">
              <w:rPr>
                <w:rFonts w:ascii="Times New Roman" w:hAnsi="Times New Roman" w:cs="Times New Roman"/>
              </w:rPr>
              <w:t>2</w:t>
            </w:r>
          </w:p>
        </w:tc>
      </w:tr>
    </w:tbl>
    <w:p w:rsidR="00953527" w:rsidRPr="00684BFF" w:rsidRDefault="00953527" w:rsidP="00953527">
      <w:pPr>
        <w:tabs>
          <w:tab w:val="left" w:pos="709"/>
        </w:tabs>
        <w:spacing w:after="0" w:line="240" w:lineRule="auto"/>
        <w:ind w:firstLine="709"/>
        <w:jc w:val="both"/>
        <w:rPr>
          <w:rFonts w:ascii="Times New Roman" w:hAnsi="Times New Roman" w:cs="Times New Roman"/>
          <w:b/>
          <w:color w:val="000000"/>
          <w:sz w:val="24"/>
          <w:szCs w:val="24"/>
          <w:lang w:eastAsia="ar-SA"/>
        </w:rPr>
      </w:pPr>
    </w:p>
    <w:p w:rsidR="00953527" w:rsidRPr="00FC7A4F" w:rsidRDefault="00953527" w:rsidP="00953527">
      <w:pPr>
        <w:tabs>
          <w:tab w:val="left" w:pos="709"/>
        </w:tabs>
        <w:spacing w:after="0" w:line="240" w:lineRule="auto"/>
        <w:ind w:firstLine="709"/>
        <w:jc w:val="both"/>
        <w:rPr>
          <w:rFonts w:ascii="Times New Roman" w:hAnsi="Times New Roman" w:cs="Times New Roman"/>
          <w:b/>
          <w:color w:val="000000"/>
          <w:sz w:val="28"/>
          <w:szCs w:val="28"/>
          <w:lang w:eastAsia="ar-SA"/>
        </w:rPr>
      </w:pPr>
      <w:r w:rsidRPr="00FC7A4F">
        <w:rPr>
          <w:rFonts w:ascii="Times New Roman" w:hAnsi="Times New Roman" w:cs="Times New Roman"/>
          <w:b/>
          <w:color w:val="000000"/>
          <w:sz w:val="28"/>
          <w:szCs w:val="28"/>
          <w:lang w:eastAsia="ar-SA"/>
        </w:rPr>
        <w:t>Улично-дорожная сеть населенных пунктов</w:t>
      </w:r>
    </w:p>
    <w:p w:rsidR="00953527" w:rsidRPr="00FC7A4F" w:rsidRDefault="00953527" w:rsidP="00953527">
      <w:pPr>
        <w:tabs>
          <w:tab w:val="left" w:pos="709"/>
        </w:tabs>
        <w:spacing w:after="0" w:line="240" w:lineRule="auto"/>
        <w:ind w:firstLine="709"/>
        <w:jc w:val="both"/>
        <w:rPr>
          <w:rFonts w:ascii="Times New Roman" w:hAnsi="Times New Roman" w:cs="Times New Roman"/>
          <w:color w:val="000000"/>
          <w:sz w:val="28"/>
          <w:szCs w:val="28"/>
          <w:lang w:eastAsia="ar-SA"/>
        </w:rPr>
      </w:pPr>
      <w:r w:rsidRPr="00FC7A4F">
        <w:rPr>
          <w:rFonts w:ascii="Times New Roman" w:hAnsi="Times New Roman" w:cs="Times New Roman"/>
          <w:color w:val="000000"/>
          <w:sz w:val="28"/>
          <w:szCs w:val="28"/>
          <w:lang w:eastAsia="ar-SA"/>
        </w:rPr>
        <w:t>Автомобильные дороги, расположенные в границе населенных пунктов, делятся на главную улицу и улицу в жилой застройке. Главная улица осуществляет связь жилых территорий с общественным центром. Улица в жилой застройке осуществляет связь внутри жилых территорий с главной улицей.</w:t>
      </w:r>
    </w:p>
    <w:p w:rsidR="00953527" w:rsidRPr="00684BFF" w:rsidRDefault="00953527" w:rsidP="00953527">
      <w:pPr>
        <w:pStyle w:val="aa"/>
        <w:spacing w:after="0" w:line="240" w:lineRule="auto"/>
        <w:ind w:left="0" w:firstLine="709"/>
        <w:jc w:val="both"/>
        <w:rPr>
          <w:rFonts w:ascii="Times New Roman" w:hAnsi="Times New Roman"/>
          <w:sz w:val="24"/>
          <w:szCs w:val="24"/>
        </w:rPr>
      </w:pPr>
    </w:p>
    <w:p w:rsidR="00953527" w:rsidRPr="00684BFF" w:rsidRDefault="00953527" w:rsidP="00953527">
      <w:pPr>
        <w:pStyle w:val="10"/>
        <w:jc w:val="both"/>
        <w:rPr>
          <w:rFonts w:ascii="Times New Roman" w:hAnsi="Times New Roman"/>
          <w:szCs w:val="24"/>
        </w:rPr>
      </w:pPr>
      <w:r w:rsidRPr="00684BFF">
        <w:rPr>
          <w:rFonts w:ascii="Times New Roman" w:hAnsi="Times New Roman"/>
          <w:szCs w:val="24"/>
        </w:rPr>
        <w:br w:type="page"/>
      </w:r>
    </w:p>
    <w:p w:rsidR="00953527" w:rsidRPr="00FC7A4F" w:rsidRDefault="00953527" w:rsidP="00FC7A4F">
      <w:pPr>
        <w:pStyle w:val="10"/>
        <w:spacing w:before="0" w:after="0"/>
        <w:ind w:firstLine="709"/>
        <w:jc w:val="both"/>
        <w:rPr>
          <w:rFonts w:ascii="Times New Roman" w:hAnsi="Times New Roman"/>
          <w:sz w:val="28"/>
          <w:szCs w:val="28"/>
        </w:rPr>
      </w:pPr>
      <w:bookmarkStart w:id="44" w:name="_Toc148611678"/>
      <w:r w:rsidRPr="00FC7A4F">
        <w:rPr>
          <w:rFonts w:ascii="Times New Roman" w:hAnsi="Times New Roman"/>
          <w:sz w:val="28"/>
          <w:szCs w:val="28"/>
        </w:rPr>
        <w:lastRenderedPageBreak/>
        <w:t xml:space="preserve">3. Оценка возможного влияния планируемых для размещения объектов местного значения </w:t>
      </w:r>
      <w:r w:rsidRPr="00AD72BA">
        <w:rPr>
          <w:rFonts w:ascii="Times New Roman" w:hAnsi="Times New Roman"/>
          <w:sz w:val="28"/>
          <w:szCs w:val="28"/>
        </w:rPr>
        <w:t>поселения</w:t>
      </w:r>
      <w:r w:rsidRPr="00FC7A4F">
        <w:rPr>
          <w:rFonts w:ascii="Times New Roman" w:hAnsi="Times New Roman"/>
          <w:sz w:val="28"/>
          <w:szCs w:val="28"/>
        </w:rPr>
        <w:t xml:space="preserve"> на комплексное развитие территорий</w:t>
      </w:r>
      <w:bookmarkEnd w:id="44"/>
    </w:p>
    <w:p w:rsidR="00953527" w:rsidRPr="00FC7A4F" w:rsidRDefault="00953527" w:rsidP="00953527">
      <w:pPr>
        <w:tabs>
          <w:tab w:val="left" w:pos="709"/>
        </w:tabs>
        <w:spacing w:after="0" w:line="240" w:lineRule="auto"/>
        <w:ind w:firstLine="709"/>
        <w:jc w:val="both"/>
        <w:rPr>
          <w:rFonts w:ascii="Times New Roman" w:hAnsi="Times New Roman" w:cs="Times New Roman"/>
          <w:color w:val="000000"/>
          <w:sz w:val="28"/>
          <w:szCs w:val="28"/>
          <w:lang w:eastAsia="ar-SA"/>
        </w:rPr>
      </w:pPr>
      <w:r w:rsidRPr="00FC7A4F">
        <w:rPr>
          <w:rFonts w:ascii="Times New Roman" w:hAnsi="Times New Roman" w:cs="Times New Roman"/>
          <w:color w:val="000000"/>
          <w:sz w:val="28"/>
          <w:szCs w:val="28"/>
          <w:lang w:eastAsia="ar-SA"/>
        </w:rPr>
        <w:t>Комплекс мероприятий по развитию объектов местного значения муниципального образования направлен на обеспечение реализации полномочий муниципального образования Соль-Илецкий городской округ, а также на обеспечение возможности развития его экономики в целом с учетом приоритетных направлений, заложенных в стратегических документах комплексного социально-экономического развития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п.20 ст. 20, статья 1 Градостроительного кодекса РФ). Кроме положительного комплексного социально-экономического эффекта, реализация запланированных в проекте мероприятий учитывает реализацию действующих программ и нормативно-правовых актов с достижением заложенных в них целевых показателей.</w:t>
      </w:r>
    </w:p>
    <w:p w:rsidR="00953527" w:rsidRPr="00FC7A4F" w:rsidRDefault="00953527" w:rsidP="00953527">
      <w:pPr>
        <w:tabs>
          <w:tab w:val="left" w:pos="709"/>
        </w:tabs>
        <w:spacing w:after="0" w:line="240" w:lineRule="auto"/>
        <w:ind w:firstLine="709"/>
        <w:jc w:val="both"/>
        <w:rPr>
          <w:rFonts w:ascii="Times New Roman" w:hAnsi="Times New Roman" w:cs="Times New Roman"/>
          <w:color w:val="000000"/>
          <w:sz w:val="28"/>
          <w:szCs w:val="28"/>
          <w:lang w:eastAsia="ar-SA"/>
        </w:rPr>
      </w:pPr>
      <w:r w:rsidRPr="00FC7A4F">
        <w:rPr>
          <w:rFonts w:ascii="Times New Roman" w:hAnsi="Times New Roman" w:cs="Times New Roman"/>
          <w:color w:val="000000"/>
          <w:sz w:val="28"/>
          <w:szCs w:val="28"/>
          <w:lang w:eastAsia="ar-SA"/>
        </w:rPr>
        <w:t>Реализация мероприятий по реконструкции объектов местного значения, предусмотренных данным проектом, окажет непосредственное положительное влияние на повышение комфортности поселковой среды, оптимизацию экологической ситуации и улучшение здоровья населения, создаст благоприятные условия для деловой и социальной инициативы, для развития производственного, административного, образовательного и культурного центра.</w:t>
      </w:r>
    </w:p>
    <w:p w:rsidR="00953527" w:rsidRPr="00FC7A4F" w:rsidRDefault="00953527" w:rsidP="00953527">
      <w:pPr>
        <w:rPr>
          <w:rFonts w:ascii="Times New Roman" w:hAnsi="Times New Roman" w:cs="Times New Roman"/>
          <w:sz w:val="28"/>
          <w:szCs w:val="28"/>
        </w:rPr>
      </w:pPr>
    </w:p>
    <w:p w:rsidR="00953527" w:rsidRPr="00FC7A4F" w:rsidRDefault="00953527" w:rsidP="00953527">
      <w:pPr>
        <w:rPr>
          <w:rFonts w:ascii="Times New Roman" w:hAnsi="Times New Roman" w:cs="Times New Roman"/>
          <w:sz w:val="28"/>
          <w:szCs w:val="28"/>
        </w:rPr>
      </w:pPr>
    </w:p>
    <w:p w:rsidR="00953527" w:rsidRPr="00FC7A4F" w:rsidRDefault="00953527" w:rsidP="00953527">
      <w:pPr>
        <w:rPr>
          <w:rFonts w:ascii="Times New Roman" w:hAnsi="Times New Roman" w:cs="Times New Roman"/>
          <w:sz w:val="28"/>
          <w:szCs w:val="28"/>
        </w:rPr>
      </w:pPr>
    </w:p>
    <w:p w:rsidR="00953527" w:rsidRPr="00FC7A4F" w:rsidRDefault="00953527" w:rsidP="00953527">
      <w:pPr>
        <w:rPr>
          <w:rFonts w:ascii="Times New Roman" w:hAnsi="Times New Roman" w:cs="Times New Roman"/>
          <w:sz w:val="28"/>
          <w:szCs w:val="28"/>
        </w:rPr>
      </w:pPr>
    </w:p>
    <w:p w:rsidR="00953527" w:rsidRPr="00FC7A4F" w:rsidRDefault="00953527" w:rsidP="00953527">
      <w:pPr>
        <w:rPr>
          <w:rFonts w:ascii="Times New Roman" w:hAnsi="Times New Roman" w:cs="Times New Roman"/>
          <w:sz w:val="28"/>
          <w:szCs w:val="28"/>
        </w:rPr>
      </w:pPr>
    </w:p>
    <w:p w:rsidR="00953527" w:rsidRPr="00FC7A4F" w:rsidRDefault="00953527" w:rsidP="00953527">
      <w:pPr>
        <w:rPr>
          <w:rFonts w:ascii="Times New Roman" w:hAnsi="Times New Roman" w:cs="Times New Roman"/>
          <w:sz w:val="28"/>
          <w:szCs w:val="28"/>
        </w:rPr>
      </w:pPr>
    </w:p>
    <w:p w:rsidR="00953527" w:rsidRPr="00684BFF" w:rsidRDefault="00953527" w:rsidP="00953527">
      <w:pPr>
        <w:rPr>
          <w:rFonts w:ascii="Times New Roman" w:hAnsi="Times New Roman" w:cs="Times New Roman"/>
        </w:rPr>
      </w:pPr>
    </w:p>
    <w:p w:rsidR="00953527" w:rsidRPr="00684BFF" w:rsidRDefault="00953527" w:rsidP="00953527">
      <w:pPr>
        <w:rPr>
          <w:rFonts w:ascii="Times New Roman" w:hAnsi="Times New Roman" w:cs="Times New Roman"/>
        </w:rPr>
      </w:pPr>
    </w:p>
    <w:p w:rsidR="00953527" w:rsidRPr="00684BFF" w:rsidRDefault="00953527" w:rsidP="00953527">
      <w:pPr>
        <w:rPr>
          <w:rFonts w:ascii="Times New Roman" w:hAnsi="Times New Roman" w:cs="Times New Roman"/>
        </w:rPr>
      </w:pPr>
    </w:p>
    <w:p w:rsidR="00953527" w:rsidRPr="00684BFF" w:rsidRDefault="00953527" w:rsidP="00953527">
      <w:pPr>
        <w:rPr>
          <w:rFonts w:ascii="Times New Roman" w:hAnsi="Times New Roman" w:cs="Times New Roman"/>
        </w:rPr>
        <w:sectPr w:rsidR="00953527" w:rsidRPr="00684BFF" w:rsidSect="00953527">
          <w:pgSz w:w="11906" w:h="16838" w:code="9"/>
          <w:pgMar w:top="1701" w:right="1134" w:bottom="851" w:left="1134" w:header="709" w:footer="709" w:gutter="0"/>
          <w:cols w:space="708"/>
          <w:titlePg/>
          <w:docGrid w:linePitch="360"/>
        </w:sectPr>
      </w:pPr>
    </w:p>
    <w:p w:rsidR="00953527" w:rsidRPr="00332CAC" w:rsidRDefault="00953527" w:rsidP="00953527">
      <w:pPr>
        <w:pStyle w:val="10"/>
        <w:jc w:val="both"/>
        <w:rPr>
          <w:rFonts w:ascii="Times New Roman" w:hAnsi="Times New Roman"/>
          <w:sz w:val="28"/>
          <w:szCs w:val="28"/>
        </w:rPr>
      </w:pPr>
      <w:bookmarkStart w:id="45" w:name="_Toc148611679"/>
      <w:r w:rsidRPr="00A755BA">
        <w:rPr>
          <w:rFonts w:ascii="Times New Roman" w:hAnsi="Times New Roman"/>
          <w:sz w:val="28"/>
          <w:szCs w:val="28"/>
        </w:rPr>
        <w:lastRenderedPageBreak/>
        <w:t xml:space="preserve">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наименовании планируемых для размещения на территориях </w:t>
      </w:r>
      <w:r w:rsidRPr="00AD72BA">
        <w:rPr>
          <w:rFonts w:ascii="Times New Roman" w:hAnsi="Times New Roman"/>
          <w:sz w:val="28"/>
          <w:szCs w:val="28"/>
        </w:rPr>
        <w:t>поселения</w:t>
      </w:r>
      <w:r w:rsidRPr="00A755BA">
        <w:rPr>
          <w:rFonts w:ascii="Times New Roman" w:hAnsi="Times New Roman"/>
          <w:sz w:val="28"/>
          <w:szCs w:val="28"/>
        </w:rPr>
        <w:t xml:space="preserve">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прогнозирование ограничений их использования</w:t>
      </w:r>
      <w:bookmarkEnd w:id="45"/>
    </w:p>
    <w:p w:rsidR="00953527" w:rsidRDefault="00953527" w:rsidP="00953527">
      <w:pPr>
        <w:tabs>
          <w:tab w:val="left" w:pos="709"/>
        </w:tabs>
        <w:spacing w:after="0" w:line="240" w:lineRule="auto"/>
        <w:ind w:firstLine="709"/>
        <w:jc w:val="both"/>
        <w:rPr>
          <w:rFonts w:ascii="Times New Roman" w:hAnsi="Times New Roman" w:cs="Times New Roman"/>
          <w:sz w:val="28"/>
          <w:szCs w:val="28"/>
        </w:rPr>
      </w:pPr>
      <w:r w:rsidRPr="00332CAC">
        <w:rPr>
          <w:rFonts w:ascii="Times New Roman" w:hAnsi="Times New Roman" w:cs="Times New Roman"/>
          <w:sz w:val="28"/>
          <w:szCs w:val="28"/>
        </w:rPr>
        <w:t>На основании «Распоряжение Правительства Российской Федерации от 19 марта 2013г. № 384-р (с изменениями на 25 июня 2021 года), Транспортная стратегия Российской Федерации на период до 2030 года, утвержденная распоряжением Правительства РФ от 22 ноября 2008г. №1734-р (с изм. на 12.05.2018г.), Стратегия развития железнодорожного транспорта в  Российской Федерации до 2030 года, утвержденная распоряжением Правительства РФ от 17 июня 2008г. №877-р, Комплексный план модернизации и расширения магистральной инфраструктуры на период до  2024 года, утвержденный распоряжением Правительства РФ от 30 сентября 2018г. №2101-р (с изм. на 20.02.2021г.)»</w:t>
      </w:r>
    </w:p>
    <w:p w:rsidR="00332CAC" w:rsidRPr="00332CAC" w:rsidRDefault="00332CAC" w:rsidP="00332CAC">
      <w:pPr>
        <w:tabs>
          <w:tab w:val="left" w:pos="709"/>
        </w:tabs>
        <w:spacing w:after="0" w:line="240" w:lineRule="auto"/>
        <w:ind w:firstLine="709"/>
        <w:jc w:val="center"/>
        <w:rPr>
          <w:rFonts w:ascii="Times New Roman" w:hAnsi="Times New Roman" w:cs="Times New Roman"/>
          <w:sz w:val="28"/>
          <w:szCs w:val="28"/>
        </w:rPr>
      </w:pPr>
      <w:r w:rsidRPr="00332CAC">
        <w:rPr>
          <w:rFonts w:ascii="Times New Roman" w:hAnsi="Times New Roman" w:cs="Times New Roman"/>
          <w:sz w:val="28"/>
          <w:szCs w:val="28"/>
        </w:rPr>
        <w:t>Таблица «Планируемые для размещения новые объекты федерального значения»</w:t>
      </w:r>
    </w:p>
    <w:p w:rsidR="00332CAC" w:rsidRPr="00332CAC" w:rsidRDefault="00332CAC" w:rsidP="00953527">
      <w:pPr>
        <w:tabs>
          <w:tab w:val="left" w:pos="709"/>
        </w:tabs>
        <w:spacing w:after="0" w:line="240" w:lineRule="auto"/>
        <w:ind w:firstLine="709"/>
        <w:jc w:val="both"/>
        <w:rPr>
          <w:rFonts w:ascii="Times New Roman" w:hAnsi="Times New Roman" w:cs="Times New Roman"/>
          <w:sz w:val="28"/>
          <w:szCs w:val="28"/>
        </w:rPr>
      </w:pPr>
    </w:p>
    <w:tbl>
      <w:tblPr>
        <w:tblStyle w:val="17"/>
        <w:tblpPr w:leftFromText="180" w:rightFromText="180" w:vertAnchor="text" w:tblpY="1"/>
        <w:tblW w:w="14596" w:type="dxa"/>
        <w:tblLayout w:type="fixed"/>
        <w:tblLook w:val="0000" w:firstRow="0" w:lastRow="0" w:firstColumn="0" w:lastColumn="0" w:noHBand="0" w:noVBand="0"/>
      </w:tblPr>
      <w:tblGrid>
        <w:gridCol w:w="607"/>
        <w:gridCol w:w="709"/>
        <w:gridCol w:w="1276"/>
        <w:gridCol w:w="1891"/>
        <w:gridCol w:w="2429"/>
        <w:gridCol w:w="2835"/>
        <w:gridCol w:w="3431"/>
        <w:gridCol w:w="1418"/>
      </w:tblGrid>
      <w:tr w:rsidR="00953527" w:rsidRPr="00684BFF" w:rsidTr="00332CAC">
        <w:tc>
          <w:tcPr>
            <w:tcW w:w="607" w:type="dxa"/>
          </w:tcPr>
          <w:p w:rsidR="00953527" w:rsidRPr="00684BFF" w:rsidRDefault="00953527" w:rsidP="00953527">
            <w:pPr>
              <w:widowControl w:val="0"/>
              <w:autoSpaceDE w:val="0"/>
              <w:autoSpaceDN w:val="0"/>
              <w:adjustRightInd w:val="0"/>
              <w:jc w:val="center"/>
              <w:rPr>
                <w:b/>
                <w:sz w:val="24"/>
                <w:szCs w:val="24"/>
              </w:rPr>
            </w:pPr>
            <w:r w:rsidRPr="00684BFF">
              <w:rPr>
                <w:b/>
                <w:sz w:val="24"/>
                <w:szCs w:val="24"/>
              </w:rPr>
              <w:t>N/N</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п/п</w:t>
            </w:r>
          </w:p>
        </w:tc>
        <w:tc>
          <w:tcPr>
            <w:tcW w:w="709" w:type="dxa"/>
          </w:tcPr>
          <w:p w:rsidR="00953527" w:rsidRPr="00684BFF" w:rsidRDefault="00953527" w:rsidP="00953527">
            <w:pPr>
              <w:widowControl w:val="0"/>
              <w:autoSpaceDE w:val="0"/>
              <w:autoSpaceDN w:val="0"/>
              <w:adjustRightInd w:val="0"/>
              <w:jc w:val="center"/>
              <w:rPr>
                <w:b/>
                <w:sz w:val="24"/>
                <w:szCs w:val="24"/>
              </w:rPr>
            </w:pPr>
            <w:r w:rsidRPr="00684BFF">
              <w:rPr>
                <w:b/>
                <w:sz w:val="24"/>
                <w:szCs w:val="24"/>
              </w:rPr>
              <w:t>N/N</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(на карте)</w:t>
            </w:r>
          </w:p>
        </w:tc>
        <w:tc>
          <w:tcPr>
            <w:tcW w:w="1276" w:type="dxa"/>
          </w:tcPr>
          <w:p w:rsidR="00953527" w:rsidRPr="00684BFF" w:rsidRDefault="00953527" w:rsidP="00953527">
            <w:pPr>
              <w:widowControl w:val="0"/>
              <w:autoSpaceDE w:val="0"/>
              <w:autoSpaceDN w:val="0"/>
              <w:adjustRightInd w:val="0"/>
              <w:jc w:val="center"/>
              <w:rPr>
                <w:b/>
                <w:sz w:val="24"/>
                <w:szCs w:val="24"/>
              </w:rPr>
            </w:pPr>
            <w:r w:rsidRPr="00684BFF">
              <w:rPr>
                <w:b/>
                <w:sz w:val="24"/>
                <w:szCs w:val="24"/>
              </w:rPr>
              <w:t>Код</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объекта/</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справочник</w:t>
            </w:r>
          </w:p>
        </w:tc>
        <w:tc>
          <w:tcPr>
            <w:tcW w:w="1891" w:type="dxa"/>
          </w:tcPr>
          <w:p w:rsidR="00953527" w:rsidRPr="00684BFF" w:rsidRDefault="00953527" w:rsidP="00953527">
            <w:pPr>
              <w:widowControl w:val="0"/>
              <w:autoSpaceDE w:val="0"/>
              <w:autoSpaceDN w:val="0"/>
              <w:adjustRightInd w:val="0"/>
              <w:jc w:val="center"/>
              <w:rPr>
                <w:b/>
                <w:sz w:val="24"/>
                <w:szCs w:val="24"/>
              </w:rPr>
            </w:pPr>
            <w:r w:rsidRPr="00684BFF">
              <w:rPr>
                <w:b/>
                <w:sz w:val="24"/>
                <w:szCs w:val="24"/>
              </w:rPr>
              <w:t>Класс (значение)</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объекта</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федерального</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значения</w:t>
            </w:r>
          </w:p>
        </w:tc>
        <w:tc>
          <w:tcPr>
            <w:tcW w:w="2429" w:type="dxa"/>
          </w:tcPr>
          <w:p w:rsidR="00953527" w:rsidRPr="00684BFF" w:rsidRDefault="00953527" w:rsidP="00953527">
            <w:pPr>
              <w:widowControl w:val="0"/>
              <w:autoSpaceDE w:val="0"/>
              <w:autoSpaceDN w:val="0"/>
              <w:adjustRightInd w:val="0"/>
              <w:jc w:val="center"/>
              <w:rPr>
                <w:b/>
                <w:sz w:val="24"/>
                <w:szCs w:val="24"/>
              </w:rPr>
            </w:pPr>
            <w:r w:rsidRPr="00684BFF">
              <w:rPr>
                <w:b/>
                <w:sz w:val="24"/>
                <w:szCs w:val="24"/>
              </w:rPr>
              <w:t>Наименование</w:t>
            </w:r>
          </w:p>
        </w:tc>
        <w:tc>
          <w:tcPr>
            <w:tcW w:w="2835" w:type="dxa"/>
          </w:tcPr>
          <w:p w:rsidR="00953527" w:rsidRPr="00684BFF" w:rsidRDefault="00953527" w:rsidP="00953527">
            <w:pPr>
              <w:widowControl w:val="0"/>
              <w:autoSpaceDE w:val="0"/>
              <w:autoSpaceDN w:val="0"/>
              <w:adjustRightInd w:val="0"/>
              <w:jc w:val="center"/>
              <w:rPr>
                <w:b/>
                <w:sz w:val="24"/>
                <w:szCs w:val="24"/>
              </w:rPr>
            </w:pPr>
            <w:r w:rsidRPr="00684BFF">
              <w:rPr>
                <w:b/>
                <w:sz w:val="24"/>
                <w:szCs w:val="24"/>
              </w:rPr>
              <w:t>Краткая</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характеристика</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объекта</w:t>
            </w:r>
          </w:p>
        </w:tc>
        <w:tc>
          <w:tcPr>
            <w:tcW w:w="3431" w:type="dxa"/>
          </w:tcPr>
          <w:p w:rsidR="00953527" w:rsidRPr="00684BFF" w:rsidRDefault="00953527" w:rsidP="00953527">
            <w:pPr>
              <w:widowControl w:val="0"/>
              <w:autoSpaceDE w:val="0"/>
              <w:autoSpaceDN w:val="0"/>
              <w:adjustRightInd w:val="0"/>
              <w:jc w:val="center"/>
              <w:rPr>
                <w:b/>
                <w:sz w:val="24"/>
                <w:szCs w:val="24"/>
              </w:rPr>
            </w:pPr>
            <w:r w:rsidRPr="00684BFF">
              <w:rPr>
                <w:b/>
                <w:sz w:val="24"/>
                <w:szCs w:val="24"/>
              </w:rPr>
              <w:t>Местоположение</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планируемого</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объекта</w:t>
            </w:r>
          </w:p>
        </w:tc>
        <w:tc>
          <w:tcPr>
            <w:tcW w:w="1418" w:type="dxa"/>
          </w:tcPr>
          <w:p w:rsidR="00953527" w:rsidRPr="00684BFF" w:rsidRDefault="00953527" w:rsidP="00953527">
            <w:pPr>
              <w:widowControl w:val="0"/>
              <w:autoSpaceDE w:val="0"/>
              <w:autoSpaceDN w:val="0"/>
              <w:adjustRightInd w:val="0"/>
              <w:jc w:val="center"/>
              <w:rPr>
                <w:b/>
                <w:sz w:val="24"/>
                <w:szCs w:val="24"/>
              </w:rPr>
            </w:pPr>
            <w:r w:rsidRPr="00684BFF">
              <w:rPr>
                <w:b/>
                <w:sz w:val="24"/>
                <w:szCs w:val="24"/>
              </w:rPr>
              <w:t>Зоны с особыми</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условиями</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использования</w:t>
            </w:r>
          </w:p>
          <w:p w:rsidR="00953527" w:rsidRPr="00684BFF" w:rsidRDefault="00953527" w:rsidP="00953527">
            <w:pPr>
              <w:widowControl w:val="0"/>
              <w:autoSpaceDE w:val="0"/>
              <w:autoSpaceDN w:val="0"/>
              <w:adjustRightInd w:val="0"/>
              <w:jc w:val="center"/>
              <w:rPr>
                <w:b/>
                <w:sz w:val="24"/>
                <w:szCs w:val="24"/>
              </w:rPr>
            </w:pPr>
            <w:r w:rsidRPr="00684BFF">
              <w:rPr>
                <w:b/>
                <w:sz w:val="24"/>
                <w:szCs w:val="24"/>
              </w:rPr>
              <w:t>территории</w:t>
            </w:r>
          </w:p>
        </w:tc>
      </w:tr>
      <w:tr w:rsidR="00953527" w:rsidRPr="00684BFF" w:rsidTr="00332CAC">
        <w:tc>
          <w:tcPr>
            <w:tcW w:w="607" w:type="dxa"/>
          </w:tcPr>
          <w:p w:rsidR="00953527" w:rsidRPr="00684BFF" w:rsidRDefault="00953527" w:rsidP="00692AAF">
            <w:pPr>
              <w:pStyle w:val="aa"/>
              <w:widowControl w:val="0"/>
              <w:numPr>
                <w:ilvl w:val="0"/>
                <w:numId w:val="13"/>
              </w:numPr>
              <w:autoSpaceDE w:val="0"/>
              <w:autoSpaceDN w:val="0"/>
              <w:adjustRightInd w:val="0"/>
              <w:ind w:left="0" w:firstLine="0"/>
              <w:contextualSpacing/>
              <w:jc w:val="center"/>
              <w:rPr>
                <w:rFonts w:ascii="Times New Roman" w:hAnsi="Times New Roman"/>
                <w:sz w:val="24"/>
                <w:szCs w:val="24"/>
              </w:rPr>
            </w:pPr>
          </w:p>
        </w:tc>
        <w:tc>
          <w:tcPr>
            <w:tcW w:w="709" w:type="dxa"/>
          </w:tcPr>
          <w:p w:rsidR="00953527" w:rsidRPr="00684BFF" w:rsidRDefault="00953527" w:rsidP="00953527">
            <w:pPr>
              <w:widowControl w:val="0"/>
              <w:autoSpaceDE w:val="0"/>
              <w:autoSpaceDN w:val="0"/>
              <w:adjustRightInd w:val="0"/>
              <w:jc w:val="both"/>
              <w:rPr>
                <w:sz w:val="24"/>
                <w:szCs w:val="24"/>
              </w:rPr>
            </w:pPr>
            <w:r w:rsidRPr="00684BFF">
              <w:rPr>
                <w:sz w:val="24"/>
                <w:szCs w:val="24"/>
              </w:rPr>
              <w:t>1.</w:t>
            </w:r>
          </w:p>
        </w:tc>
        <w:tc>
          <w:tcPr>
            <w:tcW w:w="1276" w:type="dxa"/>
          </w:tcPr>
          <w:p w:rsidR="00953527" w:rsidRPr="00684BFF" w:rsidRDefault="00953527" w:rsidP="00953527">
            <w:pPr>
              <w:rPr>
                <w:strike/>
                <w:sz w:val="24"/>
                <w:szCs w:val="24"/>
              </w:rPr>
            </w:pPr>
            <w:r w:rsidRPr="00684BFF">
              <w:rPr>
                <w:sz w:val="24"/>
                <w:szCs w:val="24"/>
              </w:rPr>
              <w:t>60203010</w:t>
            </w:r>
            <w:r w:rsidRPr="00684BFF">
              <w:rPr>
                <w:sz w:val="24"/>
                <w:szCs w:val="24"/>
                <w:lang w:val="en-US"/>
              </w:rPr>
              <w:t>1</w:t>
            </w:r>
          </w:p>
        </w:tc>
        <w:tc>
          <w:tcPr>
            <w:tcW w:w="1891" w:type="dxa"/>
          </w:tcPr>
          <w:p w:rsidR="00953527" w:rsidRPr="00684BFF" w:rsidRDefault="00953527" w:rsidP="00953527">
            <w:pPr>
              <w:pStyle w:val="110"/>
              <w:rPr>
                <w:strike/>
                <w:sz w:val="24"/>
              </w:rPr>
            </w:pPr>
            <w:r w:rsidRPr="00684BFF">
              <w:rPr>
                <w:sz w:val="24"/>
              </w:rPr>
              <w:t xml:space="preserve">Железнодорожные пути (Железнодорожный путь </w:t>
            </w:r>
            <w:r w:rsidRPr="00684BFF">
              <w:rPr>
                <w:sz w:val="24"/>
              </w:rPr>
              <w:lastRenderedPageBreak/>
              <w:t>общего пользования)</w:t>
            </w:r>
          </w:p>
        </w:tc>
        <w:tc>
          <w:tcPr>
            <w:tcW w:w="2429" w:type="dxa"/>
          </w:tcPr>
          <w:p w:rsidR="00953527" w:rsidRPr="00684BFF" w:rsidRDefault="00953527" w:rsidP="00953527">
            <w:pPr>
              <w:widowControl w:val="0"/>
              <w:autoSpaceDE w:val="0"/>
              <w:autoSpaceDN w:val="0"/>
              <w:adjustRightInd w:val="0"/>
              <w:jc w:val="both"/>
              <w:rPr>
                <w:strike/>
                <w:sz w:val="24"/>
                <w:szCs w:val="24"/>
              </w:rPr>
            </w:pPr>
            <w:r w:rsidRPr="00684BFF">
              <w:rPr>
                <w:sz w:val="24"/>
                <w:szCs w:val="24"/>
              </w:rPr>
              <w:lastRenderedPageBreak/>
              <w:t xml:space="preserve">Строительство дополнительных главных путей, развитие </w:t>
            </w:r>
            <w:r w:rsidRPr="00684BFF">
              <w:rPr>
                <w:sz w:val="24"/>
                <w:szCs w:val="24"/>
              </w:rPr>
              <w:lastRenderedPageBreak/>
              <w:t>существующей инфраструктуры на участке</w:t>
            </w:r>
            <w:r w:rsidRPr="00684BFF">
              <w:rPr>
                <w:spacing w:val="3"/>
                <w:sz w:val="24"/>
                <w:szCs w:val="24"/>
              </w:rPr>
              <w:t xml:space="preserve"> Оренбург - Илецк</w:t>
            </w:r>
          </w:p>
        </w:tc>
        <w:tc>
          <w:tcPr>
            <w:tcW w:w="2835" w:type="dxa"/>
          </w:tcPr>
          <w:p w:rsidR="00953527" w:rsidRPr="00684BFF" w:rsidRDefault="00953527" w:rsidP="00953527">
            <w:pPr>
              <w:widowControl w:val="0"/>
              <w:autoSpaceDE w:val="0"/>
              <w:autoSpaceDN w:val="0"/>
              <w:adjustRightInd w:val="0"/>
              <w:rPr>
                <w:strike/>
                <w:sz w:val="24"/>
                <w:szCs w:val="24"/>
              </w:rPr>
            </w:pPr>
            <w:r w:rsidRPr="00684BFF">
              <w:rPr>
                <w:spacing w:val="3"/>
                <w:sz w:val="24"/>
                <w:szCs w:val="24"/>
              </w:rPr>
              <w:lastRenderedPageBreak/>
              <w:t xml:space="preserve">Строительство второго главного железнодорожного пути общего пользования </w:t>
            </w:r>
            <w:r w:rsidRPr="00684BFF">
              <w:rPr>
                <w:spacing w:val="3"/>
                <w:sz w:val="24"/>
                <w:szCs w:val="24"/>
              </w:rPr>
              <w:lastRenderedPageBreak/>
              <w:t>пропускной способностью 154 пары поездов в сутки</w:t>
            </w:r>
          </w:p>
        </w:tc>
        <w:tc>
          <w:tcPr>
            <w:tcW w:w="3431" w:type="dxa"/>
          </w:tcPr>
          <w:p w:rsidR="00953527" w:rsidRPr="00684BFF" w:rsidRDefault="00953527" w:rsidP="00953527">
            <w:pPr>
              <w:widowControl w:val="0"/>
              <w:autoSpaceDE w:val="0"/>
              <w:autoSpaceDN w:val="0"/>
              <w:adjustRightInd w:val="0"/>
              <w:rPr>
                <w:strike/>
                <w:sz w:val="24"/>
                <w:szCs w:val="24"/>
              </w:rPr>
            </w:pPr>
            <w:r w:rsidRPr="00684BFF">
              <w:rPr>
                <w:spacing w:val="3"/>
                <w:sz w:val="24"/>
                <w:szCs w:val="24"/>
              </w:rPr>
              <w:lastRenderedPageBreak/>
              <w:t xml:space="preserve">Оренбургская область, г. Оренбург, Оренбургский район, муниципальные образования </w:t>
            </w:r>
            <w:r w:rsidRPr="00684BFF">
              <w:rPr>
                <w:spacing w:val="3"/>
                <w:sz w:val="24"/>
                <w:szCs w:val="24"/>
              </w:rPr>
              <w:lastRenderedPageBreak/>
              <w:t>Экспериментальный сельсовет, Первомайский поссовет, Соль-Илецкий городской округ</w:t>
            </w:r>
          </w:p>
        </w:tc>
        <w:tc>
          <w:tcPr>
            <w:tcW w:w="1418" w:type="dxa"/>
          </w:tcPr>
          <w:p w:rsidR="00953527" w:rsidRPr="00684BFF" w:rsidRDefault="00953527" w:rsidP="00953527">
            <w:pPr>
              <w:widowControl w:val="0"/>
              <w:autoSpaceDE w:val="0"/>
              <w:autoSpaceDN w:val="0"/>
              <w:adjustRightInd w:val="0"/>
              <w:jc w:val="both"/>
              <w:rPr>
                <w:strike/>
                <w:sz w:val="24"/>
                <w:szCs w:val="24"/>
              </w:rPr>
            </w:pPr>
            <w:r w:rsidRPr="00684BFF">
              <w:rPr>
                <w:sz w:val="24"/>
                <w:szCs w:val="24"/>
              </w:rPr>
              <w:lastRenderedPageBreak/>
              <w:t xml:space="preserve">Санитарный разрыв  </w:t>
            </w:r>
          </w:p>
        </w:tc>
      </w:tr>
    </w:tbl>
    <w:p w:rsidR="00953527" w:rsidRPr="00684BFF" w:rsidRDefault="00953527" w:rsidP="00953527">
      <w:pPr>
        <w:tabs>
          <w:tab w:val="left" w:pos="709"/>
        </w:tabs>
        <w:spacing w:after="0" w:line="240" w:lineRule="auto"/>
        <w:ind w:firstLine="709"/>
        <w:jc w:val="both"/>
        <w:rPr>
          <w:rFonts w:ascii="Times New Roman" w:hAnsi="Times New Roman" w:cs="Times New Roman"/>
          <w:sz w:val="24"/>
          <w:szCs w:val="24"/>
        </w:rPr>
      </w:pPr>
    </w:p>
    <w:p w:rsidR="00953527" w:rsidRPr="00332CAC" w:rsidRDefault="00953527" w:rsidP="00332CAC">
      <w:pPr>
        <w:tabs>
          <w:tab w:val="left" w:pos="709"/>
        </w:tabs>
        <w:spacing w:after="0" w:line="240" w:lineRule="auto"/>
        <w:ind w:firstLine="709"/>
        <w:jc w:val="center"/>
        <w:rPr>
          <w:rFonts w:ascii="Times New Roman" w:hAnsi="Times New Roman" w:cs="Times New Roman"/>
          <w:sz w:val="28"/>
          <w:szCs w:val="28"/>
        </w:rPr>
      </w:pPr>
      <w:r w:rsidRPr="00332CAC">
        <w:rPr>
          <w:rFonts w:ascii="Times New Roman" w:hAnsi="Times New Roman" w:cs="Times New Roman"/>
          <w:sz w:val="28"/>
          <w:szCs w:val="28"/>
        </w:rPr>
        <w:t>Таблица «Планируемые объекты регионального значения Оренбургской области в области транспорта (железнодорожный, водный, воздушный транспорт), автомобильных дорог регионального и межмуниципального значения»</w:t>
      </w: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2"/>
        <w:gridCol w:w="6437"/>
        <w:gridCol w:w="2695"/>
        <w:gridCol w:w="2245"/>
      </w:tblGrid>
      <w:tr w:rsidR="00953527" w:rsidRPr="00684BFF" w:rsidTr="00953527">
        <w:trPr>
          <w:trHeight w:val="70"/>
        </w:trPr>
        <w:tc>
          <w:tcPr>
            <w:tcW w:w="3082" w:type="dxa"/>
            <w:vAlign w:val="center"/>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Государственная или областная целевая программа</w:t>
            </w:r>
          </w:p>
        </w:tc>
        <w:tc>
          <w:tcPr>
            <w:tcW w:w="6437" w:type="dxa"/>
            <w:vAlign w:val="center"/>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Вид, назначение и наименование объекта</w:t>
            </w:r>
          </w:p>
        </w:tc>
        <w:tc>
          <w:tcPr>
            <w:tcW w:w="2695" w:type="dxa"/>
            <w:vAlign w:val="center"/>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Основные характеристики</w:t>
            </w:r>
          </w:p>
        </w:tc>
        <w:tc>
          <w:tcPr>
            <w:tcW w:w="2245" w:type="dxa"/>
            <w:vAlign w:val="center"/>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Местоположение</w:t>
            </w:r>
          </w:p>
        </w:tc>
      </w:tr>
      <w:tr w:rsidR="00953527" w:rsidRPr="00684BFF" w:rsidTr="00953527">
        <w:trPr>
          <w:trHeight w:val="70"/>
        </w:trPr>
        <w:tc>
          <w:tcPr>
            <w:tcW w:w="3082" w:type="dxa"/>
            <w:vAlign w:val="center"/>
          </w:tcPr>
          <w:p w:rsidR="00953527" w:rsidRPr="00684BFF" w:rsidRDefault="00953527" w:rsidP="00953527">
            <w:pPr>
              <w:spacing w:after="0" w:line="240" w:lineRule="auto"/>
              <w:jc w:val="center"/>
              <w:rPr>
                <w:rFonts w:ascii="Times New Roman" w:hAnsi="Times New Roman" w:cs="Times New Roman"/>
                <w:sz w:val="24"/>
                <w:szCs w:val="24"/>
              </w:rPr>
            </w:pPr>
            <w:r w:rsidRPr="00684BFF">
              <w:rPr>
                <w:rFonts w:ascii="Times New Roman" w:hAnsi="Times New Roman" w:cs="Times New Roman"/>
                <w:sz w:val="24"/>
                <w:szCs w:val="24"/>
              </w:rPr>
              <w:t>Письма Государственного учреждения «Главное управление дорожного хозяйства Оренбургской области» от 26.04.2021 № 01-07-07/1984, от 19.05.2021 № 01-07-07/2491</w:t>
            </w:r>
          </w:p>
        </w:tc>
        <w:tc>
          <w:tcPr>
            <w:tcW w:w="6437" w:type="dxa"/>
            <w:vAlign w:val="center"/>
          </w:tcPr>
          <w:p w:rsidR="00953527" w:rsidRPr="00684BFF" w:rsidRDefault="00953527" w:rsidP="00953527">
            <w:pPr>
              <w:pStyle w:val="aa"/>
              <w:spacing w:after="0" w:line="240" w:lineRule="auto"/>
              <w:ind w:left="0"/>
              <w:jc w:val="center"/>
              <w:rPr>
                <w:rFonts w:ascii="Times New Roman" w:hAnsi="Times New Roman"/>
                <w:sz w:val="24"/>
                <w:szCs w:val="24"/>
              </w:rPr>
            </w:pPr>
            <w:r w:rsidRPr="00684BFF">
              <w:rPr>
                <w:rFonts w:ascii="Times New Roman" w:hAnsi="Times New Roman"/>
                <w:sz w:val="24"/>
                <w:szCs w:val="24"/>
              </w:rPr>
              <w:t>строительство автомобильной дороги Первомайское – граница Республики Казахстан</w:t>
            </w:r>
          </w:p>
        </w:tc>
        <w:tc>
          <w:tcPr>
            <w:tcW w:w="2695" w:type="dxa"/>
            <w:vAlign w:val="center"/>
          </w:tcPr>
          <w:p w:rsidR="00953527" w:rsidRPr="00684BFF" w:rsidRDefault="00953527" w:rsidP="00953527">
            <w:pPr>
              <w:pStyle w:val="aa"/>
              <w:spacing w:after="0" w:line="240" w:lineRule="auto"/>
              <w:ind w:left="0"/>
              <w:jc w:val="center"/>
              <w:rPr>
                <w:rFonts w:ascii="Times New Roman" w:hAnsi="Times New Roman"/>
                <w:sz w:val="24"/>
                <w:szCs w:val="24"/>
              </w:rPr>
            </w:pPr>
            <w:r w:rsidRPr="00684BFF">
              <w:rPr>
                <w:rFonts w:ascii="Times New Roman" w:hAnsi="Times New Roman"/>
                <w:sz w:val="24"/>
                <w:szCs w:val="24"/>
              </w:rPr>
              <w:t xml:space="preserve">Протяженность – 8,3 км, техническая категория </w:t>
            </w:r>
            <w:r w:rsidRPr="00684BFF">
              <w:rPr>
                <w:rFonts w:ascii="Times New Roman" w:hAnsi="Times New Roman"/>
                <w:sz w:val="24"/>
                <w:szCs w:val="24"/>
                <w:lang w:val="en-US"/>
              </w:rPr>
              <w:t>IV</w:t>
            </w:r>
            <w:r w:rsidRPr="00684BFF">
              <w:rPr>
                <w:rFonts w:ascii="Times New Roman" w:hAnsi="Times New Roman"/>
                <w:sz w:val="24"/>
                <w:szCs w:val="24"/>
              </w:rPr>
              <w:t>, срок реализации – 2025 г.</w:t>
            </w:r>
          </w:p>
        </w:tc>
        <w:tc>
          <w:tcPr>
            <w:tcW w:w="2245" w:type="dxa"/>
            <w:vAlign w:val="center"/>
          </w:tcPr>
          <w:p w:rsidR="00953527" w:rsidRPr="00684BFF" w:rsidRDefault="00953527" w:rsidP="00953527">
            <w:pPr>
              <w:pStyle w:val="aa"/>
              <w:spacing w:after="0" w:line="240" w:lineRule="auto"/>
              <w:ind w:left="0"/>
              <w:jc w:val="center"/>
              <w:rPr>
                <w:rFonts w:ascii="Times New Roman" w:hAnsi="Times New Roman"/>
                <w:sz w:val="24"/>
                <w:szCs w:val="24"/>
              </w:rPr>
            </w:pPr>
            <w:r w:rsidRPr="00684BFF">
              <w:rPr>
                <w:rFonts w:ascii="Times New Roman" w:hAnsi="Times New Roman"/>
                <w:sz w:val="24"/>
                <w:szCs w:val="24"/>
              </w:rPr>
              <w:t>Соль-Илецкий район</w:t>
            </w:r>
          </w:p>
        </w:tc>
      </w:tr>
    </w:tbl>
    <w:p w:rsidR="00332CAC" w:rsidRPr="00332CAC" w:rsidRDefault="00332CAC" w:rsidP="00332CAC">
      <w:pPr>
        <w:tabs>
          <w:tab w:val="left" w:pos="709"/>
        </w:tabs>
        <w:spacing w:after="0" w:line="240" w:lineRule="auto"/>
        <w:ind w:firstLine="709"/>
        <w:jc w:val="center"/>
        <w:rPr>
          <w:rFonts w:ascii="Times New Roman" w:hAnsi="Times New Roman" w:cs="Times New Roman"/>
          <w:sz w:val="28"/>
          <w:szCs w:val="28"/>
        </w:rPr>
      </w:pPr>
    </w:p>
    <w:p w:rsidR="00953527" w:rsidRPr="00332CAC" w:rsidRDefault="00953527" w:rsidP="00332CAC">
      <w:pPr>
        <w:tabs>
          <w:tab w:val="left" w:pos="709"/>
        </w:tabs>
        <w:spacing w:after="0" w:line="240" w:lineRule="auto"/>
        <w:ind w:firstLine="709"/>
        <w:jc w:val="center"/>
        <w:rPr>
          <w:rFonts w:ascii="Times New Roman" w:hAnsi="Times New Roman" w:cs="Times New Roman"/>
          <w:sz w:val="28"/>
          <w:szCs w:val="28"/>
        </w:rPr>
      </w:pPr>
      <w:r w:rsidRPr="00332CAC">
        <w:rPr>
          <w:rFonts w:ascii="Times New Roman" w:hAnsi="Times New Roman" w:cs="Times New Roman"/>
          <w:sz w:val="28"/>
          <w:szCs w:val="28"/>
        </w:rPr>
        <w:t>Таблица «Планируемые объекты регионального значения Оренбургской области в области здравоохранения»</w:t>
      </w:r>
    </w:p>
    <w:p w:rsidR="00332CAC" w:rsidRPr="00684BFF" w:rsidRDefault="00332CAC" w:rsidP="00953527">
      <w:pPr>
        <w:tabs>
          <w:tab w:val="left" w:pos="709"/>
        </w:tabs>
        <w:spacing w:after="0" w:line="240" w:lineRule="auto"/>
        <w:ind w:firstLine="709"/>
        <w:jc w:val="both"/>
        <w:rPr>
          <w:rFonts w:ascii="Times New Roman" w:hAnsi="Times New Roman" w:cs="Times New Roman"/>
          <w:sz w:val="24"/>
          <w:szCs w:val="24"/>
        </w:rPr>
      </w:pP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2"/>
        <w:gridCol w:w="6437"/>
        <w:gridCol w:w="2695"/>
        <w:gridCol w:w="2245"/>
      </w:tblGrid>
      <w:tr w:rsidR="00953527" w:rsidRPr="00684BFF" w:rsidTr="00953527">
        <w:trPr>
          <w:trHeight w:val="70"/>
        </w:trPr>
        <w:tc>
          <w:tcPr>
            <w:tcW w:w="3082" w:type="dxa"/>
            <w:vAlign w:val="center"/>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Государственная или областная целевая программа</w:t>
            </w:r>
          </w:p>
        </w:tc>
        <w:tc>
          <w:tcPr>
            <w:tcW w:w="6437" w:type="dxa"/>
            <w:vAlign w:val="center"/>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Вид, назначение и наименование объекта</w:t>
            </w:r>
          </w:p>
        </w:tc>
        <w:tc>
          <w:tcPr>
            <w:tcW w:w="2695" w:type="dxa"/>
            <w:vAlign w:val="center"/>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Основные характеристики</w:t>
            </w:r>
          </w:p>
        </w:tc>
        <w:tc>
          <w:tcPr>
            <w:tcW w:w="2245" w:type="dxa"/>
            <w:vAlign w:val="center"/>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Местоположение</w:t>
            </w:r>
          </w:p>
        </w:tc>
      </w:tr>
      <w:tr w:rsidR="00953527" w:rsidRPr="00684BFF" w:rsidTr="00953527">
        <w:trPr>
          <w:trHeight w:val="70"/>
        </w:trPr>
        <w:tc>
          <w:tcPr>
            <w:tcW w:w="3082" w:type="dxa"/>
            <w:vMerge w:val="restart"/>
            <w:vAlign w:val="center"/>
          </w:tcPr>
          <w:p w:rsidR="00953527" w:rsidRPr="00684BFF" w:rsidRDefault="00953527" w:rsidP="00953527">
            <w:pPr>
              <w:spacing w:after="0" w:line="240" w:lineRule="auto"/>
              <w:jc w:val="center"/>
              <w:rPr>
                <w:rFonts w:ascii="Times New Roman" w:hAnsi="Times New Roman" w:cs="Times New Roman"/>
                <w:sz w:val="24"/>
                <w:szCs w:val="24"/>
              </w:rPr>
            </w:pPr>
            <w:r w:rsidRPr="00684BFF">
              <w:rPr>
                <w:rFonts w:ascii="Times New Roman" w:hAnsi="Times New Roman" w:cs="Times New Roman"/>
                <w:sz w:val="24"/>
                <w:szCs w:val="24"/>
              </w:rPr>
              <w:t>Письмо Минздрава Оренбургской области.</w:t>
            </w:r>
          </w:p>
        </w:tc>
        <w:tc>
          <w:tcPr>
            <w:tcW w:w="6437" w:type="dxa"/>
          </w:tcPr>
          <w:p w:rsidR="00953527" w:rsidRPr="00684BFF" w:rsidRDefault="00953527" w:rsidP="00953527">
            <w:pPr>
              <w:spacing w:after="0" w:line="240" w:lineRule="auto"/>
              <w:textAlignment w:val="baseline"/>
              <w:rPr>
                <w:rFonts w:ascii="Times New Roman" w:eastAsia="Times New Roman" w:hAnsi="Times New Roman" w:cs="Times New Roman"/>
                <w:color w:val="2D2D2D"/>
                <w:sz w:val="24"/>
                <w:szCs w:val="24"/>
              </w:rPr>
            </w:pPr>
            <w:r w:rsidRPr="00684BFF">
              <w:rPr>
                <w:rFonts w:ascii="Times New Roman" w:eastAsia="Times New Roman" w:hAnsi="Times New Roman" w:cs="Times New Roman"/>
                <w:color w:val="2D2D2D"/>
                <w:sz w:val="24"/>
                <w:szCs w:val="24"/>
              </w:rPr>
              <w:t>ФАП в ст. Маячная ГБУЗ «Соль-Илецкая межрайонная больница» (взамен существующего)</w:t>
            </w:r>
          </w:p>
        </w:tc>
        <w:tc>
          <w:tcPr>
            <w:tcW w:w="2695" w:type="dxa"/>
          </w:tcPr>
          <w:p w:rsidR="00953527" w:rsidRPr="00684BFF" w:rsidRDefault="00953527" w:rsidP="00953527">
            <w:pPr>
              <w:pStyle w:val="formattext"/>
              <w:spacing w:before="0" w:beforeAutospacing="0" w:after="0" w:afterAutospacing="0"/>
              <w:ind w:left="105"/>
              <w:textAlignment w:val="baseline"/>
              <w:rPr>
                <w:color w:val="2D2D2D"/>
              </w:rPr>
            </w:pPr>
            <w:r w:rsidRPr="00684BFF">
              <w:rPr>
                <w:color w:val="2D2D2D"/>
              </w:rPr>
              <w:t>ФАП</w:t>
            </w:r>
          </w:p>
          <w:p w:rsidR="00953527" w:rsidRPr="00684BFF" w:rsidRDefault="00953527" w:rsidP="00953527">
            <w:pPr>
              <w:pStyle w:val="formattext"/>
              <w:spacing w:before="0" w:beforeAutospacing="0" w:after="0" w:afterAutospacing="0"/>
              <w:ind w:left="105"/>
              <w:textAlignment w:val="baseline"/>
            </w:pPr>
            <w:r w:rsidRPr="00684BFF">
              <w:t>Срок реализации - 2022 год</w:t>
            </w:r>
          </w:p>
        </w:tc>
        <w:tc>
          <w:tcPr>
            <w:tcW w:w="2245" w:type="dxa"/>
          </w:tcPr>
          <w:p w:rsidR="00953527" w:rsidRPr="00684BFF" w:rsidRDefault="00953527" w:rsidP="00953527">
            <w:pPr>
              <w:spacing w:after="0" w:line="240" w:lineRule="auto"/>
              <w:rPr>
                <w:rFonts w:ascii="Times New Roman" w:hAnsi="Times New Roman" w:cs="Times New Roman"/>
              </w:rPr>
            </w:pPr>
            <w:r w:rsidRPr="00684BFF">
              <w:rPr>
                <w:rFonts w:ascii="Times New Roman" w:eastAsia="Times New Roman" w:hAnsi="Times New Roman" w:cs="Times New Roman"/>
                <w:sz w:val="24"/>
                <w:szCs w:val="24"/>
              </w:rPr>
              <w:t>Оренбургская обл.Соль-Илецкий городской округ</w:t>
            </w:r>
            <w:r w:rsidRPr="00684BFF">
              <w:rPr>
                <w:rFonts w:ascii="Times New Roman" w:eastAsia="Times New Roman" w:hAnsi="Times New Roman" w:cs="Times New Roman"/>
                <w:color w:val="2D2D2D"/>
                <w:sz w:val="24"/>
                <w:szCs w:val="24"/>
              </w:rPr>
              <w:t xml:space="preserve"> ст. Маячная</w:t>
            </w:r>
          </w:p>
        </w:tc>
      </w:tr>
      <w:tr w:rsidR="00953527" w:rsidRPr="00684BFF" w:rsidTr="00953527">
        <w:trPr>
          <w:trHeight w:val="70"/>
        </w:trPr>
        <w:tc>
          <w:tcPr>
            <w:tcW w:w="3082" w:type="dxa"/>
            <w:vMerge/>
            <w:vAlign w:val="center"/>
          </w:tcPr>
          <w:p w:rsidR="00953527" w:rsidRPr="00684BFF" w:rsidRDefault="00953527" w:rsidP="00953527">
            <w:pPr>
              <w:spacing w:after="0" w:line="240" w:lineRule="auto"/>
              <w:jc w:val="center"/>
              <w:rPr>
                <w:rFonts w:ascii="Times New Roman" w:hAnsi="Times New Roman" w:cs="Times New Roman"/>
                <w:sz w:val="24"/>
                <w:szCs w:val="24"/>
              </w:rPr>
            </w:pPr>
          </w:p>
        </w:tc>
        <w:tc>
          <w:tcPr>
            <w:tcW w:w="6437" w:type="dxa"/>
          </w:tcPr>
          <w:p w:rsidR="00953527" w:rsidRPr="00684BFF" w:rsidRDefault="00953527" w:rsidP="00953527">
            <w:pPr>
              <w:spacing w:after="0" w:line="240" w:lineRule="auto"/>
              <w:textAlignment w:val="baseline"/>
              <w:rPr>
                <w:rFonts w:ascii="Times New Roman" w:eastAsia="Times New Roman" w:hAnsi="Times New Roman" w:cs="Times New Roman"/>
                <w:color w:val="2D2D2D"/>
                <w:sz w:val="24"/>
                <w:szCs w:val="24"/>
              </w:rPr>
            </w:pPr>
            <w:r w:rsidRPr="00684BFF">
              <w:rPr>
                <w:rFonts w:ascii="Times New Roman" w:eastAsia="Times New Roman" w:hAnsi="Times New Roman" w:cs="Times New Roman"/>
                <w:color w:val="2D2D2D"/>
                <w:sz w:val="24"/>
                <w:szCs w:val="24"/>
              </w:rPr>
              <w:t>ВА в п. Маякское ГБУЗ «Соль-Илецкая межрайонная больница»  (взамен существующего)</w:t>
            </w:r>
          </w:p>
        </w:tc>
        <w:tc>
          <w:tcPr>
            <w:tcW w:w="2695" w:type="dxa"/>
          </w:tcPr>
          <w:p w:rsidR="00953527" w:rsidRPr="00684BFF" w:rsidRDefault="00953527" w:rsidP="00953527">
            <w:pPr>
              <w:pStyle w:val="formattext"/>
              <w:spacing w:before="0" w:beforeAutospacing="0" w:after="0" w:afterAutospacing="0"/>
              <w:ind w:left="105"/>
              <w:textAlignment w:val="baseline"/>
              <w:rPr>
                <w:color w:val="2D2D2D"/>
              </w:rPr>
            </w:pPr>
            <w:r w:rsidRPr="00684BFF">
              <w:rPr>
                <w:color w:val="2D2D2D"/>
              </w:rPr>
              <w:t>ВА</w:t>
            </w:r>
          </w:p>
          <w:p w:rsidR="00953527" w:rsidRPr="00684BFF" w:rsidRDefault="00953527" w:rsidP="00953527">
            <w:pPr>
              <w:pStyle w:val="formattext"/>
              <w:spacing w:before="0" w:beforeAutospacing="0" w:after="0" w:afterAutospacing="0"/>
              <w:ind w:left="105"/>
              <w:textAlignment w:val="baseline"/>
              <w:rPr>
                <w:color w:val="2D2D2D"/>
              </w:rPr>
            </w:pPr>
            <w:r w:rsidRPr="00684BFF">
              <w:t>Срок реализации - 2022 год</w:t>
            </w:r>
          </w:p>
        </w:tc>
        <w:tc>
          <w:tcPr>
            <w:tcW w:w="2245" w:type="dxa"/>
          </w:tcPr>
          <w:p w:rsidR="00953527" w:rsidRPr="00684BFF" w:rsidRDefault="00953527" w:rsidP="00953527">
            <w:pPr>
              <w:spacing w:after="0" w:line="240" w:lineRule="auto"/>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 xml:space="preserve">Оренбургская обл., Соль-Илецкий городской округ </w:t>
            </w:r>
            <w:r w:rsidRPr="00684BFF">
              <w:rPr>
                <w:rFonts w:ascii="Times New Roman" w:eastAsia="Times New Roman" w:hAnsi="Times New Roman" w:cs="Times New Roman"/>
                <w:color w:val="2D2D2D"/>
                <w:sz w:val="24"/>
                <w:szCs w:val="24"/>
              </w:rPr>
              <w:t xml:space="preserve">п.Маякское </w:t>
            </w:r>
          </w:p>
        </w:tc>
      </w:tr>
      <w:tr w:rsidR="00953527" w:rsidRPr="00684BFF" w:rsidTr="00953527">
        <w:trPr>
          <w:trHeight w:val="70"/>
        </w:trPr>
        <w:tc>
          <w:tcPr>
            <w:tcW w:w="3082" w:type="dxa"/>
            <w:vMerge/>
            <w:vAlign w:val="center"/>
          </w:tcPr>
          <w:p w:rsidR="00953527" w:rsidRPr="00684BFF" w:rsidRDefault="00953527" w:rsidP="00953527">
            <w:pPr>
              <w:spacing w:after="0" w:line="240" w:lineRule="auto"/>
              <w:jc w:val="center"/>
              <w:rPr>
                <w:rFonts w:ascii="Times New Roman" w:hAnsi="Times New Roman" w:cs="Times New Roman"/>
                <w:sz w:val="24"/>
                <w:szCs w:val="24"/>
              </w:rPr>
            </w:pPr>
          </w:p>
        </w:tc>
        <w:tc>
          <w:tcPr>
            <w:tcW w:w="6437" w:type="dxa"/>
          </w:tcPr>
          <w:p w:rsidR="00953527" w:rsidRPr="00684BFF" w:rsidRDefault="00953527" w:rsidP="00953527">
            <w:pPr>
              <w:spacing w:after="0" w:line="240" w:lineRule="auto"/>
              <w:textAlignment w:val="baseline"/>
              <w:rPr>
                <w:rFonts w:ascii="Times New Roman" w:eastAsia="Times New Roman" w:hAnsi="Times New Roman" w:cs="Times New Roman"/>
                <w:color w:val="2D2D2D"/>
                <w:sz w:val="24"/>
                <w:szCs w:val="24"/>
              </w:rPr>
            </w:pPr>
            <w:r w:rsidRPr="00684BFF">
              <w:rPr>
                <w:rFonts w:ascii="Times New Roman" w:eastAsia="Times New Roman" w:hAnsi="Times New Roman" w:cs="Times New Roman"/>
                <w:color w:val="2D2D2D"/>
                <w:sz w:val="24"/>
                <w:szCs w:val="24"/>
              </w:rPr>
              <w:t xml:space="preserve">ФАП в п. Каракудук ГБУЗ «Соль-Илецкая межрайонная </w:t>
            </w:r>
            <w:r w:rsidRPr="00684BFF">
              <w:rPr>
                <w:rFonts w:ascii="Times New Roman" w:eastAsia="Times New Roman" w:hAnsi="Times New Roman" w:cs="Times New Roman"/>
                <w:color w:val="2D2D2D"/>
                <w:sz w:val="24"/>
                <w:szCs w:val="24"/>
              </w:rPr>
              <w:lastRenderedPageBreak/>
              <w:t>больница» (взамен существующего)</w:t>
            </w:r>
          </w:p>
        </w:tc>
        <w:tc>
          <w:tcPr>
            <w:tcW w:w="2695" w:type="dxa"/>
          </w:tcPr>
          <w:p w:rsidR="00953527" w:rsidRPr="00684BFF" w:rsidRDefault="00953527" w:rsidP="00953527">
            <w:pPr>
              <w:pStyle w:val="formattext"/>
              <w:spacing w:before="0" w:beforeAutospacing="0" w:after="0" w:afterAutospacing="0"/>
              <w:ind w:left="105"/>
              <w:textAlignment w:val="baseline"/>
              <w:rPr>
                <w:color w:val="2D2D2D"/>
              </w:rPr>
            </w:pPr>
            <w:r w:rsidRPr="00684BFF">
              <w:rPr>
                <w:color w:val="2D2D2D"/>
              </w:rPr>
              <w:lastRenderedPageBreak/>
              <w:t>ФАП</w:t>
            </w:r>
          </w:p>
          <w:p w:rsidR="00953527" w:rsidRPr="00684BFF" w:rsidRDefault="00953527" w:rsidP="00953527">
            <w:pPr>
              <w:pStyle w:val="formattext"/>
              <w:spacing w:before="0" w:beforeAutospacing="0" w:after="0" w:afterAutospacing="0"/>
              <w:ind w:left="105"/>
              <w:textAlignment w:val="baseline"/>
              <w:rPr>
                <w:color w:val="2D2D2D"/>
              </w:rPr>
            </w:pPr>
            <w:r w:rsidRPr="00684BFF">
              <w:lastRenderedPageBreak/>
              <w:t>Срок реализации - 2022 год</w:t>
            </w:r>
          </w:p>
        </w:tc>
        <w:tc>
          <w:tcPr>
            <w:tcW w:w="2245" w:type="dxa"/>
          </w:tcPr>
          <w:p w:rsidR="00953527" w:rsidRPr="00684BFF" w:rsidRDefault="00953527" w:rsidP="00953527">
            <w:pPr>
              <w:spacing w:after="0" w:line="240" w:lineRule="auto"/>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lastRenderedPageBreak/>
              <w:t xml:space="preserve">Оренбургская обл., </w:t>
            </w:r>
            <w:r w:rsidRPr="00684BFF">
              <w:rPr>
                <w:rFonts w:ascii="Times New Roman" w:eastAsia="Times New Roman" w:hAnsi="Times New Roman" w:cs="Times New Roman"/>
                <w:color w:val="2D2D2D"/>
                <w:sz w:val="24"/>
                <w:szCs w:val="24"/>
              </w:rPr>
              <w:lastRenderedPageBreak/>
              <w:t>Акбулакский район,</w:t>
            </w:r>
            <w:r w:rsidRPr="00684BFF">
              <w:rPr>
                <w:rFonts w:ascii="Times New Roman" w:hAnsi="Times New Roman" w:cs="Times New Roman"/>
                <w:sz w:val="24"/>
                <w:szCs w:val="24"/>
              </w:rPr>
              <w:t xml:space="preserve"> п</w:t>
            </w:r>
            <w:r w:rsidRPr="00684BFF">
              <w:rPr>
                <w:rFonts w:ascii="Times New Roman" w:eastAsia="Times New Roman" w:hAnsi="Times New Roman" w:cs="Times New Roman"/>
                <w:color w:val="2D2D2D"/>
                <w:sz w:val="24"/>
                <w:szCs w:val="24"/>
              </w:rPr>
              <w:t xml:space="preserve">. Каракудук </w:t>
            </w:r>
          </w:p>
        </w:tc>
      </w:tr>
      <w:tr w:rsidR="00953527" w:rsidRPr="00684BFF" w:rsidTr="00953527">
        <w:trPr>
          <w:trHeight w:val="70"/>
        </w:trPr>
        <w:tc>
          <w:tcPr>
            <w:tcW w:w="3082" w:type="dxa"/>
            <w:vMerge/>
            <w:vAlign w:val="center"/>
          </w:tcPr>
          <w:p w:rsidR="00953527" w:rsidRPr="00684BFF" w:rsidRDefault="00953527" w:rsidP="00953527">
            <w:pPr>
              <w:spacing w:after="0" w:line="240" w:lineRule="auto"/>
              <w:jc w:val="center"/>
              <w:rPr>
                <w:rFonts w:ascii="Times New Roman" w:hAnsi="Times New Roman" w:cs="Times New Roman"/>
                <w:sz w:val="24"/>
                <w:szCs w:val="24"/>
              </w:rPr>
            </w:pPr>
          </w:p>
        </w:tc>
        <w:tc>
          <w:tcPr>
            <w:tcW w:w="6437" w:type="dxa"/>
          </w:tcPr>
          <w:p w:rsidR="00953527" w:rsidRPr="00684BFF" w:rsidRDefault="00953527" w:rsidP="00953527">
            <w:pPr>
              <w:spacing w:after="0" w:line="240" w:lineRule="auto"/>
              <w:textAlignment w:val="baseline"/>
              <w:rPr>
                <w:rFonts w:ascii="Times New Roman" w:eastAsia="Times New Roman" w:hAnsi="Times New Roman" w:cs="Times New Roman"/>
                <w:color w:val="2D2D2D"/>
                <w:sz w:val="24"/>
                <w:szCs w:val="24"/>
              </w:rPr>
            </w:pPr>
            <w:r w:rsidRPr="00684BFF">
              <w:rPr>
                <w:rFonts w:ascii="Times New Roman" w:hAnsi="Times New Roman" w:cs="Times New Roman"/>
                <w:sz w:val="24"/>
                <w:szCs w:val="24"/>
              </w:rPr>
              <w:t>ФАП в п</w:t>
            </w:r>
            <w:r w:rsidRPr="00684BFF">
              <w:rPr>
                <w:rFonts w:ascii="Times New Roman" w:eastAsia="Times New Roman" w:hAnsi="Times New Roman" w:cs="Times New Roman"/>
                <w:color w:val="2D2D2D"/>
                <w:sz w:val="24"/>
                <w:szCs w:val="24"/>
              </w:rPr>
              <w:t>. Пролетарка «Сорочинская межрайонная больница» (взамен существующего)</w:t>
            </w:r>
          </w:p>
        </w:tc>
        <w:tc>
          <w:tcPr>
            <w:tcW w:w="2695" w:type="dxa"/>
          </w:tcPr>
          <w:p w:rsidR="00953527" w:rsidRPr="00684BFF" w:rsidRDefault="00953527" w:rsidP="00953527">
            <w:pPr>
              <w:pStyle w:val="formattext"/>
              <w:spacing w:before="0" w:beforeAutospacing="0" w:after="0" w:afterAutospacing="0"/>
              <w:ind w:left="105"/>
              <w:textAlignment w:val="baseline"/>
              <w:rPr>
                <w:color w:val="2D2D2D"/>
              </w:rPr>
            </w:pPr>
            <w:r w:rsidRPr="00684BFF">
              <w:rPr>
                <w:color w:val="2D2D2D"/>
              </w:rPr>
              <w:t>ФАП</w:t>
            </w:r>
          </w:p>
          <w:p w:rsidR="00953527" w:rsidRPr="00684BFF" w:rsidRDefault="00953527" w:rsidP="00953527">
            <w:pPr>
              <w:pStyle w:val="formattext"/>
              <w:spacing w:before="0" w:beforeAutospacing="0" w:after="0" w:afterAutospacing="0"/>
              <w:ind w:left="105"/>
              <w:textAlignment w:val="baseline"/>
              <w:rPr>
                <w:color w:val="2D2D2D"/>
              </w:rPr>
            </w:pPr>
            <w:r w:rsidRPr="00684BFF">
              <w:t>Срок реализации - 2022 год</w:t>
            </w:r>
          </w:p>
        </w:tc>
        <w:tc>
          <w:tcPr>
            <w:tcW w:w="2245" w:type="dxa"/>
          </w:tcPr>
          <w:p w:rsidR="00953527" w:rsidRPr="00684BFF" w:rsidRDefault="00953527" w:rsidP="00953527">
            <w:pPr>
              <w:spacing w:after="0" w:line="240" w:lineRule="auto"/>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 xml:space="preserve">Оренбургская обл., </w:t>
            </w:r>
            <w:r w:rsidRPr="00684BFF">
              <w:rPr>
                <w:rFonts w:ascii="Times New Roman" w:eastAsia="Times New Roman" w:hAnsi="Times New Roman" w:cs="Times New Roman"/>
                <w:color w:val="2D2D2D"/>
                <w:sz w:val="24"/>
                <w:szCs w:val="24"/>
              </w:rPr>
              <w:t>Красногвардейский район,</w:t>
            </w:r>
            <w:r w:rsidRPr="00684BFF">
              <w:rPr>
                <w:rFonts w:ascii="Times New Roman" w:hAnsi="Times New Roman" w:cs="Times New Roman"/>
                <w:sz w:val="24"/>
                <w:szCs w:val="24"/>
              </w:rPr>
              <w:t xml:space="preserve"> п</w:t>
            </w:r>
            <w:r w:rsidRPr="00684BFF">
              <w:rPr>
                <w:rFonts w:ascii="Times New Roman" w:eastAsia="Times New Roman" w:hAnsi="Times New Roman" w:cs="Times New Roman"/>
                <w:color w:val="2D2D2D"/>
                <w:sz w:val="24"/>
                <w:szCs w:val="24"/>
              </w:rPr>
              <w:t xml:space="preserve">. Пролетарка </w:t>
            </w:r>
          </w:p>
        </w:tc>
      </w:tr>
      <w:tr w:rsidR="00953527" w:rsidRPr="00684BFF" w:rsidTr="00953527">
        <w:trPr>
          <w:trHeight w:val="70"/>
        </w:trPr>
        <w:tc>
          <w:tcPr>
            <w:tcW w:w="3082" w:type="dxa"/>
            <w:vMerge/>
            <w:vAlign w:val="center"/>
          </w:tcPr>
          <w:p w:rsidR="00953527" w:rsidRPr="00684BFF" w:rsidRDefault="00953527" w:rsidP="00953527">
            <w:pPr>
              <w:spacing w:after="0" w:line="240" w:lineRule="auto"/>
              <w:jc w:val="center"/>
              <w:rPr>
                <w:rFonts w:ascii="Times New Roman" w:hAnsi="Times New Roman" w:cs="Times New Roman"/>
                <w:sz w:val="24"/>
                <w:szCs w:val="24"/>
              </w:rPr>
            </w:pPr>
          </w:p>
        </w:tc>
        <w:tc>
          <w:tcPr>
            <w:tcW w:w="6437" w:type="dxa"/>
          </w:tcPr>
          <w:p w:rsidR="00953527" w:rsidRPr="00684BFF" w:rsidRDefault="00953527" w:rsidP="00953527">
            <w:pPr>
              <w:spacing w:after="0" w:line="240" w:lineRule="auto"/>
              <w:textAlignment w:val="baseline"/>
              <w:rPr>
                <w:rFonts w:ascii="Times New Roman" w:eastAsia="Times New Roman" w:hAnsi="Times New Roman" w:cs="Times New Roman"/>
                <w:color w:val="2D2D2D"/>
                <w:sz w:val="24"/>
                <w:szCs w:val="24"/>
              </w:rPr>
            </w:pPr>
            <w:r w:rsidRPr="00684BFF">
              <w:rPr>
                <w:rFonts w:ascii="Times New Roman" w:eastAsia="Times New Roman" w:hAnsi="Times New Roman" w:cs="Times New Roman"/>
                <w:color w:val="2D2D2D"/>
                <w:sz w:val="24"/>
                <w:szCs w:val="24"/>
              </w:rPr>
              <w:t>ФАП в с. Дружба ГБУЗ «Соль-Илецкая межрайонная больница»  (взамен существующего)</w:t>
            </w:r>
          </w:p>
        </w:tc>
        <w:tc>
          <w:tcPr>
            <w:tcW w:w="2695" w:type="dxa"/>
          </w:tcPr>
          <w:p w:rsidR="00953527" w:rsidRPr="00684BFF" w:rsidRDefault="00953527" w:rsidP="00953527">
            <w:pPr>
              <w:pStyle w:val="formattext"/>
              <w:spacing w:before="0" w:beforeAutospacing="0" w:after="0" w:afterAutospacing="0"/>
              <w:ind w:left="105"/>
              <w:textAlignment w:val="baseline"/>
              <w:rPr>
                <w:color w:val="2D2D2D"/>
              </w:rPr>
            </w:pPr>
            <w:r w:rsidRPr="00684BFF">
              <w:rPr>
                <w:color w:val="2D2D2D"/>
              </w:rPr>
              <w:t>ФАП</w:t>
            </w:r>
          </w:p>
          <w:p w:rsidR="00953527" w:rsidRPr="00684BFF" w:rsidRDefault="00953527" w:rsidP="00953527">
            <w:pPr>
              <w:pStyle w:val="formattext"/>
              <w:spacing w:before="0" w:beforeAutospacing="0" w:after="0" w:afterAutospacing="0"/>
              <w:ind w:left="105"/>
              <w:textAlignment w:val="baseline"/>
            </w:pPr>
            <w:r w:rsidRPr="00684BFF">
              <w:t>Срок реализации - 2023 год</w:t>
            </w:r>
          </w:p>
        </w:tc>
        <w:tc>
          <w:tcPr>
            <w:tcW w:w="2245" w:type="dxa"/>
          </w:tcPr>
          <w:p w:rsidR="00953527" w:rsidRPr="00684BFF" w:rsidRDefault="00953527" w:rsidP="00953527">
            <w:pPr>
              <w:spacing w:after="0" w:line="240" w:lineRule="auto"/>
              <w:rPr>
                <w:rFonts w:ascii="Times New Roman" w:hAnsi="Times New Roman" w:cs="Times New Roman"/>
              </w:rPr>
            </w:pPr>
            <w:r w:rsidRPr="00684BFF">
              <w:rPr>
                <w:rFonts w:ascii="Times New Roman" w:eastAsia="Times New Roman" w:hAnsi="Times New Roman" w:cs="Times New Roman"/>
                <w:sz w:val="24"/>
                <w:szCs w:val="24"/>
              </w:rPr>
              <w:t>Оренбургская обл.Соль-Илецкий городской округ</w:t>
            </w:r>
            <w:r w:rsidRPr="00684BFF">
              <w:rPr>
                <w:rFonts w:ascii="Times New Roman" w:eastAsia="Times New Roman" w:hAnsi="Times New Roman" w:cs="Times New Roman"/>
                <w:color w:val="2D2D2D"/>
                <w:sz w:val="24"/>
                <w:szCs w:val="24"/>
              </w:rPr>
              <w:t xml:space="preserve"> с. Дружба</w:t>
            </w:r>
          </w:p>
        </w:tc>
      </w:tr>
      <w:tr w:rsidR="00953527" w:rsidRPr="00684BFF" w:rsidTr="00953527">
        <w:trPr>
          <w:trHeight w:val="70"/>
        </w:trPr>
        <w:tc>
          <w:tcPr>
            <w:tcW w:w="3082" w:type="dxa"/>
            <w:vMerge/>
            <w:vAlign w:val="center"/>
          </w:tcPr>
          <w:p w:rsidR="00953527" w:rsidRPr="00684BFF" w:rsidRDefault="00953527" w:rsidP="00953527">
            <w:pPr>
              <w:spacing w:after="0" w:line="240" w:lineRule="auto"/>
              <w:jc w:val="center"/>
              <w:rPr>
                <w:rFonts w:ascii="Times New Roman" w:hAnsi="Times New Roman" w:cs="Times New Roman"/>
                <w:sz w:val="24"/>
                <w:szCs w:val="24"/>
              </w:rPr>
            </w:pPr>
          </w:p>
        </w:tc>
        <w:tc>
          <w:tcPr>
            <w:tcW w:w="6437" w:type="dxa"/>
          </w:tcPr>
          <w:p w:rsidR="00953527" w:rsidRPr="00684BFF" w:rsidRDefault="00953527" w:rsidP="00953527">
            <w:pPr>
              <w:spacing w:after="0" w:line="240" w:lineRule="auto"/>
              <w:textAlignment w:val="baseline"/>
              <w:rPr>
                <w:rFonts w:ascii="Times New Roman" w:eastAsia="Times New Roman" w:hAnsi="Times New Roman" w:cs="Times New Roman"/>
                <w:color w:val="2D2D2D"/>
                <w:sz w:val="24"/>
                <w:szCs w:val="24"/>
              </w:rPr>
            </w:pPr>
            <w:r w:rsidRPr="00684BFF">
              <w:rPr>
                <w:rFonts w:ascii="Times New Roman" w:eastAsia="Times New Roman" w:hAnsi="Times New Roman" w:cs="Times New Roman"/>
                <w:color w:val="2D2D2D"/>
                <w:sz w:val="24"/>
                <w:szCs w:val="24"/>
              </w:rPr>
              <w:t>ФАП в с. Елшанка ГБУЗ «Соль-Илецкая межрайонная больница»  (взамен существующего)</w:t>
            </w:r>
          </w:p>
        </w:tc>
        <w:tc>
          <w:tcPr>
            <w:tcW w:w="2695" w:type="dxa"/>
          </w:tcPr>
          <w:p w:rsidR="00953527" w:rsidRPr="00684BFF" w:rsidRDefault="00953527" w:rsidP="00953527">
            <w:pPr>
              <w:pStyle w:val="formattext"/>
              <w:spacing w:before="0" w:beforeAutospacing="0" w:after="0" w:afterAutospacing="0"/>
              <w:ind w:left="105"/>
              <w:textAlignment w:val="baseline"/>
              <w:rPr>
                <w:color w:val="2D2D2D"/>
              </w:rPr>
            </w:pPr>
            <w:r w:rsidRPr="00684BFF">
              <w:rPr>
                <w:color w:val="2D2D2D"/>
              </w:rPr>
              <w:t>ФАП</w:t>
            </w:r>
          </w:p>
          <w:p w:rsidR="00953527" w:rsidRPr="00684BFF" w:rsidRDefault="00953527" w:rsidP="00953527">
            <w:pPr>
              <w:pStyle w:val="formattext"/>
              <w:spacing w:before="0" w:beforeAutospacing="0" w:after="0" w:afterAutospacing="0"/>
              <w:ind w:left="105"/>
              <w:textAlignment w:val="baseline"/>
            </w:pPr>
            <w:r w:rsidRPr="00684BFF">
              <w:t xml:space="preserve">Срок реализации - 2025 год </w:t>
            </w:r>
          </w:p>
        </w:tc>
        <w:tc>
          <w:tcPr>
            <w:tcW w:w="2245" w:type="dxa"/>
          </w:tcPr>
          <w:p w:rsidR="00953527" w:rsidRPr="00684BFF" w:rsidRDefault="00953527" w:rsidP="00953527">
            <w:pPr>
              <w:spacing w:after="0" w:line="240" w:lineRule="auto"/>
              <w:rPr>
                <w:rFonts w:ascii="Times New Roman" w:hAnsi="Times New Roman" w:cs="Times New Roman"/>
              </w:rPr>
            </w:pPr>
            <w:r w:rsidRPr="00684BFF">
              <w:rPr>
                <w:rFonts w:ascii="Times New Roman" w:eastAsia="Times New Roman" w:hAnsi="Times New Roman" w:cs="Times New Roman"/>
                <w:sz w:val="24"/>
                <w:szCs w:val="24"/>
              </w:rPr>
              <w:t>Оренбургская обл.Соль-Илецкий городской округ</w:t>
            </w:r>
            <w:r w:rsidRPr="00684BFF">
              <w:rPr>
                <w:rFonts w:ascii="Times New Roman" w:eastAsia="Times New Roman" w:hAnsi="Times New Roman" w:cs="Times New Roman"/>
                <w:color w:val="2D2D2D"/>
                <w:sz w:val="24"/>
                <w:szCs w:val="24"/>
              </w:rPr>
              <w:t xml:space="preserve"> с. Елшанка</w:t>
            </w:r>
          </w:p>
        </w:tc>
      </w:tr>
    </w:tbl>
    <w:p w:rsidR="00332CAC" w:rsidRDefault="00332CAC" w:rsidP="00953527">
      <w:pPr>
        <w:tabs>
          <w:tab w:val="left" w:pos="709"/>
        </w:tabs>
        <w:spacing w:after="0" w:line="240" w:lineRule="auto"/>
        <w:ind w:firstLine="709"/>
        <w:jc w:val="both"/>
        <w:rPr>
          <w:rFonts w:ascii="Times New Roman" w:hAnsi="Times New Roman" w:cs="Times New Roman"/>
          <w:sz w:val="24"/>
          <w:szCs w:val="24"/>
        </w:rPr>
      </w:pPr>
    </w:p>
    <w:p w:rsidR="00953527" w:rsidRPr="00332CAC" w:rsidRDefault="00953527" w:rsidP="00332CAC">
      <w:pPr>
        <w:tabs>
          <w:tab w:val="left" w:pos="709"/>
        </w:tabs>
        <w:spacing w:after="0" w:line="240" w:lineRule="auto"/>
        <w:ind w:firstLine="709"/>
        <w:jc w:val="center"/>
        <w:rPr>
          <w:rFonts w:ascii="Times New Roman" w:hAnsi="Times New Roman" w:cs="Times New Roman"/>
          <w:sz w:val="28"/>
          <w:szCs w:val="28"/>
        </w:rPr>
      </w:pPr>
      <w:r w:rsidRPr="00332CAC">
        <w:rPr>
          <w:rFonts w:ascii="Times New Roman" w:hAnsi="Times New Roman" w:cs="Times New Roman"/>
          <w:sz w:val="28"/>
          <w:szCs w:val="28"/>
        </w:rPr>
        <w:t>Таблица «Планируемые объекты регионального значения Оренбургской области в области промышленности и агропромышленного комплекса, природных ресурсов»</w:t>
      </w:r>
    </w:p>
    <w:p w:rsidR="00332CAC" w:rsidRPr="00684BFF" w:rsidRDefault="00332CAC" w:rsidP="00953527">
      <w:pPr>
        <w:tabs>
          <w:tab w:val="left" w:pos="709"/>
        </w:tabs>
        <w:spacing w:after="0" w:line="240" w:lineRule="auto"/>
        <w:ind w:firstLine="709"/>
        <w:jc w:val="both"/>
        <w:rPr>
          <w:rFonts w:ascii="Times New Roman" w:hAnsi="Times New Roman" w:cs="Times New Roman"/>
          <w:sz w:val="24"/>
          <w:szCs w:val="24"/>
        </w:rPr>
      </w:pP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3"/>
        <w:gridCol w:w="5274"/>
        <w:gridCol w:w="4111"/>
      </w:tblGrid>
      <w:tr w:rsidR="00953527" w:rsidRPr="00684BFF" w:rsidTr="00953527">
        <w:tc>
          <w:tcPr>
            <w:tcW w:w="5103"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Вид, назначение и наименование объекта</w:t>
            </w:r>
          </w:p>
        </w:tc>
        <w:tc>
          <w:tcPr>
            <w:tcW w:w="5274"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Основные характеристики</w:t>
            </w:r>
          </w:p>
        </w:tc>
        <w:tc>
          <w:tcPr>
            <w:tcW w:w="4111"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Местоположение</w:t>
            </w:r>
          </w:p>
        </w:tc>
      </w:tr>
      <w:tr w:rsidR="00953527" w:rsidRPr="00684BFF" w:rsidTr="00953527">
        <w:tc>
          <w:tcPr>
            <w:tcW w:w="5103" w:type="dxa"/>
            <w:vAlign w:val="center"/>
          </w:tcPr>
          <w:p w:rsidR="00953527" w:rsidRPr="00684BFF" w:rsidRDefault="00953527" w:rsidP="00953527">
            <w:pPr>
              <w:keepNext/>
              <w:keepLines/>
              <w:spacing w:after="0" w:line="240" w:lineRule="auto"/>
              <w:ind w:right="-57"/>
              <w:jc w:val="center"/>
              <w:rPr>
                <w:rFonts w:ascii="Times New Roman" w:eastAsia="Calibri" w:hAnsi="Times New Roman" w:cs="Times New Roman"/>
                <w:sz w:val="24"/>
                <w:szCs w:val="24"/>
              </w:rPr>
            </w:pPr>
            <w:r w:rsidRPr="00684BFF">
              <w:rPr>
                <w:rFonts w:ascii="Times New Roman" w:eastAsia="Calibri" w:hAnsi="Times New Roman" w:cs="Times New Roman"/>
                <w:sz w:val="24"/>
                <w:szCs w:val="24"/>
              </w:rPr>
              <w:t xml:space="preserve">Особая экономическая зона </w:t>
            </w:r>
            <w:r w:rsidRPr="00684BFF">
              <w:rPr>
                <w:rFonts w:ascii="Times New Roman" w:hAnsi="Times New Roman" w:cs="Times New Roman"/>
                <w:sz w:val="24"/>
                <w:szCs w:val="24"/>
              </w:rPr>
              <w:t>промышленно-производственного типа</w:t>
            </w:r>
          </w:p>
        </w:tc>
        <w:tc>
          <w:tcPr>
            <w:tcW w:w="5274" w:type="dxa"/>
            <w:vAlign w:val="center"/>
          </w:tcPr>
          <w:p w:rsidR="00953527" w:rsidRPr="00684BFF" w:rsidRDefault="00953527" w:rsidP="00953527">
            <w:pPr>
              <w:widowControl w:val="0"/>
              <w:autoSpaceDE w:val="0"/>
              <w:autoSpaceDN w:val="0"/>
              <w:adjustRightInd w:val="0"/>
              <w:spacing w:after="0" w:line="240" w:lineRule="auto"/>
              <w:jc w:val="center"/>
              <w:rPr>
                <w:rFonts w:ascii="Times New Roman" w:hAnsi="Times New Roman" w:cs="Times New Roman"/>
                <w:sz w:val="24"/>
                <w:szCs w:val="24"/>
              </w:rPr>
            </w:pPr>
            <w:r w:rsidRPr="00684BFF">
              <w:rPr>
                <w:rFonts w:ascii="Times New Roman" w:hAnsi="Times New Roman" w:cs="Times New Roman"/>
                <w:sz w:val="24"/>
                <w:szCs w:val="24"/>
              </w:rPr>
              <w:t>Строительство объектов инфраструктуры особой экономической зоны, заводов и иных объектов недвижимости</w:t>
            </w:r>
          </w:p>
          <w:p w:rsidR="00953527" w:rsidRPr="00684BFF"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rPr>
            </w:pPr>
            <w:r w:rsidRPr="00684BFF">
              <w:rPr>
                <w:rFonts w:ascii="Times New Roman" w:hAnsi="Times New Roman" w:cs="Times New Roman"/>
                <w:sz w:val="24"/>
                <w:szCs w:val="24"/>
              </w:rPr>
              <w:t>Срок реализации 2021-2023гг.</w:t>
            </w:r>
          </w:p>
        </w:tc>
        <w:tc>
          <w:tcPr>
            <w:tcW w:w="4111" w:type="dxa"/>
            <w:vAlign w:val="center"/>
          </w:tcPr>
          <w:p w:rsidR="00953527" w:rsidRPr="00684BFF"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rPr>
            </w:pPr>
            <w:r w:rsidRPr="00684BFF">
              <w:rPr>
                <w:rFonts w:ascii="Times New Roman" w:hAnsi="Times New Roman" w:cs="Times New Roman"/>
                <w:sz w:val="24"/>
                <w:szCs w:val="24"/>
              </w:rPr>
              <w:t>Городской округ «город Соль-Илецк», земельный участок с кадастровым номером 56:47:0401004:23</w:t>
            </w:r>
          </w:p>
        </w:tc>
      </w:tr>
    </w:tbl>
    <w:p w:rsidR="00332CAC" w:rsidRPr="00332CAC" w:rsidRDefault="00332CAC" w:rsidP="00332CAC">
      <w:pPr>
        <w:tabs>
          <w:tab w:val="left" w:pos="709"/>
        </w:tabs>
        <w:spacing w:after="0" w:line="240" w:lineRule="auto"/>
        <w:ind w:firstLine="709"/>
        <w:jc w:val="center"/>
        <w:rPr>
          <w:rFonts w:ascii="Times New Roman" w:hAnsi="Times New Roman" w:cs="Times New Roman"/>
          <w:sz w:val="28"/>
          <w:szCs w:val="28"/>
        </w:rPr>
      </w:pPr>
    </w:p>
    <w:p w:rsidR="00953527" w:rsidRDefault="00953527" w:rsidP="00332CAC">
      <w:pPr>
        <w:tabs>
          <w:tab w:val="left" w:pos="709"/>
        </w:tabs>
        <w:spacing w:after="0" w:line="240" w:lineRule="auto"/>
        <w:ind w:firstLine="709"/>
        <w:jc w:val="center"/>
        <w:rPr>
          <w:rFonts w:ascii="Times New Roman" w:hAnsi="Times New Roman" w:cs="Times New Roman"/>
          <w:sz w:val="28"/>
          <w:szCs w:val="28"/>
        </w:rPr>
      </w:pPr>
      <w:r w:rsidRPr="00332CAC">
        <w:rPr>
          <w:rFonts w:ascii="Times New Roman" w:hAnsi="Times New Roman" w:cs="Times New Roman"/>
          <w:sz w:val="28"/>
          <w:szCs w:val="28"/>
        </w:rPr>
        <w:t>Таблица «Планируемые объекты регионального значения Оренбургской области в области обращения с отходами, в том числе с твердыми коммунальными отходами»</w:t>
      </w:r>
    </w:p>
    <w:p w:rsidR="00332CAC" w:rsidRPr="00332CAC" w:rsidRDefault="00332CAC" w:rsidP="00332CAC">
      <w:pPr>
        <w:tabs>
          <w:tab w:val="left" w:pos="709"/>
        </w:tabs>
        <w:spacing w:after="0" w:line="240" w:lineRule="auto"/>
        <w:ind w:firstLine="709"/>
        <w:jc w:val="center"/>
        <w:rPr>
          <w:rFonts w:ascii="Times New Roman" w:hAnsi="Times New Roman" w:cs="Times New Roman"/>
          <w:sz w:val="28"/>
          <w:szCs w:val="28"/>
        </w:rPr>
      </w:pP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49"/>
        <w:gridCol w:w="7087"/>
        <w:gridCol w:w="2552"/>
      </w:tblGrid>
      <w:tr w:rsidR="00953527" w:rsidRPr="00684BFF" w:rsidTr="00953527">
        <w:tc>
          <w:tcPr>
            <w:tcW w:w="4849"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Вид, назначение и наименование объекта</w:t>
            </w:r>
          </w:p>
        </w:tc>
        <w:tc>
          <w:tcPr>
            <w:tcW w:w="7087"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Основные характеристики</w:t>
            </w:r>
          </w:p>
        </w:tc>
        <w:tc>
          <w:tcPr>
            <w:tcW w:w="2552"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Местоположение</w:t>
            </w:r>
          </w:p>
        </w:tc>
      </w:tr>
      <w:tr w:rsidR="00953527" w:rsidRPr="00684BFF" w:rsidTr="00953527">
        <w:trPr>
          <w:trHeight w:val="276"/>
        </w:trPr>
        <w:tc>
          <w:tcPr>
            <w:tcW w:w="4849" w:type="dxa"/>
            <w:vMerge w:val="restart"/>
            <w:vAlign w:val="center"/>
          </w:tcPr>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Установка сортировочных линий</w:t>
            </w:r>
          </w:p>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Соль-Илецкий г.о.</w:t>
            </w:r>
          </w:p>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hAnsi="Times New Roman" w:cs="Times New Roman"/>
                <w:sz w:val="24"/>
                <w:szCs w:val="24"/>
              </w:rPr>
              <w:t>(</w:t>
            </w:r>
            <w:r w:rsidRPr="00684BFF">
              <w:rPr>
                <w:rFonts w:ascii="Times New Roman" w:eastAsia="Times New Roman" w:hAnsi="Times New Roman" w:cs="Times New Roman"/>
                <w:sz w:val="24"/>
                <w:szCs w:val="24"/>
              </w:rPr>
              <w:t>2020 год</w:t>
            </w:r>
            <w:r w:rsidRPr="00684BFF">
              <w:rPr>
                <w:rFonts w:ascii="Times New Roman" w:hAnsi="Times New Roman" w:cs="Times New Roman"/>
                <w:sz w:val="24"/>
                <w:szCs w:val="24"/>
              </w:rPr>
              <w:t>)</w:t>
            </w:r>
          </w:p>
        </w:tc>
        <w:tc>
          <w:tcPr>
            <w:tcW w:w="7087" w:type="dxa"/>
            <w:vMerge w:val="restart"/>
            <w:vAlign w:val="center"/>
          </w:tcPr>
          <w:p w:rsidR="00953527" w:rsidRPr="00684BFF"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Объекты по обработке,  утилизации, обезвреживанию и захоронению отходов (направление: объекты по обработке отходов)</w:t>
            </w:r>
          </w:p>
        </w:tc>
        <w:tc>
          <w:tcPr>
            <w:tcW w:w="2552" w:type="dxa"/>
            <w:vMerge w:val="restart"/>
            <w:vAlign w:val="center"/>
          </w:tcPr>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Соль-Илецкий г.о.</w:t>
            </w:r>
          </w:p>
        </w:tc>
      </w:tr>
      <w:tr w:rsidR="00953527" w:rsidRPr="00684BFF" w:rsidTr="00953527">
        <w:trPr>
          <w:trHeight w:val="276"/>
        </w:trPr>
        <w:tc>
          <w:tcPr>
            <w:tcW w:w="4849" w:type="dxa"/>
            <w:vMerge/>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p>
        </w:tc>
        <w:tc>
          <w:tcPr>
            <w:tcW w:w="7087" w:type="dxa"/>
            <w:vMerge/>
          </w:tcPr>
          <w:p w:rsidR="00953527" w:rsidRPr="00684BFF" w:rsidRDefault="00953527" w:rsidP="00953527">
            <w:pPr>
              <w:widowControl w:val="0"/>
              <w:autoSpaceDE w:val="0"/>
              <w:autoSpaceDN w:val="0"/>
              <w:adjustRightInd w:val="0"/>
              <w:spacing w:after="0" w:line="240" w:lineRule="auto"/>
              <w:jc w:val="both"/>
              <w:rPr>
                <w:rFonts w:ascii="Times New Roman" w:eastAsia="Times New Roman" w:hAnsi="Times New Roman" w:cs="Times New Roman"/>
                <w:sz w:val="24"/>
                <w:szCs w:val="24"/>
              </w:rPr>
            </w:pPr>
          </w:p>
        </w:tc>
        <w:tc>
          <w:tcPr>
            <w:tcW w:w="2552" w:type="dxa"/>
            <w:vMerge/>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p>
        </w:tc>
      </w:tr>
      <w:tr w:rsidR="00953527" w:rsidRPr="00684BFF" w:rsidTr="00953527">
        <w:trPr>
          <w:trHeight w:val="276"/>
        </w:trPr>
        <w:tc>
          <w:tcPr>
            <w:tcW w:w="4849" w:type="dxa"/>
            <w:vMerge/>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p>
        </w:tc>
        <w:tc>
          <w:tcPr>
            <w:tcW w:w="7087" w:type="dxa"/>
            <w:vMerge/>
          </w:tcPr>
          <w:p w:rsidR="00953527" w:rsidRPr="00684BFF" w:rsidRDefault="00953527" w:rsidP="00953527">
            <w:pPr>
              <w:widowControl w:val="0"/>
              <w:autoSpaceDE w:val="0"/>
              <w:autoSpaceDN w:val="0"/>
              <w:adjustRightInd w:val="0"/>
              <w:spacing w:after="0" w:line="240" w:lineRule="auto"/>
              <w:jc w:val="both"/>
              <w:rPr>
                <w:rFonts w:ascii="Times New Roman" w:eastAsia="Times New Roman" w:hAnsi="Times New Roman" w:cs="Times New Roman"/>
                <w:sz w:val="24"/>
                <w:szCs w:val="24"/>
              </w:rPr>
            </w:pPr>
          </w:p>
        </w:tc>
        <w:tc>
          <w:tcPr>
            <w:tcW w:w="2552" w:type="dxa"/>
            <w:vMerge/>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p>
        </w:tc>
      </w:tr>
    </w:tbl>
    <w:p w:rsidR="00953527" w:rsidRPr="00332CAC" w:rsidRDefault="00953527" w:rsidP="00332CAC">
      <w:pPr>
        <w:tabs>
          <w:tab w:val="left" w:pos="709"/>
        </w:tabs>
        <w:spacing w:after="0" w:line="240" w:lineRule="auto"/>
        <w:ind w:firstLine="709"/>
        <w:jc w:val="center"/>
        <w:rPr>
          <w:rFonts w:ascii="Times New Roman" w:hAnsi="Times New Roman" w:cs="Times New Roman"/>
          <w:sz w:val="28"/>
          <w:szCs w:val="28"/>
        </w:rPr>
      </w:pPr>
      <w:r w:rsidRPr="00332CAC">
        <w:rPr>
          <w:rFonts w:ascii="Times New Roman" w:hAnsi="Times New Roman" w:cs="Times New Roman"/>
          <w:sz w:val="28"/>
          <w:szCs w:val="28"/>
        </w:rPr>
        <w:lastRenderedPageBreak/>
        <w:t>Таблица «Планируемые объекты регионального значения Оренбургской области в области физической культуры, спорта и туризма»</w:t>
      </w: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9"/>
        <w:gridCol w:w="5355"/>
        <w:gridCol w:w="3090"/>
        <w:gridCol w:w="2155"/>
        <w:gridCol w:w="3090"/>
      </w:tblGrid>
      <w:tr w:rsidR="00953527" w:rsidRPr="00684BFF" w:rsidTr="00953527">
        <w:tc>
          <w:tcPr>
            <w:tcW w:w="769"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№п/п</w:t>
            </w:r>
          </w:p>
        </w:tc>
        <w:tc>
          <w:tcPr>
            <w:tcW w:w="5355"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Государственная или областная целевая программа</w:t>
            </w:r>
          </w:p>
        </w:tc>
        <w:tc>
          <w:tcPr>
            <w:tcW w:w="3090"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Вид, назначение и наименование объекта</w:t>
            </w:r>
          </w:p>
        </w:tc>
        <w:tc>
          <w:tcPr>
            <w:tcW w:w="2155"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Основные характеристики</w:t>
            </w:r>
          </w:p>
        </w:tc>
        <w:tc>
          <w:tcPr>
            <w:tcW w:w="3090"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Местоположение</w:t>
            </w:r>
          </w:p>
        </w:tc>
      </w:tr>
      <w:tr w:rsidR="00953527" w:rsidRPr="00684BFF" w:rsidTr="00953527">
        <w:trPr>
          <w:trHeight w:val="268"/>
        </w:trPr>
        <w:tc>
          <w:tcPr>
            <w:tcW w:w="769" w:type="dxa"/>
            <w:vAlign w:val="center"/>
          </w:tcPr>
          <w:p w:rsidR="00953527" w:rsidRPr="00684BFF" w:rsidRDefault="00953527" w:rsidP="00953527">
            <w:pPr>
              <w:spacing w:after="0" w:line="240" w:lineRule="auto"/>
              <w:ind w:left="-108"/>
              <w:jc w:val="center"/>
              <w:rPr>
                <w:rFonts w:ascii="Times New Roman" w:hAnsi="Times New Roman" w:cs="Times New Roman"/>
                <w:sz w:val="24"/>
                <w:szCs w:val="24"/>
              </w:rPr>
            </w:pPr>
            <w:r w:rsidRPr="00684BFF">
              <w:rPr>
                <w:rFonts w:ascii="Times New Roman" w:hAnsi="Times New Roman" w:cs="Times New Roman"/>
                <w:sz w:val="24"/>
                <w:szCs w:val="24"/>
              </w:rPr>
              <w:t>1</w:t>
            </w:r>
          </w:p>
        </w:tc>
        <w:tc>
          <w:tcPr>
            <w:tcW w:w="5355" w:type="dxa"/>
            <w:vAlign w:val="center"/>
          </w:tcPr>
          <w:p w:rsidR="00953527" w:rsidRPr="00684BFF" w:rsidRDefault="00953527" w:rsidP="00953527">
            <w:pPr>
              <w:spacing w:after="0" w:line="240" w:lineRule="auto"/>
              <w:jc w:val="center"/>
              <w:rPr>
                <w:rFonts w:ascii="Times New Roman" w:hAnsi="Times New Roman" w:cs="Times New Roman"/>
                <w:sz w:val="24"/>
                <w:szCs w:val="24"/>
              </w:rPr>
            </w:pPr>
            <w:r w:rsidRPr="00684BFF">
              <w:rPr>
                <w:rFonts w:ascii="Times New Roman" w:eastAsia="Times New Roman" w:hAnsi="Times New Roman" w:cs="Times New Roman"/>
                <w:sz w:val="24"/>
                <w:szCs w:val="24"/>
              </w:rPr>
              <w:t xml:space="preserve">Письмо Министерства </w:t>
            </w:r>
            <w:r w:rsidRPr="00684BFF">
              <w:rPr>
                <w:rFonts w:ascii="Times New Roman" w:hAnsi="Times New Roman" w:cs="Times New Roman"/>
                <w:sz w:val="24"/>
                <w:szCs w:val="24"/>
              </w:rPr>
              <w:t>экономического развития, инвестиций, туризма и внешних связей Оренбургской области,</w:t>
            </w:r>
          </w:p>
          <w:p w:rsidR="00953527" w:rsidRPr="00684BFF" w:rsidRDefault="00953527" w:rsidP="00953527">
            <w:pPr>
              <w:spacing w:after="0" w:line="240" w:lineRule="auto"/>
              <w:jc w:val="center"/>
              <w:rPr>
                <w:rFonts w:ascii="Times New Roman" w:hAnsi="Times New Roman" w:cs="Times New Roman"/>
                <w:sz w:val="24"/>
                <w:szCs w:val="24"/>
              </w:rPr>
            </w:pPr>
            <w:r w:rsidRPr="00684BFF">
              <w:rPr>
                <w:rFonts w:ascii="Times New Roman" w:hAnsi="Times New Roman" w:cs="Times New Roman"/>
                <w:sz w:val="24"/>
                <w:szCs w:val="24"/>
              </w:rPr>
              <w:t xml:space="preserve">постановление Правительства Оренбургской области от 02.02.2015 №51-п  «Об утверждении границ и режимов округа горно-санитарной охраны курорта местного значения </w:t>
            </w:r>
            <w:r w:rsidRPr="00684BFF">
              <w:rPr>
                <w:rFonts w:ascii="Times New Roman" w:eastAsia="Calibri" w:hAnsi="Times New Roman" w:cs="Times New Roman"/>
                <w:sz w:val="24"/>
                <w:szCs w:val="24"/>
              </w:rPr>
              <w:t>«Соленые озера»</w:t>
            </w:r>
            <w:r w:rsidRPr="00684BFF">
              <w:rPr>
                <w:rFonts w:ascii="Times New Roman" w:eastAsia="Times New Roman" w:hAnsi="Times New Roman" w:cs="Times New Roman"/>
                <w:sz w:val="24"/>
                <w:szCs w:val="24"/>
              </w:rPr>
              <w:t xml:space="preserve"> Соль-Илецкого городского округа </w:t>
            </w:r>
            <w:r w:rsidRPr="00684BFF">
              <w:rPr>
                <w:rFonts w:ascii="Times New Roman" w:hAnsi="Times New Roman" w:cs="Times New Roman"/>
                <w:sz w:val="24"/>
                <w:szCs w:val="24"/>
              </w:rPr>
              <w:t>Оренбургской области»</w:t>
            </w:r>
          </w:p>
        </w:tc>
        <w:tc>
          <w:tcPr>
            <w:tcW w:w="3090" w:type="dxa"/>
            <w:vAlign w:val="center"/>
          </w:tcPr>
          <w:p w:rsidR="00953527" w:rsidRPr="00684BFF" w:rsidRDefault="00953527" w:rsidP="00953527">
            <w:pPr>
              <w:spacing w:after="0" w:line="240" w:lineRule="auto"/>
              <w:ind w:right="-57"/>
              <w:jc w:val="center"/>
              <w:rPr>
                <w:rFonts w:ascii="Times New Roman" w:eastAsia="Calibri" w:hAnsi="Times New Roman" w:cs="Times New Roman"/>
                <w:sz w:val="24"/>
                <w:szCs w:val="24"/>
              </w:rPr>
            </w:pPr>
            <w:r w:rsidRPr="00684BFF">
              <w:rPr>
                <w:rFonts w:ascii="Times New Roman" w:eastAsia="Calibri" w:hAnsi="Times New Roman" w:cs="Times New Roman"/>
                <w:sz w:val="24"/>
                <w:szCs w:val="24"/>
              </w:rPr>
              <w:t>Туристско-рекреационный кластер «Соленые озера»</w:t>
            </w:r>
          </w:p>
        </w:tc>
        <w:tc>
          <w:tcPr>
            <w:tcW w:w="2155" w:type="dxa"/>
            <w:vAlign w:val="center"/>
          </w:tcPr>
          <w:p w:rsidR="00953527" w:rsidRPr="00684BFF"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rPr>
            </w:pPr>
            <w:r w:rsidRPr="00684BFF">
              <w:rPr>
                <w:rFonts w:ascii="Times New Roman" w:eastAsia="Calibri" w:hAnsi="Times New Roman" w:cs="Times New Roman"/>
                <w:sz w:val="24"/>
                <w:szCs w:val="24"/>
              </w:rPr>
              <w:t>Туристско-рекреационный кластер</w:t>
            </w:r>
          </w:p>
        </w:tc>
        <w:tc>
          <w:tcPr>
            <w:tcW w:w="3090" w:type="dxa"/>
            <w:vAlign w:val="center"/>
          </w:tcPr>
          <w:p w:rsidR="00953527" w:rsidRPr="00684BFF"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Оренбургская область (в границах г. Соль-Илецка, с. Григорьевка, с. Тамар-Уткуль и с. Елшанка Соль-Илецкого городского округа)</w:t>
            </w:r>
          </w:p>
        </w:tc>
      </w:tr>
    </w:tbl>
    <w:p w:rsidR="00332CAC" w:rsidRDefault="00332CAC" w:rsidP="00953527">
      <w:pPr>
        <w:tabs>
          <w:tab w:val="left" w:pos="709"/>
        </w:tabs>
        <w:spacing w:after="0" w:line="240" w:lineRule="auto"/>
        <w:ind w:firstLine="709"/>
        <w:jc w:val="both"/>
        <w:rPr>
          <w:rFonts w:ascii="Times New Roman" w:hAnsi="Times New Roman" w:cs="Times New Roman"/>
          <w:sz w:val="24"/>
          <w:szCs w:val="24"/>
        </w:rPr>
      </w:pPr>
    </w:p>
    <w:p w:rsidR="00953527" w:rsidRPr="00332CAC" w:rsidRDefault="00953527" w:rsidP="00332CAC">
      <w:pPr>
        <w:tabs>
          <w:tab w:val="left" w:pos="709"/>
        </w:tabs>
        <w:spacing w:after="0" w:line="240" w:lineRule="auto"/>
        <w:ind w:firstLine="709"/>
        <w:jc w:val="center"/>
        <w:rPr>
          <w:rFonts w:ascii="Times New Roman" w:hAnsi="Times New Roman" w:cs="Times New Roman"/>
          <w:sz w:val="28"/>
          <w:szCs w:val="28"/>
        </w:rPr>
      </w:pPr>
      <w:r w:rsidRPr="00332CAC">
        <w:rPr>
          <w:rFonts w:ascii="Times New Roman" w:hAnsi="Times New Roman" w:cs="Times New Roman"/>
          <w:sz w:val="28"/>
          <w:szCs w:val="28"/>
        </w:rPr>
        <w:t>Таблица «Планируемые объекты регионального значения Оренбургской области в области инженерной инфраструктуры»</w:t>
      </w:r>
    </w:p>
    <w:p w:rsidR="00332CAC" w:rsidRPr="00684BFF" w:rsidRDefault="00332CAC" w:rsidP="00953527">
      <w:pPr>
        <w:tabs>
          <w:tab w:val="left" w:pos="709"/>
        </w:tabs>
        <w:spacing w:after="0" w:line="240" w:lineRule="auto"/>
        <w:ind w:firstLine="709"/>
        <w:jc w:val="both"/>
        <w:rPr>
          <w:rFonts w:ascii="Times New Roman" w:hAnsi="Times New Roman" w:cs="Times New Roman"/>
          <w:sz w:val="24"/>
          <w:szCs w:val="24"/>
        </w:rPr>
      </w:pP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9"/>
        <w:gridCol w:w="3059"/>
        <w:gridCol w:w="5386"/>
        <w:gridCol w:w="3402"/>
        <w:gridCol w:w="1843"/>
      </w:tblGrid>
      <w:tr w:rsidR="00953527" w:rsidRPr="00684BFF" w:rsidTr="00953527">
        <w:trPr>
          <w:trHeight w:val="305"/>
        </w:trPr>
        <w:tc>
          <w:tcPr>
            <w:tcW w:w="14459" w:type="dxa"/>
            <w:gridSpan w:val="5"/>
          </w:tcPr>
          <w:p w:rsidR="00953527" w:rsidRPr="00684BFF"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rPr>
            </w:pPr>
            <w:r w:rsidRPr="00684BFF">
              <w:rPr>
                <w:rFonts w:ascii="Times New Roman" w:hAnsi="Times New Roman" w:cs="Times New Roman"/>
                <w:b/>
                <w:sz w:val="24"/>
                <w:szCs w:val="24"/>
              </w:rPr>
              <w:t>Объекты водоотведения</w:t>
            </w:r>
          </w:p>
        </w:tc>
      </w:tr>
      <w:tr w:rsidR="00953527" w:rsidRPr="00684BFF" w:rsidTr="00953527">
        <w:trPr>
          <w:trHeight w:val="665"/>
        </w:trPr>
        <w:tc>
          <w:tcPr>
            <w:tcW w:w="769" w:type="dxa"/>
          </w:tcPr>
          <w:p w:rsidR="00953527" w:rsidRPr="00684BFF" w:rsidRDefault="00953527" w:rsidP="00692AAF">
            <w:pPr>
              <w:pStyle w:val="aa"/>
              <w:numPr>
                <w:ilvl w:val="0"/>
                <w:numId w:val="11"/>
              </w:numPr>
              <w:spacing w:after="0" w:line="240" w:lineRule="auto"/>
              <w:ind w:left="0" w:firstLine="0"/>
              <w:contextualSpacing/>
              <w:jc w:val="center"/>
              <w:rPr>
                <w:rFonts w:ascii="Times New Roman" w:hAnsi="Times New Roman"/>
                <w:sz w:val="24"/>
                <w:szCs w:val="24"/>
              </w:rPr>
            </w:pPr>
          </w:p>
        </w:tc>
        <w:tc>
          <w:tcPr>
            <w:tcW w:w="3059" w:type="dxa"/>
          </w:tcPr>
          <w:p w:rsidR="00953527" w:rsidRPr="00684BFF" w:rsidRDefault="00953527" w:rsidP="00953527">
            <w:pPr>
              <w:spacing w:after="0" w:line="240" w:lineRule="auto"/>
              <w:rPr>
                <w:rFonts w:ascii="Times New Roman" w:hAnsi="Times New Roman" w:cs="Times New Roman"/>
                <w:strike/>
                <w:sz w:val="24"/>
                <w:szCs w:val="24"/>
              </w:rPr>
            </w:pPr>
            <w:r w:rsidRPr="00684BFF">
              <w:rPr>
                <w:rFonts w:ascii="Times New Roman" w:hAnsi="Times New Roman" w:cs="Times New Roman"/>
                <w:sz w:val="24"/>
                <w:szCs w:val="24"/>
              </w:rPr>
              <w:t>Областная адресная инвестиционная программа на 2021 год и плановый период 2022 и 2023 годов, утверждённая постановлением Правительства Оренбургской области от 18.01.2021 № 8-п (в ред. Постановлений Правительства Оренбургской области от 01.03.2021 N 124-пп, от 06.04.2021 N 219-пп, от 26.04.2021 N 312-пп)</w:t>
            </w:r>
          </w:p>
        </w:tc>
        <w:tc>
          <w:tcPr>
            <w:tcW w:w="5386" w:type="dxa"/>
          </w:tcPr>
          <w:p w:rsidR="00953527" w:rsidRPr="00684BFF" w:rsidRDefault="00953527" w:rsidP="00953527">
            <w:pPr>
              <w:pStyle w:val="formattext"/>
              <w:spacing w:before="0" w:beforeAutospacing="0" w:after="0" w:afterAutospacing="0"/>
              <w:textAlignment w:val="baseline"/>
              <w:rPr>
                <w:color w:val="2D2D2D"/>
              </w:rPr>
            </w:pPr>
            <w:r w:rsidRPr="00684BFF">
              <w:rPr>
                <w:color w:val="2D2D2D"/>
              </w:rPr>
              <w:t>реконструкция очистных сооружений г. Соль-Илецка Оренбургской области. Вторая очередь (биологическая очистка)</w:t>
            </w:r>
          </w:p>
        </w:tc>
        <w:tc>
          <w:tcPr>
            <w:tcW w:w="3402" w:type="dxa"/>
          </w:tcPr>
          <w:p w:rsidR="00953527" w:rsidRPr="00684BFF" w:rsidRDefault="00953527" w:rsidP="00953527">
            <w:pPr>
              <w:widowControl w:val="0"/>
              <w:autoSpaceDE w:val="0"/>
              <w:autoSpaceDN w:val="0"/>
              <w:adjustRightInd w:val="0"/>
              <w:spacing w:after="0" w:line="240" w:lineRule="auto"/>
              <w:jc w:val="both"/>
              <w:rPr>
                <w:rFonts w:ascii="Times New Roman" w:hAnsi="Times New Roman" w:cs="Times New Roman"/>
                <w:sz w:val="24"/>
                <w:szCs w:val="24"/>
              </w:rPr>
            </w:pPr>
            <w:r w:rsidRPr="00684BFF">
              <w:rPr>
                <w:rFonts w:ascii="Times New Roman" w:hAnsi="Times New Roman" w:cs="Times New Roman"/>
                <w:color w:val="2D2D2D"/>
                <w:sz w:val="24"/>
                <w:szCs w:val="24"/>
              </w:rPr>
              <w:t>10 тыс. куб. м в сутки</w:t>
            </w:r>
          </w:p>
          <w:p w:rsidR="00953527" w:rsidRPr="00684BFF" w:rsidRDefault="00953527" w:rsidP="0095352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684BFF">
              <w:rPr>
                <w:rFonts w:ascii="Times New Roman" w:hAnsi="Times New Roman" w:cs="Times New Roman"/>
                <w:sz w:val="24"/>
                <w:szCs w:val="24"/>
              </w:rPr>
              <w:t xml:space="preserve">Срок реализации - </w:t>
            </w:r>
            <w:r w:rsidRPr="00684BFF">
              <w:rPr>
                <w:rFonts w:ascii="Times New Roman" w:eastAsia="Times New Roman" w:hAnsi="Times New Roman" w:cs="Times New Roman"/>
                <w:sz w:val="24"/>
                <w:szCs w:val="24"/>
              </w:rPr>
              <w:t>2022г.</w:t>
            </w:r>
          </w:p>
        </w:tc>
        <w:tc>
          <w:tcPr>
            <w:tcW w:w="1843" w:type="dxa"/>
          </w:tcPr>
          <w:p w:rsidR="00953527" w:rsidRPr="00684BFF" w:rsidRDefault="00953527" w:rsidP="00953527">
            <w:pPr>
              <w:widowControl w:val="0"/>
              <w:autoSpaceDE w:val="0"/>
              <w:autoSpaceDN w:val="0"/>
              <w:adjustRightInd w:val="0"/>
              <w:spacing w:after="0" w:line="240" w:lineRule="auto"/>
              <w:jc w:val="center"/>
              <w:rPr>
                <w:rFonts w:ascii="Times New Roman" w:eastAsia="Times New Roman" w:hAnsi="Times New Roman" w:cs="Times New Roman"/>
                <w:sz w:val="24"/>
                <w:szCs w:val="24"/>
              </w:rPr>
            </w:pPr>
            <w:r w:rsidRPr="00684BFF">
              <w:rPr>
                <w:rFonts w:ascii="Times New Roman" w:hAnsi="Times New Roman" w:cs="Times New Roman"/>
                <w:color w:val="2D2D2D"/>
                <w:sz w:val="24"/>
                <w:szCs w:val="24"/>
              </w:rPr>
              <w:t>г. Соль-Илецк Оренбургской области</w:t>
            </w:r>
          </w:p>
        </w:tc>
      </w:tr>
      <w:tr w:rsidR="00953527" w:rsidRPr="00684BFF" w:rsidTr="00953527">
        <w:trPr>
          <w:trHeight w:val="70"/>
        </w:trPr>
        <w:tc>
          <w:tcPr>
            <w:tcW w:w="14459" w:type="dxa"/>
            <w:gridSpan w:val="5"/>
          </w:tcPr>
          <w:p w:rsidR="00953527" w:rsidRPr="00684BFF" w:rsidRDefault="00953527" w:rsidP="00953527">
            <w:pPr>
              <w:widowControl w:val="0"/>
              <w:autoSpaceDE w:val="0"/>
              <w:autoSpaceDN w:val="0"/>
              <w:adjustRightInd w:val="0"/>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lastRenderedPageBreak/>
              <w:t>Объекты газоснабжения</w:t>
            </w:r>
          </w:p>
        </w:tc>
      </w:tr>
      <w:tr w:rsidR="00953527" w:rsidRPr="00684BFF" w:rsidTr="00953527">
        <w:trPr>
          <w:trHeight w:val="665"/>
        </w:trPr>
        <w:tc>
          <w:tcPr>
            <w:tcW w:w="769" w:type="dxa"/>
          </w:tcPr>
          <w:p w:rsidR="00953527" w:rsidRPr="00684BFF" w:rsidRDefault="00953527" w:rsidP="00692AAF">
            <w:pPr>
              <w:pStyle w:val="aa"/>
              <w:numPr>
                <w:ilvl w:val="0"/>
                <w:numId w:val="11"/>
              </w:numPr>
              <w:spacing w:after="0" w:line="240" w:lineRule="auto"/>
              <w:ind w:left="0" w:firstLine="0"/>
              <w:contextualSpacing/>
              <w:jc w:val="center"/>
              <w:rPr>
                <w:rFonts w:ascii="Times New Roman" w:hAnsi="Times New Roman"/>
                <w:sz w:val="24"/>
                <w:szCs w:val="24"/>
              </w:rPr>
            </w:pPr>
          </w:p>
        </w:tc>
        <w:tc>
          <w:tcPr>
            <w:tcW w:w="3059" w:type="dxa"/>
            <w:vMerge w:val="restart"/>
          </w:tcPr>
          <w:p w:rsidR="00953527" w:rsidRPr="00684BFF" w:rsidRDefault="00953527" w:rsidP="00953527">
            <w:pPr>
              <w:spacing w:after="0" w:line="240" w:lineRule="auto"/>
              <w:rPr>
                <w:rFonts w:ascii="Times New Roman" w:hAnsi="Times New Roman" w:cs="Times New Roman"/>
                <w:sz w:val="24"/>
                <w:szCs w:val="24"/>
              </w:rPr>
            </w:pPr>
            <w:r w:rsidRPr="00684BFF">
              <w:rPr>
                <w:rFonts w:ascii="Times New Roman" w:eastAsia="Times New Roman" w:hAnsi="Times New Roman" w:cs="Times New Roman"/>
                <w:sz w:val="24"/>
                <w:szCs w:val="24"/>
              </w:rPr>
              <w:t>Постановление Правительства Оренбургской области от 01декабря 2020 года N 1006-пп «</w:t>
            </w:r>
            <w:r w:rsidRPr="00684BFF">
              <w:rPr>
                <w:rFonts w:ascii="Times New Roman" w:eastAsia="Times New Roman" w:hAnsi="Times New Roman" w:cs="Times New Roman"/>
                <w:spacing w:val="3"/>
                <w:sz w:val="24"/>
                <w:szCs w:val="24"/>
              </w:rPr>
              <w:t>Об утверждении региональной программы газификации жилищно-коммунального хозяйства, промышленных и иных организаций Оренбургской области на 2020 - 2024 годы»</w:t>
            </w:r>
          </w:p>
        </w:tc>
        <w:tc>
          <w:tcPr>
            <w:tcW w:w="5386" w:type="dxa"/>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Газоснабжение участка новой жилой застройки в пос. Шахтный Соль-Илецкого городского округа</w:t>
            </w:r>
          </w:p>
        </w:tc>
        <w:tc>
          <w:tcPr>
            <w:tcW w:w="3402" w:type="dxa"/>
          </w:tcPr>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1,49 км</w:t>
            </w:r>
          </w:p>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hAnsi="Times New Roman" w:cs="Times New Roman"/>
                <w:sz w:val="24"/>
                <w:szCs w:val="24"/>
              </w:rPr>
              <w:t xml:space="preserve">Срок реализации - </w:t>
            </w:r>
            <w:r w:rsidRPr="00684BFF">
              <w:rPr>
                <w:rFonts w:ascii="Times New Roman" w:eastAsia="Times New Roman" w:hAnsi="Times New Roman" w:cs="Times New Roman"/>
                <w:sz w:val="24"/>
                <w:szCs w:val="24"/>
              </w:rPr>
              <w:t>2020г.</w:t>
            </w:r>
          </w:p>
        </w:tc>
        <w:tc>
          <w:tcPr>
            <w:tcW w:w="1843" w:type="dxa"/>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пос. Шахтный Соль-Илецкого городского округа</w:t>
            </w:r>
          </w:p>
        </w:tc>
      </w:tr>
      <w:tr w:rsidR="00953527" w:rsidRPr="00684BFF" w:rsidTr="00953527">
        <w:trPr>
          <w:trHeight w:val="665"/>
        </w:trPr>
        <w:tc>
          <w:tcPr>
            <w:tcW w:w="769" w:type="dxa"/>
          </w:tcPr>
          <w:p w:rsidR="00953527" w:rsidRPr="00684BFF" w:rsidRDefault="00953527" w:rsidP="00692AAF">
            <w:pPr>
              <w:pStyle w:val="aa"/>
              <w:numPr>
                <w:ilvl w:val="0"/>
                <w:numId w:val="11"/>
              </w:numPr>
              <w:spacing w:after="0" w:line="240" w:lineRule="auto"/>
              <w:ind w:left="0" w:firstLine="0"/>
              <w:contextualSpacing/>
              <w:jc w:val="center"/>
              <w:rPr>
                <w:rFonts w:ascii="Times New Roman" w:hAnsi="Times New Roman"/>
                <w:sz w:val="24"/>
                <w:szCs w:val="24"/>
              </w:rPr>
            </w:pPr>
          </w:p>
        </w:tc>
        <w:tc>
          <w:tcPr>
            <w:tcW w:w="3059" w:type="dxa"/>
            <w:vMerge/>
          </w:tcPr>
          <w:p w:rsidR="00953527" w:rsidRPr="00684BFF" w:rsidRDefault="00953527" w:rsidP="00953527">
            <w:pPr>
              <w:spacing w:after="0" w:line="240" w:lineRule="auto"/>
              <w:rPr>
                <w:rFonts w:ascii="Times New Roman" w:hAnsi="Times New Roman" w:cs="Times New Roman"/>
                <w:sz w:val="24"/>
                <w:szCs w:val="24"/>
              </w:rPr>
            </w:pPr>
          </w:p>
        </w:tc>
        <w:tc>
          <w:tcPr>
            <w:tcW w:w="5386" w:type="dxa"/>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Газоснабжение участка новой жилой застройки в с. Угольное Соль-Илецкого городского округа</w:t>
            </w:r>
          </w:p>
        </w:tc>
        <w:tc>
          <w:tcPr>
            <w:tcW w:w="3402" w:type="dxa"/>
          </w:tcPr>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1,92 км</w:t>
            </w:r>
          </w:p>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hAnsi="Times New Roman" w:cs="Times New Roman"/>
                <w:sz w:val="24"/>
                <w:szCs w:val="24"/>
              </w:rPr>
              <w:t xml:space="preserve">Срок реализации - </w:t>
            </w:r>
            <w:r w:rsidRPr="00684BFF">
              <w:rPr>
                <w:rFonts w:ascii="Times New Roman" w:eastAsia="Times New Roman" w:hAnsi="Times New Roman" w:cs="Times New Roman"/>
                <w:sz w:val="24"/>
                <w:szCs w:val="24"/>
              </w:rPr>
              <w:t>2023г.</w:t>
            </w:r>
          </w:p>
        </w:tc>
        <w:tc>
          <w:tcPr>
            <w:tcW w:w="1843" w:type="dxa"/>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с. Угольное Соль-Илецкого городского округа</w:t>
            </w:r>
          </w:p>
        </w:tc>
      </w:tr>
      <w:tr w:rsidR="00953527" w:rsidRPr="00684BFF" w:rsidTr="00953527">
        <w:trPr>
          <w:trHeight w:val="665"/>
        </w:trPr>
        <w:tc>
          <w:tcPr>
            <w:tcW w:w="769" w:type="dxa"/>
          </w:tcPr>
          <w:p w:rsidR="00953527" w:rsidRPr="00684BFF" w:rsidRDefault="00953527" w:rsidP="00692AAF">
            <w:pPr>
              <w:pStyle w:val="aa"/>
              <w:numPr>
                <w:ilvl w:val="0"/>
                <w:numId w:val="11"/>
              </w:numPr>
              <w:spacing w:after="0" w:line="240" w:lineRule="auto"/>
              <w:ind w:left="0" w:firstLine="0"/>
              <w:contextualSpacing/>
              <w:jc w:val="center"/>
              <w:rPr>
                <w:rFonts w:ascii="Times New Roman" w:hAnsi="Times New Roman"/>
                <w:sz w:val="24"/>
                <w:szCs w:val="24"/>
              </w:rPr>
            </w:pPr>
          </w:p>
        </w:tc>
        <w:tc>
          <w:tcPr>
            <w:tcW w:w="3059" w:type="dxa"/>
            <w:vMerge/>
          </w:tcPr>
          <w:p w:rsidR="00953527" w:rsidRPr="00684BFF" w:rsidRDefault="00953527" w:rsidP="00953527">
            <w:pPr>
              <w:spacing w:after="0" w:line="240" w:lineRule="auto"/>
              <w:rPr>
                <w:rFonts w:ascii="Times New Roman" w:hAnsi="Times New Roman" w:cs="Times New Roman"/>
                <w:sz w:val="24"/>
                <w:szCs w:val="24"/>
              </w:rPr>
            </w:pPr>
          </w:p>
        </w:tc>
        <w:tc>
          <w:tcPr>
            <w:tcW w:w="5386" w:type="dxa"/>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Газопровод новой жилой застройки с. Ветлянка Соль-Илецкого городского округа</w:t>
            </w:r>
          </w:p>
        </w:tc>
        <w:tc>
          <w:tcPr>
            <w:tcW w:w="3402" w:type="dxa"/>
          </w:tcPr>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5,35 км</w:t>
            </w:r>
          </w:p>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hAnsi="Times New Roman" w:cs="Times New Roman"/>
                <w:sz w:val="24"/>
                <w:szCs w:val="24"/>
              </w:rPr>
              <w:t xml:space="preserve">Срок реализации - </w:t>
            </w:r>
            <w:r w:rsidRPr="00684BFF">
              <w:rPr>
                <w:rFonts w:ascii="Times New Roman" w:eastAsia="Times New Roman" w:hAnsi="Times New Roman" w:cs="Times New Roman"/>
                <w:sz w:val="24"/>
                <w:szCs w:val="24"/>
              </w:rPr>
              <w:t>2025г.</w:t>
            </w:r>
          </w:p>
        </w:tc>
        <w:tc>
          <w:tcPr>
            <w:tcW w:w="1843" w:type="dxa"/>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с. Ветлянка Соль-Илецкого городского округа</w:t>
            </w:r>
          </w:p>
        </w:tc>
      </w:tr>
      <w:tr w:rsidR="00953527" w:rsidRPr="00684BFF" w:rsidTr="00953527">
        <w:trPr>
          <w:trHeight w:val="665"/>
        </w:trPr>
        <w:tc>
          <w:tcPr>
            <w:tcW w:w="769" w:type="dxa"/>
          </w:tcPr>
          <w:p w:rsidR="00953527" w:rsidRPr="00684BFF" w:rsidRDefault="00953527" w:rsidP="00692AAF">
            <w:pPr>
              <w:pStyle w:val="aa"/>
              <w:numPr>
                <w:ilvl w:val="0"/>
                <w:numId w:val="11"/>
              </w:numPr>
              <w:spacing w:after="0" w:line="240" w:lineRule="auto"/>
              <w:ind w:left="0" w:firstLine="0"/>
              <w:contextualSpacing/>
              <w:jc w:val="center"/>
              <w:rPr>
                <w:rFonts w:ascii="Times New Roman" w:hAnsi="Times New Roman"/>
                <w:sz w:val="24"/>
                <w:szCs w:val="24"/>
              </w:rPr>
            </w:pPr>
          </w:p>
        </w:tc>
        <w:tc>
          <w:tcPr>
            <w:tcW w:w="3059" w:type="dxa"/>
            <w:vMerge/>
          </w:tcPr>
          <w:p w:rsidR="00953527" w:rsidRPr="00684BFF" w:rsidRDefault="00953527" w:rsidP="00953527">
            <w:pPr>
              <w:spacing w:after="0" w:line="240" w:lineRule="auto"/>
              <w:rPr>
                <w:rFonts w:ascii="Times New Roman" w:hAnsi="Times New Roman" w:cs="Times New Roman"/>
                <w:sz w:val="24"/>
                <w:szCs w:val="24"/>
              </w:rPr>
            </w:pPr>
          </w:p>
        </w:tc>
        <w:tc>
          <w:tcPr>
            <w:tcW w:w="5386" w:type="dxa"/>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Газопровод х. Чкаловский Соль-Илецкого городского округа</w:t>
            </w:r>
          </w:p>
        </w:tc>
        <w:tc>
          <w:tcPr>
            <w:tcW w:w="3402" w:type="dxa"/>
          </w:tcPr>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1,209 км</w:t>
            </w:r>
          </w:p>
          <w:p w:rsidR="00953527" w:rsidRPr="00684BFF" w:rsidRDefault="00953527" w:rsidP="00953527">
            <w:pPr>
              <w:spacing w:after="0" w:line="240" w:lineRule="auto"/>
              <w:jc w:val="center"/>
              <w:textAlignment w:val="baseline"/>
              <w:rPr>
                <w:rFonts w:ascii="Times New Roman" w:eastAsia="Times New Roman" w:hAnsi="Times New Roman" w:cs="Times New Roman"/>
                <w:sz w:val="24"/>
                <w:szCs w:val="24"/>
              </w:rPr>
            </w:pPr>
            <w:r w:rsidRPr="00684BFF">
              <w:rPr>
                <w:rFonts w:ascii="Times New Roman" w:hAnsi="Times New Roman" w:cs="Times New Roman"/>
                <w:sz w:val="24"/>
                <w:szCs w:val="24"/>
              </w:rPr>
              <w:t xml:space="preserve">Срок реализации - </w:t>
            </w:r>
            <w:r w:rsidRPr="00684BFF">
              <w:rPr>
                <w:rFonts w:ascii="Times New Roman" w:eastAsia="Times New Roman" w:hAnsi="Times New Roman" w:cs="Times New Roman"/>
                <w:sz w:val="24"/>
                <w:szCs w:val="24"/>
              </w:rPr>
              <w:t>2024г.</w:t>
            </w:r>
          </w:p>
        </w:tc>
        <w:tc>
          <w:tcPr>
            <w:tcW w:w="1843" w:type="dxa"/>
          </w:tcPr>
          <w:p w:rsidR="00953527" w:rsidRPr="00684BFF" w:rsidRDefault="00953527" w:rsidP="00953527">
            <w:pPr>
              <w:spacing w:after="0" w:line="240" w:lineRule="auto"/>
              <w:textAlignment w:val="baseline"/>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х. Чкаловский Соль-Илецкого городского округа</w:t>
            </w:r>
          </w:p>
        </w:tc>
      </w:tr>
    </w:tbl>
    <w:p w:rsidR="00332CAC" w:rsidRPr="00332CAC" w:rsidRDefault="00332CAC" w:rsidP="00332CAC">
      <w:pPr>
        <w:tabs>
          <w:tab w:val="left" w:pos="709"/>
        </w:tabs>
        <w:spacing w:after="0" w:line="240" w:lineRule="auto"/>
        <w:ind w:firstLine="709"/>
        <w:jc w:val="center"/>
        <w:rPr>
          <w:rFonts w:ascii="Times New Roman" w:hAnsi="Times New Roman" w:cs="Times New Roman"/>
          <w:sz w:val="28"/>
          <w:szCs w:val="28"/>
        </w:rPr>
      </w:pPr>
    </w:p>
    <w:p w:rsidR="00953527" w:rsidRPr="00332CAC" w:rsidRDefault="00953527" w:rsidP="00332CAC">
      <w:pPr>
        <w:tabs>
          <w:tab w:val="left" w:pos="709"/>
        </w:tabs>
        <w:spacing w:after="0" w:line="240" w:lineRule="auto"/>
        <w:ind w:firstLine="709"/>
        <w:jc w:val="center"/>
        <w:rPr>
          <w:rFonts w:ascii="Times New Roman" w:hAnsi="Times New Roman" w:cs="Times New Roman"/>
          <w:sz w:val="28"/>
          <w:szCs w:val="28"/>
        </w:rPr>
      </w:pPr>
      <w:r w:rsidRPr="00332CAC">
        <w:rPr>
          <w:rFonts w:ascii="Times New Roman" w:hAnsi="Times New Roman" w:cs="Times New Roman"/>
          <w:sz w:val="28"/>
          <w:szCs w:val="28"/>
        </w:rPr>
        <w:t>Таблица «Планируемые объекты регионального значения Оренбургской области в области энергетики»</w:t>
      </w:r>
    </w:p>
    <w:p w:rsidR="00953527" w:rsidRPr="00684BFF" w:rsidRDefault="00953527" w:rsidP="00953527">
      <w:pPr>
        <w:tabs>
          <w:tab w:val="left" w:pos="709"/>
        </w:tabs>
        <w:spacing w:after="0" w:line="240" w:lineRule="auto"/>
        <w:ind w:firstLine="709"/>
        <w:jc w:val="both"/>
        <w:rPr>
          <w:rFonts w:ascii="Times New Roman" w:hAnsi="Times New Roman" w:cs="Times New Roman"/>
          <w:sz w:val="24"/>
          <w:szCs w:val="24"/>
        </w:rPr>
      </w:pP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9"/>
        <w:gridCol w:w="2917"/>
        <w:gridCol w:w="5245"/>
        <w:gridCol w:w="1446"/>
        <w:gridCol w:w="4082"/>
      </w:tblGrid>
      <w:tr w:rsidR="00953527" w:rsidRPr="00684BFF" w:rsidTr="00953527">
        <w:tc>
          <w:tcPr>
            <w:tcW w:w="769"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№п/п</w:t>
            </w:r>
          </w:p>
        </w:tc>
        <w:tc>
          <w:tcPr>
            <w:tcW w:w="2917"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Государственная или областная целевая программа/инвестиционная программа субъекта естественных монополий</w:t>
            </w:r>
          </w:p>
        </w:tc>
        <w:tc>
          <w:tcPr>
            <w:tcW w:w="5245"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Вид, назначение и наименование объекта</w:t>
            </w:r>
          </w:p>
        </w:tc>
        <w:tc>
          <w:tcPr>
            <w:tcW w:w="1446"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Основные характеристики</w:t>
            </w:r>
          </w:p>
        </w:tc>
        <w:tc>
          <w:tcPr>
            <w:tcW w:w="4082"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Местоположение</w:t>
            </w:r>
          </w:p>
        </w:tc>
      </w:tr>
      <w:tr w:rsidR="00953527" w:rsidRPr="00684BFF" w:rsidTr="00953527">
        <w:trPr>
          <w:trHeight w:val="665"/>
        </w:trPr>
        <w:tc>
          <w:tcPr>
            <w:tcW w:w="769" w:type="dxa"/>
            <w:vAlign w:val="center"/>
          </w:tcPr>
          <w:p w:rsidR="00953527" w:rsidRPr="00684BFF" w:rsidRDefault="00953527" w:rsidP="00692AAF">
            <w:pPr>
              <w:pStyle w:val="aa"/>
              <w:numPr>
                <w:ilvl w:val="0"/>
                <w:numId w:val="12"/>
              </w:numPr>
              <w:spacing w:after="0" w:line="240" w:lineRule="auto"/>
              <w:ind w:left="0" w:firstLine="0"/>
              <w:contextualSpacing/>
              <w:rPr>
                <w:rFonts w:ascii="Times New Roman" w:hAnsi="Times New Roman"/>
                <w:sz w:val="24"/>
                <w:szCs w:val="24"/>
              </w:rPr>
            </w:pPr>
          </w:p>
        </w:tc>
        <w:tc>
          <w:tcPr>
            <w:tcW w:w="2917" w:type="dxa"/>
            <w:vAlign w:val="center"/>
          </w:tcPr>
          <w:p w:rsidR="00953527" w:rsidRPr="00684BFF" w:rsidRDefault="00953527" w:rsidP="00953527">
            <w:pPr>
              <w:spacing w:after="0" w:line="240" w:lineRule="auto"/>
              <w:rPr>
                <w:rFonts w:ascii="Times New Roman" w:hAnsi="Times New Roman" w:cs="Times New Roman"/>
                <w:color w:val="000000"/>
                <w:sz w:val="24"/>
                <w:szCs w:val="24"/>
              </w:rPr>
            </w:pPr>
            <w:r w:rsidRPr="00684BFF">
              <w:rPr>
                <w:rFonts w:ascii="Times New Roman" w:hAnsi="Times New Roman" w:cs="Times New Roman"/>
                <w:color w:val="000000"/>
                <w:sz w:val="24"/>
                <w:szCs w:val="24"/>
              </w:rPr>
              <w:t>ИПР 2018-2022</w:t>
            </w:r>
          </w:p>
        </w:tc>
        <w:tc>
          <w:tcPr>
            <w:tcW w:w="5245" w:type="dxa"/>
            <w:vAlign w:val="center"/>
          </w:tcPr>
          <w:p w:rsidR="00953527" w:rsidRPr="00684BFF" w:rsidRDefault="00953527" w:rsidP="00953527">
            <w:pPr>
              <w:spacing w:after="0" w:line="240" w:lineRule="auto"/>
              <w:rPr>
                <w:rFonts w:ascii="Times New Roman" w:hAnsi="Times New Roman" w:cs="Times New Roman"/>
                <w:color w:val="000000"/>
                <w:sz w:val="24"/>
                <w:szCs w:val="24"/>
              </w:rPr>
            </w:pPr>
            <w:r w:rsidRPr="00684BFF">
              <w:rPr>
                <w:rFonts w:ascii="Times New Roman" w:hAnsi="Times New Roman" w:cs="Times New Roman"/>
                <w:color w:val="000000"/>
                <w:sz w:val="24"/>
                <w:szCs w:val="24"/>
              </w:rPr>
              <w:t>Заходы на ПС 110/35/10 Соль-Илецкая ВЛ 110 кВ "Пугачёвская-Соль-Илецкая" с отпайками, ВЛ 110 кВ" Маякская-Соль-Илецкая" с отпайками (2 захода)</w:t>
            </w:r>
          </w:p>
        </w:tc>
        <w:tc>
          <w:tcPr>
            <w:tcW w:w="1446" w:type="dxa"/>
            <w:vAlign w:val="center"/>
          </w:tcPr>
          <w:p w:rsidR="00953527" w:rsidRPr="00684BFF" w:rsidRDefault="00953527" w:rsidP="00953527">
            <w:pPr>
              <w:spacing w:after="0" w:line="240" w:lineRule="auto"/>
              <w:rPr>
                <w:rFonts w:ascii="Times New Roman" w:hAnsi="Times New Roman" w:cs="Times New Roman"/>
                <w:color w:val="000000"/>
                <w:sz w:val="24"/>
                <w:szCs w:val="24"/>
              </w:rPr>
            </w:pPr>
            <w:r w:rsidRPr="00684BFF">
              <w:rPr>
                <w:rFonts w:ascii="Times New Roman" w:hAnsi="Times New Roman" w:cs="Times New Roman"/>
                <w:color w:val="000000"/>
                <w:sz w:val="24"/>
                <w:szCs w:val="24"/>
              </w:rPr>
              <w:t>119,95 км</w:t>
            </w:r>
          </w:p>
        </w:tc>
        <w:tc>
          <w:tcPr>
            <w:tcW w:w="4082" w:type="dxa"/>
            <w:vAlign w:val="center"/>
          </w:tcPr>
          <w:p w:rsidR="00953527" w:rsidRPr="00684BFF" w:rsidRDefault="00953527" w:rsidP="00953527">
            <w:pPr>
              <w:spacing w:after="0" w:line="240" w:lineRule="auto"/>
              <w:rPr>
                <w:rFonts w:ascii="Times New Roman" w:hAnsi="Times New Roman" w:cs="Times New Roman"/>
                <w:color w:val="000000"/>
                <w:sz w:val="24"/>
                <w:szCs w:val="24"/>
              </w:rPr>
            </w:pPr>
            <w:r w:rsidRPr="00684BFF">
              <w:rPr>
                <w:rFonts w:ascii="Times New Roman" w:hAnsi="Times New Roman" w:cs="Times New Roman"/>
                <w:color w:val="000000"/>
                <w:sz w:val="24"/>
                <w:szCs w:val="24"/>
              </w:rPr>
              <w:t>Оренбургская область, г. Оренбург, Оренбургский район, Соль-Илецкий городской округ, Акбулакский район</w:t>
            </w:r>
          </w:p>
        </w:tc>
      </w:tr>
      <w:tr w:rsidR="00953527" w:rsidRPr="00684BFF" w:rsidTr="00953527">
        <w:trPr>
          <w:trHeight w:val="665"/>
        </w:trPr>
        <w:tc>
          <w:tcPr>
            <w:tcW w:w="769" w:type="dxa"/>
            <w:vAlign w:val="center"/>
          </w:tcPr>
          <w:p w:rsidR="00953527" w:rsidRPr="00684BFF" w:rsidRDefault="00953527" w:rsidP="00692AAF">
            <w:pPr>
              <w:pStyle w:val="aa"/>
              <w:numPr>
                <w:ilvl w:val="0"/>
                <w:numId w:val="12"/>
              </w:numPr>
              <w:spacing w:after="0" w:line="240" w:lineRule="auto"/>
              <w:ind w:left="0" w:firstLine="0"/>
              <w:contextualSpacing/>
              <w:rPr>
                <w:rFonts w:ascii="Times New Roman" w:hAnsi="Times New Roman"/>
                <w:sz w:val="24"/>
                <w:szCs w:val="24"/>
              </w:rPr>
            </w:pPr>
          </w:p>
        </w:tc>
        <w:tc>
          <w:tcPr>
            <w:tcW w:w="2917" w:type="dxa"/>
            <w:vAlign w:val="center"/>
          </w:tcPr>
          <w:p w:rsidR="00953527" w:rsidRPr="00684BFF" w:rsidRDefault="00953527" w:rsidP="00953527">
            <w:pPr>
              <w:spacing w:after="0" w:line="240" w:lineRule="auto"/>
              <w:rPr>
                <w:rFonts w:ascii="Times New Roman" w:hAnsi="Times New Roman" w:cs="Times New Roman"/>
                <w:color w:val="000000" w:themeColor="text1"/>
                <w:sz w:val="24"/>
                <w:szCs w:val="24"/>
              </w:rPr>
            </w:pPr>
            <w:r w:rsidRPr="00684BFF">
              <w:rPr>
                <w:rFonts w:ascii="Times New Roman" w:hAnsi="Times New Roman" w:cs="Times New Roman"/>
                <w:color w:val="000000" w:themeColor="text1"/>
                <w:sz w:val="24"/>
                <w:szCs w:val="24"/>
              </w:rPr>
              <w:t>ИПР 2018-2022</w:t>
            </w:r>
          </w:p>
        </w:tc>
        <w:tc>
          <w:tcPr>
            <w:tcW w:w="5245" w:type="dxa"/>
            <w:vAlign w:val="center"/>
          </w:tcPr>
          <w:p w:rsidR="00953527" w:rsidRPr="00684BFF" w:rsidRDefault="00953527" w:rsidP="00953527">
            <w:pPr>
              <w:spacing w:after="0" w:line="240" w:lineRule="auto"/>
              <w:rPr>
                <w:rFonts w:ascii="Times New Roman" w:hAnsi="Times New Roman" w:cs="Times New Roman"/>
                <w:color w:val="000000" w:themeColor="text1"/>
                <w:sz w:val="24"/>
                <w:szCs w:val="24"/>
              </w:rPr>
            </w:pPr>
            <w:r w:rsidRPr="00684BFF">
              <w:rPr>
                <w:rFonts w:ascii="Times New Roman" w:hAnsi="Times New Roman" w:cs="Times New Roman"/>
                <w:color w:val="000000" w:themeColor="text1"/>
                <w:sz w:val="24"/>
                <w:szCs w:val="24"/>
              </w:rPr>
              <w:t>ПС 110/35/10кВ Соль-Илецкая</w:t>
            </w:r>
          </w:p>
        </w:tc>
        <w:tc>
          <w:tcPr>
            <w:tcW w:w="1446" w:type="dxa"/>
            <w:vAlign w:val="center"/>
          </w:tcPr>
          <w:p w:rsidR="00953527" w:rsidRPr="00684BFF" w:rsidRDefault="00953527" w:rsidP="00953527">
            <w:pPr>
              <w:spacing w:after="0" w:line="240" w:lineRule="auto"/>
              <w:rPr>
                <w:rFonts w:ascii="Times New Roman" w:hAnsi="Times New Roman" w:cs="Times New Roman"/>
                <w:color w:val="000000" w:themeColor="text1"/>
                <w:sz w:val="24"/>
                <w:szCs w:val="24"/>
              </w:rPr>
            </w:pPr>
            <w:r w:rsidRPr="00684BFF">
              <w:rPr>
                <w:rFonts w:ascii="Times New Roman" w:hAnsi="Times New Roman" w:cs="Times New Roman"/>
                <w:color w:val="000000" w:themeColor="text1"/>
                <w:sz w:val="24"/>
                <w:szCs w:val="24"/>
              </w:rPr>
              <w:t>48 мВА</w:t>
            </w:r>
          </w:p>
        </w:tc>
        <w:tc>
          <w:tcPr>
            <w:tcW w:w="4082" w:type="dxa"/>
            <w:vAlign w:val="center"/>
          </w:tcPr>
          <w:p w:rsidR="00953527" w:rsidRPr="00684BFF" w:rsidRDefault="00953527" w:rsidP="00953527">
            <w:pPr>
              <w:spacing w:after="0" w:line="240" w:lineRule="auto"/>
              <w:rPr>
                <w:rFonts w:ascii="Times New Roman" w:hAnsi="Times New Roman" w:cs="Times New Roman"/>
                <w:color w:val="000000" w:themeColor="text1"/>
                <w:sz w:val="24"/>
                <w:szCs w:val="24"/>
              </w:rPr>
            </w:pPr>
            <w:r w:rsidRPr="00684BFF">
              <w:rPr>
                <w:rFonts w:ascii="Times New Roman" w:hAnsi="Times New Roman" w:cs="Times New Roman"/>
                <w:color w:val="000000" w:themeColor="text1"/>
                <w:sz w:val="24"/>
                <w:szCs w:val="24"/>
              </w:rPr>
              <w:t>Оренбургская область, Соль-Илецкий городской округ</w:t>
            </w:r>
          </w:p>
        </w:tc>
      </w:tr>
    </w:tbl>
    <w:p w:rsidR="00953527" w:rsidRPr="00684BFF" w:rsidRDefault="00953527" w:rsidP="00953527">
      <w:pPr>
        <w:tabs>
          <w:tab w:val="left" w:pos="709"/>
        </w:tabs>
        <w:spacing w:after="0" w:line="240" w:lineRule="auto"/>
        <w:ind w:firstLine="709"/>
        <w:jc w:val="both"/>
        <w:rPr>
          <w:rFonts w:ascii="Times New Roman" w:hAnsi="Times New Roman" w:cs="Times New Roman"/>
          <w:sz w:val="24"/>
          <w:szCs w:val="24"/>
        </w:rPr>
      </w:pPr>
    </w:p>
    <w:p w:rsidR="00953527" w:rsidRPr="00332CAC" w:rsidRDefault="00953527" w:rsidP="00332CAC">
      <w:pPr>
        <w:tabs>
          <w:tab w:val="left" w:pos="709"/>
        </w:tabs>
        <w:spacing w:after="0" w:line="240" w:lineRule="auto"/>
        <w:ind w:firstLine="709"/>
        <w:jc w:val="center"/>
        <w:rPr>
          <w:rFonts w:ascii="Times New Roman" w:hAnsi="Times New Roman" w:cs="Times New Roman"/>
          <w:sz w:val="28"/>
          <w:szCs w:val="28"/>
        </w:rPr>
      </w:pPr>
      <w:r w:rsidRPr="00332CAC">
        <w:rPr>
          <w:rFonts w:ascii="Times New Roman" w:hAnsi="Times New Roman" w:cs="Times New Roman"/>
          <w:sz w:val="28"/>
          <w:szCs w:val="28"/>
        </w:rPr>
        <w:lastRenderedPageBreak/>
        <w:t>Таблица «Планируемые объекты регионального значения Оренбургской области в области природопользования и охраны окружающей среды»</w:t>
      </w:r>
    </w:p>
    <w:p w:rsidR="00953527" w:rsidRPr="00684BFF" w:rsidRDefault="00953527" w:rsidP="00953527">
      <w:pPr>
        <w:tabs>
          <w:tab w:val="left" w:pos="709"/>
        </w:tabs>
        <w:spacing w:after="0" w:line="240" w:lineRule="auto"/>
        <w:ind w:firstLine="709"/>
        <w:jc w:val="both"/>
        <w:rPr>
          <w:rFonts w:ascii="Times New Roman" w:hAnsi="Times New Roman" w:cs="Times New Roman"/>
          <w:sz w:val="24"/>
          <w:szCs w:val="24"/>
        </w:rPr>
      </w:pP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9"/>
        <w:gridCol w:w="3796"/>
        <w:gridCol w:w="3260"/>
        <w:gridCol w:w="4791"/>
        <w:gridCol w:w="1843"/>
      </w:tblGrid>
      <w:tr w:rsidR="00953527" w:rsidRPr="00684BFF" w:rsidTr="00953527">
        <w:tc>
          <w:tcPr>
            <w:tcW w:w="769"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№п/п</w:t>
            </w:r>
          </w:p>
        </w:tc>
        <w:tc>
          <w:tcPr>
            <w:tcW w:w="3796"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Государственная или областная целевая программа</w:t>
            </w:r>
          </w:p>
        </w:tc>
        <w:tc>
          <w:tcPr>
            <w:tcW w:w="3260"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Вид, назначение и наименование объекта</w:t>
            </w:r>
          </w:p>
        </w:tc>
        <w:tc>
          <w:tcPr>
            <w:tcW w:w="4791"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Основные характеристики</w:t>
            </w:r>
          </w:p>
        </w:tc>
        <w:tc>
          <w:tcPr>
            <w:tcW w:w="1843" w:type="dxa"/>
          </w:tcPr>
          <w:p w:rsidR="00953527" w:rsidRPr="00684BFF" w:rsidRDefault="00953527" w:rsidP="00953527">
            <w:pPr>
              <w:spacing w:after="0" w:line="240" w:lineRule="auto"/>
              <w:jc w:val="center"/>
              <w:rPr>
                <w:rFonts w:ascii="Times New Roman" w:hAnsi="Times New Roman" w:cs="Times New Roman"/>
                <w:b/>
                <w:sz w:val="24"/>
                <w:szCs w:val="24"/>
              </w:rPr>
            </w:pPr>
            <w:r w:rsidRPr="00684BFF">
              <w:rPr>
                <w:rFonts w:ascii="Times New Roman" w:hAnsi="Times New Roman" w:cs="Times New Roman"/>
                <w:b/>
                <w:sz w:val="24"/>
                <w:szCs w:val="24"/>
              </w:rPr>
              <w:t>Местоположение</w:t>
            </w:r>
          </w:p>
        </w:tc>
      </w:tr>
      <w:tr w:rsidR="00953527" w:rsidRPr="00684BFF" w:rsidTr="00953527">
        <w:trPr>
          <w:trHeight w:val="665"/>
        </w:trPr>
        <w:tc>
          <w:tcPr>
            <w:tcW w:w="769" w:type="dxa"/>
          </w:tcPr>
          <w:p w:rsidR="00953527" w:rsidRPr="00684BFF" w:rsidRDefault="00953527" w:rsidP="00953527">
            <w:pPr>
              <w:spacing w:after="0" w:line="240" w:lineRule="auto"/>
              <w:ind w:left="-108"/>
              <w:jc w:val="center"/>
              <w:rPr>
                <w:rFonts w:ascii="Times New Roman" w:hAnsi="Times New Roman" w:cs="Times New Roman"/>
                <w:sz w:val="24"/>
                <w:szCs w:val="24"/>
              </w:rPr>
            </w:pPr>
            <w:r w:rsidRPr="00684BFF">
              <w:rPr>
                <w:rFonts w:ascii="Times New Roman" w:hAnsi="Times New Roman" w:cs="Times New Roman"/>
                <w:sz w:val="24"/>
                <w:szCs w:val="24"/>
              </w:rPr>
              <w:t>1</w:t>
            </w:r>
          </w:p>
        </w:tc>
        <w:tc>
          <w:tcPr>
            <w:tcW w:w="3796" w:type="dxa"/>
          </w:tcPr>
          <w:p w:rsidR="00953527" w:rsidRPr="00684BFF" w:rsidRDefault="00953527" w:rsidP="00953527">
            <w:pPr>
              <w:spacing w:after="0" w:line="240" w:lineRule="auto"/>
              <w:rPr>
                <w:rFonts w:ascii="Times New Roman" w:hAnsi="Times New Roman" w:cs="Times New Roman"/>
                <w:sz w:val="24"/>
                <w:szCs w:val="24"/>
              </w:rPr>
            </w:pPr>
            <w:r w:rsidRPr="00684BFF">
              <w:rPr>
                <w:rFonts w:ascii="Times New Roman" w:eastAsia="Times New Roman" w:hAnsi="Times New Roman" w:cs="Times New Roman"/>
                <w:sz w:val="24"/>
                <w:szCs w:val="24"/>
              </w:rPr>
              <w:t>Письмо Министерства природных ресурсов, экологии и имущественных отношений Оренбургской области</w:t>
            </w:r>
            <w:r w:rsidRPr="00684BFF">
              <w:rPr>
                <w:rFonts w:ascii="Times New Roman" w:hAnsi="Times New Roman" w:cs="Times New Roman"/>
                <w:sz w:val="24"/>
                <w:szCs w:val="24"/>
              </w:rPr>
              <w:t xml:space="preserve"> от2021г.АП</w:t>
            </w:r>
          </w:p>
        </w:tc>
        <w:tc>
          <w:tcPr>
            <w:tcW w:w="3260" w:type="dxa"/>
            <w:vAlign w:val="center"/>
          </w:tcPr>
          <w:p w:rsidR="00953527" w:rsidRPr="00684BFF" w:rsidRDefault="00953527" w:rsidP="00953527">
            <w:pPr>
              <w:spacing w:after="0" w:line="240" w:lineRule="auto"/>
              <w:ind w:right="-57"/>
              <w:rPr>
                <w:rFonts w:ascii="Times New Roman" w:eastAsia="Calibri" w:hAnsi="Times New Roman" w:cs="Times New Roman"/>
                <w:sz w:val="24"/>
                <w:szCs w:val="24"/>
              </w:rPr>
            </w:pPr>
            <w:r w:rsidRPr="00684BFF">
              <w:rPr>
                <w:rFonts w:ascii="Times New Roman" w:eastAsia="Calibri" w:hAnsi="Times New Roman" w:cs="Times New Roman"/>
                <w:sz w:val="24"/>
                <w:szCs w:val="24"/>
              </w:rPr>
              <w:t>Государственный природный заказник областного значения «Троицкий»</w:t>
            </w:r>
          </w:p>
        </w:tc>
        <w:tc>
          <w:tcPr>
            <w:tcW w:w="4791" w:type="dxa"/>
          </w:tcPr>
          <w:p w:rsidR="00953527" w:rsidRPr="00684BFF" w:rsidRDefault="00953527" w:rsidP="00953527">
            <w:pPr>
              <w:widowControl w:val="0"/>
              <w:autoSpaceDE w:val="0"/>
              <w:autoSpaceDN w:val="0"/>
              <w:adjustRightInd w:val="0"/>
              <w:spacing w:after="0" w:line="240" w:lineRule="auto"/>
              <w:rPr>
                <w:rFonts w:ascii="Times New Roman" w:eastAsia="Calibri" w:hAnsi="Times New Roman" w:cs="Times New Roman"/>
                <w:sz w:val="24"/>
                <w:szCs w:val="24"/>
              </w:rPr>
            </w:pPr>
            <w:r w:rsidRPr="00684BFF">
              <w:rPr>
                <w:rFonts w:ascii="Times New Roman" w:eastAsia="Calibri" w:hAnsi="Times New Roman" w:cs="Times New Roman"/>
                <w:sz w:val="24"/>
                <w:szCs w:val="24"/>
              </w:rPr>
              <w:t>Площадь заказника 38541,4 га. Заказник располагается полностью в пределах Троицкого ТО и юго-западной части Покровского ТО.</w:t>
            </w:r>
          </w:p>
          <w:p w:rsidR="00953527" w:rsidRPr="00684BFF" w:rsidRDefault="00953527" w:rsidP="00953527">
            <w:pPr>
              <w:widowControl w:val="0"/>
              <w:autoSpaceDE w:val="0"/>
              <w:autoSpaceDN w:val="0"/>
              <w:adjustRightInd w:val="0"/>
              <w:spacing w:after="0" w:line="240" w:lineRule="auto"/>
              <w:rPr>
                <w:rFonts w:ascii="Times New Roman" w:eastAsia="Times New Roman" w:hAnsi="Times New Roman" w:cs="Times New Roman"/>
                <w:sz w:val="24"/>
                <w:szCs w:val="24"/>
              </w:rPr>
            </w:pPr>
            <w:r w:rsidRPr="00684BFF">
              <w:rPr>
                <w:rFonts w:ascii="Times New Roman" w:eastAsia="Calibri" w:hAnsi="Times New Roman" w:cs="Times New Roman"/>
                <w:sz w:val="24"/>
                <w:szCs w:val="24"/>
              </w:rPr>
              <w:t>Срок реализации 2020 год</w:t>
            </w:r>
          </w:p>
        </w:tc>
        <w:tc>
          <w:tcPr>
            <w:tcW w:w="1843" w:type="dxa"/>
          </w:tcPr>
          <w:p w:rsidR="00953527" w:rsidRPr="00684BFF" w:rsidRDefault="00953527" w:rsidP="00953527">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684BFF">
              <w:rPr>
                <w:rFonts w:ascii="Times New Roman" w:eastAsia="Times New Roman" w:hAnsi="Times New Roman" w:cs="Times New Roman"/>
                <w:sz w:val="24"/>
                <w:szCs w:val="24"/>
              </w:rPr>
              <w:t>Соль-Илецкий городской округ</w:t>
            </w:r>
          </w:p>
        </w:tc>
      </w:tr>
    </w:tbl>
    <w:p w:rsidR="00953527" w:rsidRPr="00684BFF" w:rsidRDefault="00953527" w:rsidP="00953527">
      <w:pPr>
        <w:rPr>
          <w:rFonts w:ascii="Times New Roman" w:hAnsi="Times New Roman" w:cs="Times New Roman"/>
        </w:rPr>
        <w:sectPr w:rsidR="00953527" w:rsidRPr="00684BFF" w:rsidSect="00953527">
          <w:pgSz w:w="16838" w:h="11906" w:orient="landscape" w:code="9"/>
          <w:pgMar w:top="1134" w:right="851" w:bottom="1134" w:left="1701" w:header="709" w:footer="709" w:gutter="0"/>
          <w:cols w:space="708"/>
          <w:titlePg/>
          <w:docGrid w:linePitch="360"/>
        </w:sectPr>
      </w:pPr>
    </w:p>
    <w:p w:rsidR="00953527" w:rsidRPr="00332CAC" w:rsidRDefault="00953527" w:rsidP="00332CAC">
      <w:pPr>
        <w:pStyle w:val="10"/>
        <w:spacing w:before="0" w:after="0"/>
        <w:ind w:firstLine="709"/>
        <w:jc w:val="both"/>
        <w:rPr>
          <w:rFonts w:ascii="Times New Roman" w:hAnsi="Times New Roman"/>
          <w:sz w:val="28"/>
          <w:szCs w:val="28"/>
        </w:rPr>
      </w:pPr>
      <w:bookmarkStart w:id="46" w:name="_Toc148611680"/>
      <w:r w:rsidRPr="00332CAC">
        <w:rPr>
          <w:rFonts w:ascii="Times New Roman" w:hAnsi="Times New Roman"/>
          <w:sz w:val="28"/>
          <w:szCs w:val="28"/>
        </w:rPr>
        <w:lastRenderedPageBreak/>
        <w:t xml:space="preserve">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w:t>
      </w:r>
      <w:r w:rsidRPr="00AD72BA">
        <w:rPr>
          <w:rFonts w:ascii="Times New Roman" w:hAnsi="Times New Roman"/>
          <w:sz w:val="28"/>
          <w:szCs w:val="28"/>
        </w:rPr>
        <w:t>поселения, входящего в состав муниципального района, объектов местного значения муниципального района,</w:t>
      </w:r>
      <w:r w:rsidRPr="00332CAC">
        <w:rPr>
          <w:rFonts w:ascii="Times New Roman" w:hAnsi="Times New Roman"/>
          <w:sz w:val="28"/>
          <w:szCs w:val="28"/>
        </w:rPr>
        <w:t xml:space="preserve">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46"/>
    </w:p>
    <w:p w:rsidR="00953527" w:rsidRPr="00332CAC" w:rsidRDefault="00953527" w:rsidP="00953527">
      <w:pPr>
        <w:pStyle w:val="aa"/>
        <w:spacing w:after="0" w:line="240" w:lineRule="auto"/>
        <w:ind w:left="0" w:firstLine="709"/>
        <w:jc w:val="both"/>
        <w:rPr>
          <w:rFonts w:ascii="Times New Roman" w:hAnsi="Times New Roman"/>
          <w:sz w:val="28"/>
          <w:szCs w:val="28"/>
        </w:rPr>
      </w:pPr>
      <w:bookmarkStart w:id="47" w:name="_Toc139281656"/>
      <w:r w:rsidRPr="00332CAC">
        <w:rPr>
          <w:rFonts w:ascii="Times New Roman" w:hAnsi="Times New Roman"/>
          <w:sz w:val="28"/>
          <w:szCs w:val="28"/>
        </w:rPr>
        <w:t xml:space="preserve">Учитывая динамику численности населения, данным проектом предлагается новое строительство объектов капитального строительства местного значения. </w:t>
      </w:r>
    </w:p>
    <w:p w:rsidR="00953527" w:rsidRPr="00332CAC" w:rsidRDefault="00953527" w:rsidP="00953527">
      <w:pPr>
        <w:pStyle w:val="aa"/>
        <w:spacing w:after="0" w:line="240" w:lineRule="auto"/>
        <w:ind w:left="0" w:firstLine="709"/>
        <w:jc w:val="both"/>
        <w:rPr>
          <w:rFonts w:ascii="Times New Roman" w:hAnsi="Times New Roman"/>
          <w:sz w:val="28"/>
          <w:szCs w:val="28"/>
        </w:rPr>
      </w:pPr>
      <w:r w:rsidRPr="00332CAC">
        <w:rPr>
          <w:rFonts w:ascii="Times New Roman" w:hAnsi="Times New Roman"/>
          <w:sz w:val="28"/>
          <w:szCs w:val="28"/>
        </w:rPr>
        <w:t>-Дошкольные образовательные организации;</w:t>
      </w:r>
    </w:p>
    <w:p w:rsidR="00953527" w:rsidRPr="00332CAC" w:rsidRDefault="00953527" w:rsidP="00953527">
      <w:pPr>
        <w:pStyle w:val="aa"/>
        <w:spacing w:after="0" w:line="240" w:lineRule="auto"/>
        <w:ind w:left="0" w:firstLine="709"/>
        <w:jc w:val="both"/>
        <w:rPr>
          <w:rFonts w:ascii="Times New Roman" w:hAnsi="Times New Roman"/>
          <w:sz w:val="28"/>
          <w:szCs w:val="28"/>
        </w:rPr>
      </w:pPr>
      <w:r w:rsidRPr="00332CAC">
        <w:rPr>
          <w:rFonts w:ascii="Times New Roman" w:hAnsi="Times New Roman"/>
          <w:sz w:val="28"/>
          <w:szCs w:val="28"/>
        </w:rPr>
        <w:t>-Общеобразовательные организации;</w:t>
      </w:r>
    </w:p>
    <w:p w:rsidR="00953527" w:rsidRPr="00332CAC" w:rsidRDefault="00953527" w:rsidP="00953527">
      <w:pPr>
        <w:pStyle w:val="aa"/>
        <w:spacing w:after="0" w:line="240" w:lineRule="auto"/>
        <w:ind w:left="0" w:firstLine="709"/>
        <w:jc w:val="both"/>
        <w:rPr>
          <w:rFonts w:ascii="Times New Roman" w:hAnsi="Times New Roman"/>
          <w:sz w:val="28"/>
          <w:szCs w:val="28"/>
        </w:rPr>
      </w:pPr>
      <w:r w:rsidRPr="00332CAC">
        <w:rPr>
          <w:rFonts w:ascii="Times New Roman" w:hAnsi="Times New Roman"/>
          <w:sz w:val="28"/>
          <w:szCs w:val="28"/>
        </w:rPr>
        <w:t>-Лечебно-профилактические медицинские организации, оказывающие медицинскую помощь в амбулаторных условиях;</w:t>
      </w:r>
    </w:p>
    <w:p w:rsidR="00953527" w:rsidRPr="00332CAC" w:rsidRDefault="00953527" w:rsidP="00953527">
      <w:pPr>
        <w:pStyle w:val="aa"/>
        <w:spacing w:after="0" w:line="240" w:lineRule="auto"/>
        <w:ind w:left="0" w:firstLine="709"/>
        <w:jc w:val="both"/>
        <w:rPr>
          <w:rFonts w:ascii="Times New Roman" w:hAnsi="Times New Roman"/>
          <w:sz w:val="28"/>
          <w:szCs w:val="28"/>
        </w:rPr>
      </w:pPr>
      <w:r w:rsidRPr="00332CAC">
        <w:rPr>
          <w:rFonts w:ascii="Times New Roman" w:hAnsi="Times New Roman"/>
          <w:sz w:val="28"/>
          <w:szCs w:val="28"/>
        </w:rPr>
        <w:t>-Обособленные структурные подразделения медицинской организации, оказывающие медицинскую помощь в стационарных условиях;</w:t>
      </w:r>
    </w:p>
    <w:p w:rsidR="00953527" w:rsidRPr="00332CAC" w:rsidRDefault="00953527" w:rsidP="00953527">
      <w:pPr>
        <w:pStyle w:val="aa"/>
        <w:spacing w:after="0" w:line="240" w:lineRule="auto"/>
        <w:ind w:left="0" w:firstLine="709"/>
        <w:jc w:val="both"/>
        <w:rPr>
          <w:rFonts w:ascii="Times New Roman" w:hAnsi="Times New Roman"/>
          <w:sz w:val="28"/>
          <w:szCs w:val="28"/>
        </w:rPr>
      </w:pPr>
      <w:r w:rsidRPr="00332CAC">
        <w:rPr>
          <w:rFonts w:ascii="Times New Roman" w:hAnsi="Times New Roman"/>
          <w:sz w:val="28"/>
          <w:szCs w:val="28"/>
        </w:rPr>
        <w:t>-Объекты спорта;</w:t>
      </w:r>
    </w:p>
    <w:p w:rsidR="00953527" w:rsidRPr="00332CAC" w:rsidRDefault="00953527" w:rsidP="00953527">
      <w:pPr>
        <w:pStyle w:val="aa"/>
        <w:spacing w:after="0" w:line="240" w:lineRule="auto"/>
        <w:ind w:left="0" w:firstLine="709"/>
        <w:jc w:val="both"/>
        <w:rPr>
          <w:rFonts w:ascii="Times New Roman" w:hAnsi="Times New Roman"/>
          <w:sz w:val="28"/>
          <w:szCs w:val="28"/>
        </w:rPr>
      </w:pPr>
      <w:r w:rsidRPr="00332CAC">
        <w:rPr>
          <w:rFonts w:ascii="Times New Roman" w:hAnsi="Times New Roman"/>
          <w:sz w:val="28"/>
          <w:szCs w:val="28"/>
        </w:rPr>
        <w:t>-Объекты санаторно-курортного назначения;</w:t>
      </w:r>
    </w:p>
    <w:p w:rsidR="00953527" w:rsidRPr="00332CAC" w:rsidRDefault="00953527" w:rsidP="00953527">
      <w:pPr>
        <w:pStyle w:val="aa"/>
        <w:spacing w:after="0" w:line="240" w:lineRule="auto"/>
        <w:ind w:left="0" w:firstLine="709"/>
        <w:jc w:val="both"/>
        <w:rPr>
          <w:rFonts w:ascii="Times New Roman" w:hAnsi="Times New Roman"/>
          <w:sz w:val="28"/>
          <w:szCs w:val="28"/>
        </w:rPr>
      </w:pPr>
      <w:r w:rsidRPr="00332CAC">
        <w:rPr>
          <w:rFonts w:ascii="Times New Roman" w:hAnsi="Times New Roman"/>
          <w:sz w:val="28"/>
          <w:szCs w:val="28"/>
        </w:rPr>
        <w:t>-Объекты информирования и оповещения;</w:t>
      </w:r>
    </w:p>
    <w:p w:rsidR="00953527" w:rsidRPr="00332CAC" w:rsidRDefault="00953527" w:rsidP="00953527">
      <w:pPr>
        <w:pStyle w:val="aa"/>
        <w:spacing w:after="0" w:line="240" w:lineRule="auto"/>
        <w:ind w:left="0" w:firstLine="709"/>
        <w:jc w:val="both"/>
        <w:rPr>
          <w:rFonts w:ascii="Times New Roman" w:hAnsi="Times New Roman"/>
          <w:sz w:val="28"/>
          <w:szCs w:val="28"/>
        </w:rPr>
      </w:pPr>
      <w:r w:rsidRPr="00332CAC">
        <w:rPr>
          <w:rFonts w:ascii="Times New Roman" w:hAnsi="Times New Roman"/>
          <w:sz w:val="28"/>
          <w:szCs w:val="28"/>
        </w:rPr>
        <w:t>-Объект по обработке, утилизации, обезвреживанию отходов.</w:t>
      </w:r>
    </w:p>
    <w:p w:rsidR="00953527" w:rsidRPr="00332CAC" w:rsidRDefault="00953527" w:rsidP="00953527">
      <w:pPr>
        <w:pStyle w:val="aa"/>
        <w:spacing w:after="0" w:line="240" w:lineRule="auto"/>
        <w:ind w:left="0" w:firstLine="709"/>
        <w:jc w:val="both"/>
        <w:rPr>
          <w:rFonts w:ascii="Times New Roman" w:hAnsi="Times New Roman"/>
          <w:sz w:val="28"/>
          <w:szCs w:val="28"/>
        </w:rPr>
      </w:pPr>
      <w:r w:rsidRPr="00332CAC">
        <w:rPr>
          <w:rFonts w:ascii="Times New Roman" w:hAnsi="Times New Roman"/>
          <w:sz w:val="28"/>
          <w:szCs w:val="28"/>
        </w:rPr>
        <w:t>Так же необходимо проводить плановые ремонты и реконструкцию существующих объектов местного значения с целью поддержания, и доведения их параметров до требований действующих местных нормативов градостроительного проектирования.</w:t>
      </w:r>
    </w:p>
    <w:p w:rsidR="00953527" w:rsidRPr="00332CAC" w:rsidRDefault="00953527" w:rsidP="00953527">
      <w:pPr>
        <w:pStyle w:val="10"/>
        <w:jc w:val="both"/>
        <w:rPr>
          <w:rFonts w:ascii="Times New Roman" w:hAnsi="Times New Roman"/>
          <w:sz w:val="28"/>
          <w:szCs w:val="28"/>
        </w:rPr>
      </w:pPr>
      <w:r w:rsidRPr="00332CAC">
        <w:rPr>
          <w:rFonts w:ascii="Times New Roman" w:hAnsi="Times New Roman"/>
          <w:sz w:val="28"/>
          <w:szCs w:val="28"/>
        </w:rPr>
        <w:br w:type="page"/>
      </w:r>
    </w:p>
    <w:p w:rsidR="00953527" w:rsidRPr="00332CAC" w:rsidRDefault="00953527" w:rsidP="00332CAC">
      <w:pPr>
        <w:pStyle w:val="10"/>
        <w:spacing w:before="0" w:after="0"/>
        <w:ind w:firstLine="709"/>
        <w:jc w:val="both"/>
        <w:rPr>
          <w:rFonts w:ascii="Times New Roman" w:hAnsi="Times New Roman"/>
          <w:sz w:val="28"/>
          <w:szCs w:val="28"/>
        </w:rPr>
      </w:pPr>
      <w:bookmarkStart w:id="48" w:name="_Toc148611681"/>
      <w:r w:rsidRPr="00332CAC">
        <w:rPr>
          <w:rFonts w:ascii="Times New Roman" w:hAnsi="Times New Roman"/>
          <w:sz w:val="28"/>
          <w:szCs w:val="28"/>
        </w:rPr>
        <w:lastRenderedPageBreak/>
        <w:t>6.  Перечень и характеристика основных факторов риска возникновения чрезвычайных ситуаций природного и техногенного характера</w:t>
      </w:r>
      <w:bookmarkEnd w:id="47"/>
      <w:bookmarkEnd w:id="48"/>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К основным опасностям на территории Оренбургской области следует отнести:</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1.техногенные – опасности на транспорте, взрывопожароопасность, химическая опасность;</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2. природные – агрометеорологические, метеорологические и гидрологические опасности;</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3. биолого-социальные – вредители и заболевания сельскохозяйственных растений, инфекционные и социально обусловленные заболевания населения, природно-очаговые инфекционные заболевания животных и людей.</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Природные опасности обусловлены географическими и климатическими особенностями региона, интенсивностью геологических процессов, гидрологических и агрометеорологических явлений.</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Статистическая обработка сведений о ЧС природного происхождения за последние 5 лет выявила тенденцию снижения их числа. Однако более чем 50-летние наблюдения за метеорологическими опасными явлениями (ОЯ), инициирующими ЧС рассматриваемого типа, показывают наличие цикличности в их проявлении. Так, засуха, влекущая за собой ЧС с наиболее тяжелыми материальными потерями, на территории Оренбургской области повторяется примерно через 2 - 3 года, наводнения имеют периодичность 1 раз в 3 - 5 лет. С учетом этого фактора и анализа динамического ряда ЧС за предыдущие годы следует ожидать рост количества ЧС природного происхождения в предстоящие 2 - 3 года.</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Максимальное годовое число дней с сильным снегопадом (более 20 мм за 12 часов) – 2, с метелью и снегопадом – 2-3, с метелью более 12 часов и скоростью ветра более 15 м/с – 2-4.</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Наблюдается рост ЧС, обусловленных градом и заморозками. Значительные потери сельскохозяйственное производство области несет от весенне-летней засухи, причем чаще – в южных районах области. Помимо засухи, причинами гибели посевов сельскохозяйственных культур являются ливни с градом: им подвергаются почти все районы области с частотой 0,4–0,6, а в пяти районах – с частотой 0,8–1,0 (практически ежегодно).</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Для региона характерны гидрометеорологические опасные явления (ОЯ) и комплексы неблагоприятных явлений (КНЯ), часто вызывающие чрезвычайные ситуации. ОЯ: ураганный ветер (включая порывы), сильный ливень, крупный град, гололедно-изморозевые отложения на проводах, поздние и ранние заморозки (в июне, сентябре), высокий уровень вод; КНЯ: сильный ветер и налипание мокрого снега, шквалистый ветер и ливень.</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 xml:space="preserve">Одним из возможных опасных природных явлений в летний период на территории области является выпадение обильных осадков в виде дождя с градом, сопровождаемых сильным ветром, смывающим посевы </w:t>
      </w:r>
      <w:r w:rsidRPr="00332CAC">
        <w:rPr>
          <w:rFonts w:ascii="Times New Roman" w:hAnsi="Times New Roman" w:cs="Times New Roman"/>
          <w:bCs/>
          <w:sz w:val="28"/>
          <w:szCs w:val="28"/>
        </w:rPr>
        <w:lastRenderedPageBreak/>
        <w:t>сельскохозяйственных культур и наносящим значительный материальный ущерб жилому сектору и объектам экономики.</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 xml:space="preserve">К природным ЧС, носящим сезонный характер, можно отнести заморозки, особые ледовые явления, снежные заносы и метели. </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Основными источниками территориального техногенного воздействия являются промышленные потенциально опасные объекты и транспорт, объекты жилищно-коммунального хозяйства (ЖКХ) и агропромышленного комплекса.</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Как известно, проблема техногенной безопасности порождена количественным и качественным ростом экономики. Количественный рост выражается через непрерывное увеличение числа производственных организмов и рост объемов производства.</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К химически опасным, относятся объекты, на которых получаются, используются, перерабатываются, хранятся, транспортируются и уничтожаются аварийно химически опасные вещества (АХОВ): химические предприятия, водопроводные станции и станции по обеззараживанию канализационных стоков, холодильники, продуктопроводы (аммиако- и хлоропроводы) и др.</w:t>
      </w:r>
    </w:p>
    <w:p w:rsidR="00953527" w:rsidRPr="00332CAC" w:rsidRDefault="00953527" w:rsidP="006F067B">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При аварии на ХОО или при его разрушении АХОВ выходят в окружающую среду в количествах, достаточных для массового поражения людей и животных, образуются зоны</w:t>
      </w:r>
      <w:r w:rsidR="006F067B" w:rsidRPr="00332CAC">
        <w:rPr>
          <w:rFonts w:ascii="Times New Roman" w:hAnsi="Times New Roman" w:cs="Times New Roman"/>
          <w:bCs/>
          <w:sz w:val="28"/>
          <w:szCs w:val="28"/>
        </w:rPr>
        <w:t xml:space="preserve"> и очаги химического заражения.</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Согласно СТП Оренбргской области на территории муниципального образования Соль-Илецкий городской округ Оренбургской области находятся:</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-Территории, подверженные риску возникновения чрезвычайных ситуаций техногенного характера;</w:t>
      </w:r>
    </w:p>
    <w:p w:rsidR="00953527" w:rsidRPr="00332CAC"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-Зоны, подверженные риску химического заражения;</w:t>
      </w:r>
    </w:p>
    <w:p w:rsidR="00953527" w:rsidRDefault="00953527" w:rsidP="00953527">
      <w:pPr>
        <w:spacing w:after="0" w:line="240" w:lineRule="auto"/>
        <w:ind w:firstLine="709"/>
        <w:jc w:val="both"/>
        <w:rPr>
          <w:rFonts w:ascii="Times New Roman" w:hAnsi="Times New Roman" w:cs="Times New Roman"/>
          <w:bCs/>
          <w:sz w:val="28"/>
          <w:szCs w:val="28"/>
        </w:rPr>
      </w:pPr>
      <w:r w:rsidRPr="00332CAC">
        <w:rPr>
          <w:rFonts w:ascii="Times New Roman" w:hAnsi="Times New Roman" w:cs="Times New Roman"/>
          <w:bCs/>
          <w:sz w:val="28"/>
          <w:szCs w:val="28"/>
        </w:rPr>
        <w:t>-Зоны возможного катастрофического затопления (при аварии на гидродинамически опасном объекте).</w:t>
      </w:r>
    </w:p>
    <w:p w:rsidR="005179F0" w:rsidRPr="00332CAC" w:rsidRDefault="005179F0" w:rsidP="00953527">
      <w:pPr>
        <w:spacing w:after="0" w:line="240" w:lineRule="auto"/>
        <w:ind w:firstLine="709"/>
        <w:jc w:val="both"/>
        <w:rPr>
          <w:rFonts w:ascii="Times New Roman" w:hAnsi="Times New Roman" w:cs="Times New Roman"/>
          <w:bCs/>
          <w:sz w:val="28"/>
          <w:szCs w:val="28"/>
        </w:rPr>
      </w:pPr>
    </w:p>
    <w:p w:rsidR="00953527" w:rsidRPr="00332CAC" w:rsidRDefault="00953527" w:rsidP="00332CAC">
      <w:pPr>
        <w:pStyle w:val="10"/>
        <w:spacing w:before="0" w:after="0"/>
        <w:ind w:firstLine="709"/>
        <w:jc w:val="both"/>
        <w:rPr>
          <w:rFonts w:ascii="Times New Roman" w:hAnsi="Times New Roman"/>
          <w:sz w:val="28"/>
          <w:szCs w:val="28"/>
        </w:rPr>
      </w:pPr>
      <w:bookmarkStart w:id="49" w:name="_Toc148611682"/>
      <w:r w:rsidRPr="00332CAC">
        <w:rPr>
          <w:rFonts w:ascii="Times New Roman" w:hAnsi="Times New Roman"/>
          <w:sz w:val="28"/>
          <w:szCs w:val="28"/>
        </w:rPr>
        <w:t xml:space="preserve">7. Перечень земельных участков, которые включаются в границы населенных пунктов, входящих в состав </w:t>
      </w:r>
      <w:r w:rsidRPr="00AD72BA">
        <w:rPr>
          <w:rFonts w:ascii="Times New Roman" w:hAnsi="Times New Roman"/>
          <w:sz w:val="28"/>
          <w:szCs w:val="28"/>
        </w:rPr>
        <w:t>поселения,</w:t>
      </w:r>
      <w:r w:rsidRPr="00332CAC">
        <w:rPr>
          <w:rFonts w:ascii="Times New Roman" w:hAnsi="Times New Roman"/>
          <w:sz w:val="28"/>
          <w:szCs w:val="28"/>
        </w:rPr>
        <w:t xml:space="preserve">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49"/>
    </w:p>
    <w:p w:rsidR="00953527" w:rsidRPr="00332CAC" w:rsidRDefault="00953527" w:rsidP="00953527">
      <w:pPr>
        <w:pStyle w:val="aa"/>
        <w:spacing w:after="0" w:line="240" w:lineRule="auto"/>
        <w:ind w:left="0" w:firstLine="709"/>
        <w:jc w:val="both"/>
        <w:rPr>
          <w:rFonts w:ascii="Times New Roman" w:hAnsi="Times New Roman"/>
          <w:sz w:val="28"/>
          <w:szCs w:val="28"/>
        </w:rPr>
      </w:pPr>
      <w:r w:rsidRPr="00332CAC">
        <w:rPr>
          <w:rFonts w:ascii="Times New Roman" w:hAnsi="Times New Roman"/>
          <w:sz w:val="28"/>
          <w:szCs w:val="28"/>
        </w:rPr>
        <w:t>Графически границы населенных пунктов, входящих в состав муниципального образования Соль-Илецкий городской округ, показаны на карте границ населенных пунктов, входящих в состав муниципального образования. Карты разработаны в программной среде ГИС «MapInfo» в составе электронных графических слоёв и связанной с ними атрибутивной базы данных.</w:t>
      </w:r>
    </w:p>
    <w:p w:rsidR="00953527" w:rsidRPr="00332CAC" w:rsidRDefault="00953527" w:rsidP="00332CAC">
      <w:pPr>
        <w:pStyle w:val="10"/>
        <w:spacing w:before="0" w:after="0"/>
        <w:ind w:firstLine="709"/>
        <w:jc w:val="both"/>
        <w:rPr>
          <w:rFonts w:ascii="Times New Roman" w:hAnsi="Times New Roman"/>
          <w:sz w:val="28"/>
          <w:szCs w:val="28"/>
        </w:rPr>
      </w:pPr>
      <w:bookmarkStart w:id="50" w:name="_Toc148611683"/>
      <w:r w:rsidRPr="00332CAC">
        <w:rPr>
          <w:rFonts w:ascii="Times New Roman" w:hAnsi="Times New Roman"/>
          <w:sz w:val="28"/>
          <w:szCs w:val="28"/>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50"/>
    </w:p>
    <w:p w:rsidR="00953527" w:rsidRPr="00332CAC" w:rsidRDefault="00953527" w:rsidP="00953527">
      <w:pPr>
        <w:pStyle w:val="aa"/>
        <w:spacing w:after="0" w:line="240" w:lineRule="auto"/>
        <w:ind w:left="0" w:firstLine="709"/>
        <w:jc w:val="both"/>
        <w:rPr>
          <w:rFonts w:ascii="Times New Roman" w:hAnsi="Times New Roman"/>
          <w:sz w:val="28"/>
          <w:szCs w:val="28"/>
        </w:rPr>
      </w:pPr>
      <w:r w:rsidRPr="00332CAC">
        <w:rPr>
          <w:rFonts w:ascii="Times New Roman" w:hAnsi="Times New Roman"/>
          <w:sz w:val="28"/>
          <w:szCs w:val="28"/>
        </w:rPr>
        <w:t>Исторические поселения федерального значения и исторических поселения регионального значения на территории Соль-Илецкого городского округа Оренбургской области отсутствуют.</w:t>
      </w:r>
    </w:p>
    <w:p w:rsidR="001469E2" w:rsidRDefault="001469E2" w:rsidP="00953527"/>
    <w:tbl>
      <w:tblPr>
        <w:tblStyle w:val="a4"/>
        <w:tblW w:w="4091" w:type="dxa"/>
        <w:tblInd w:w="57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1"/>
      </w:tblGrid>
      <w:tr w:rsidR="001469E2" w:rsidRPr="00DC4A7F" w:rsidTr="00783B36">
        <w:trPr>
          <w:trHeight w:val="1911"/>
        </w:trPr>
        <w:tc>
          <w:tcPr>
            <w:tcW w:w="4091" w:type="dxa"/>
          </w:tcPr>
          <w:p w:rsidR="00DC4A7F" w:rsidRPr="00DC4A7F" w:rsidRDefault="00DC4A7F" w:rsidP="00953527">
            <w:pPr>
              <w:rPr>
                <w:rFonts w:ascii="Times New Roman" w:hAnsi="Times New Roman" w:cs="Times New Roman"/>
                <w:sz w:val="28"/>
                <w:szCs w:val="28"/>
              </w:rPr>
            </w:pPr>
            <w:r w:rsidRPr="00DC4A7F">
              <w:rPr>
                <w:rFonts w:ascii="Times New Roman" w:hAnsi="Times New Roman" w:cs="Times New Roman"/>
                <w:sz w:val="28"/>
                <w:szCs w:val="28"/>
              </w:rPr>
              <w:t>Приложение №3</w:t>
            </w:r>
          </w:p>
          <w:p w:rsidR="001469E2" w:rsidRPr="00DC4A7F" w:rsidRDefault="001469E2" w:rsidP="00953527">
            <w:pPr>
              <w:rPr>
                <w:rFonts w:ascii="Times New Roman" w:hAnsi="Times New Roman" w:cs="Times New Roman"/>
                <w:sz w:val="28"/>
                <w:szCs w:val="28"/>
              </w:rPr>
            </w:pPr>
            <w:r w:rsidRPr="00DC4A7F">
              <w:rPr>
                <w:rFonts w:ascii="Times New Roman" w:hAnsi="Times New Roman" w:cs="Times New Roman"/>
                <w:sz w:val="28"/>
                <w:szCs w:val="28"/>
              </w:rPr>
              <w:t xml:space="preserve"> </w:t>
            </w:r>
            <w:r w:rsidR="001C6337">
              <w:rPr>
                <w:rFonts w:ascii="Times New Roman" w:hAnsi="Times New Roman" w:cs="Times New Roman"/>
                <w:sz w:val="28"/>
                <w:szCs w:val="28"/>
              </w:rPr>
              <w:t>к</w:t>
            </w:r>
            <w:r w:rsidRPr="00DC4A7F">
              <w:rPr>
                <w:rFonts w:ascii="Times New Roman" w:hAnsi="Times New Roman" w:cs="Times New Roman"/>
                <w:sz w:val="28"/>
                <w:szCs w:val="28"/>
              </w:rPr>
              <w:t xml:space="preserve"> решению Совета депутатов муниципального образования Соль-Илецкий </w:t>
            </w:r>
            <w:r w:rsidR="001C6337">
              <w:rPr>
                <w:rFonts w:ascii="Times New Roman" w:hAnsi="Times New Roman" w:cs="Times New Roman"/>
                <w:sz w:val="28"/>
                <w:szCs w:val="28"/>
              </w:rPr>
              <w:t>г</w:t>
            </w:r>
            <w:r w:rsidRPr="00DC4A7F">
              <w:rPr>
                <w:rFonts w:ascii="Times New Roman" w:hAnsi="Times New Roman" w:cs="Times New Roman"/>
                <w:sz w:val="28"/>
                <w:szCs w:val="28"/>
              </w:rPr>
              <w:t xml:space="preserve">ородской округ </w:t>
            </w:r>
          </w:p>
          <w:p w:rsidR="001469E2" w:rsidRPr="00DC4A7F" w:rsidRDefault="00783B36" w:rsidP="00783B36">
            <w:pPr>
              <w:rPr>
                <w:rFonts w:ascii="Times New Roman" w:hAnsi="Times New Roman" w:cs="Times New Roman"/>
                <w:sz w:val="28"/>
                <w:szCs w:val="28"/>
              </w:rPr>
            </w:pPr>
            <w:r w:rsidRPr="00DC4A7F">
              <w:rPr>
                <w:rFonts w:ascii="Times New Roman" w:hAnsi="Times New Roman" w:cs="Times New Roman"/>
                <w:sz w:val="28"/>
                <w:szCs w:val="28"/>
              </w:rPr>
              <w:t xml:space="preserve">от </w:t>
            </w:r>
            <w:r>
              <w:rPr>
                <w:rFonts w:ascii="Times New Roman" w:hAnsi="Times New Roman" w:cs="Times New Roman"/>
                <w:sz w:val="28"/>
                <w:szCs w:val="28"/>
              </w:rPr>
              <w:t>20.12.2023</w:t>
            </w:r>
            <w:r w:rsidRPr="00DC4A7F">
              <w:rPr>
                <w:rFonts w:ascii="Times New Roman" w:hAnsi="Times New Roman" w:cs="Times New Roman"/>
                <w:sz w:val="28"/>
                <w:szCs w:val="28"/>
              </w:rPr>
              <w:t xml:space="preserve"> №</w:t>
            </w:r>
            <w:r>
              <w:rPr>
                <w:rFonts w:ascii="Times New Roman" w:hAnsi="Times New Roman" w:cs="Times New Roman"/>
                <w:sz w:val="28"/>
                <w:szCs w:val="28"/>
              </w:rPr>
              <w:t xml:space="preserve"> 310</w:t>
            </w:r>
          </w:p>
        </w:tc>
      </w:tr>
    </w:tbl>
    <w:p w:rsidR="001469E2" w:rsidRDefault="001469E2" w:rsidP="00953527"/>
    <w:p w:rsidR="001469E2" w:rsidRDefault="001469E2" w:rsidP="00953527"/>
    <w:p w:rsidR="001469E2" w:rsidRDefault="001469E2" w:rsidP="00953527"/>
    <w:p w:rsidR="001469E2" w:rsidRDefault="001469E2" w:rsidP="00953527"/>
    <w:p w:rsidR="001469E2" w:rsidRDefault="001469E2" w:rsidP="00953527"/>
    <w:p w:rsidR="001469E2" w:rsidRDefault="001469E2" w:rsidP="00953527"/>
    <w:p w:rsidR="001469E2" w:rsidRPr="001469E2" w:rsidRDefault="001469E2" w:rsidP="001469E2">
      <w:pPr>
        <w:spacing w:after="0" w:line="240" w:lineRule="auto"/>
        <w:jc w:val="right"/>
        <w:rPr>
          <w:rFonts w:ascii="Times New Roman" w:hAnsi="Times New Roman" w:cs="Times New Roman"/>
          <w:sz w:val="28"/>
          <w:szCs w:val="28"/>
        </w:rPr>
      </w:pPr>
      <w:r w:rsidRPr="001469E2">
        <w:rPr>
          <w:rFonts w:ascii="Times New Roman" w:hAnsi="Times New Roman" w:cs="Times New Roman"/>
          <w:sz w:val="28"/>
          <w:szCs w:val="28"/>
        </w:rPr>
        <w:t xml:space="preserve">Сведения, предусмотренные п.3.1 ст.19, п.5.1 </w:t>
      </w:r>
    </w:p>
    <w:p w:rsidR="001469E2" w:rsidRPr="001469E2" w:rsidRDefault="001469E2" w:rsidP="001469E2">
      <w:pPr>
        <w:spacing w:after="0" w:line="240" w:lineRule="auto"/>
        <w:jc w:val="right"/>
        <w:rPr>
          <w:rFonts w:ascii="Times New Roman" w:hAnsi="Times New Roman" w:cs="Times New Roman"/>
          <w:sz w:val="28"/>
          <w:szCs w:val="28"/>
        </w:rPr>
      </w:pPr>
      <w:r w:rsidRPr="001469E2">
        <w:rPr>
          <w:rFonts w:ascii="Times New Roman" w:hAnsi="Times New Roman" w:cs="Times New Roman"/>
          <w:sz w:val="28"/>
          <w:szCs w:val="28"/>
        </w:rPr>
        <w:t xml:space="preserve">ст.23 и п.6.1 ст.30 Градостроительного </w:t>
      </w:r>
    </w:p>
    <w:p w:rsidR="001469E2" w:rsidRPr="001469E2" w:rsidRDefault="001469E2" w:rsidP="001469E2">
      <w:pPr>
        <w:spacing w:after="0" w:line="240" w:lineRule="auto"/>
        <w:jc w:val="right"/>
        <w:rPr>
          <w:rFonts w:ascii="Times New Roman" w:hAnsi="Times New Roman" w:cs="Times New Roman"/>
          <w:sz w:val="28"/>
          <w:szCs w:val="28"/>
        </w:rPr>
      </w:pPr>
      <w:r w:rsidRPr="001469E2">
        <w:rPr>
          <w:rFonts w:ascii="Times New Roman" w:hAnsi="Times New Roman" w:cs="Times New Roman"/>
          <w:sz w:val="28"/>
          <w:szCs w:val="28"/>
        </w:rPr>
        <w:t>кодекса</w:t>
      </w:r>
    </w:p>
    <w:p w:rsidR="001469E2" w:rsidRPr="001469E2" w:rsidRDefault="001469E2" w:rsidP="00953527">
      <w:pPr>
        <w:rPr>
          <w:rFonts w:ascii="Times New Roman" w:hAnsi="Times New Roman" w:cs="Times New Roman"/>
          <w:sz w:val="28"/>
          <w:szCs w:val="28"/>
        </w:rPr>
      </w:pPr>
    </w:p>
    <w:p w:rsidR="001469E2" w:rsidRPr="001469E2" w:rsidRDefault="001469E2" w:rsidP="00953527">
      <w:pPr>
        <w:rPr>
          <w:rFonts w:ascii="Times New Roman" w:hAnsi="Times New Roman" w:cs="Times New Roman"/>
          <w:sz w:val="28"/>
          <w:szCs w:val="28"/>
        </w:rPr>
      </w:pPr>
    </w:p>
    <w:p w:rsidR="001469E2" w:rsidRPr="001469E2" w:rsidRDefault="001469E2" w:rsidP="001469E2">
      <w:pPr>
        <w:spacing w:after="0" w:line="240" w:lineRule="auto"/>
        <w:jc w:val="center"/>
        <w:rPr>
          <w:rFonts w:ascii="Times New Roman" w:hAnsi="Times New Roman" w:cs="Times New Roman"/>
          <w:sz w:val="28"/>
          <w:szCs w:val="28"/>
        </w:rPr>
        <w:sectPr w:rsidR="001469E2" w:rsidRPr="001469E2" w:rsidSect="00563571">
          <w:pgSz w:w="11906" w:h="16838" w:code="9"/>
          <w:pgMar w:top="1701" w:right="1134" w:bottom="851" w:left="1134" w:header="709" w:footer="709" w:gutter="0"/>
          <w:cols w:space="708"/>
          <w:docGrid w:linePitch="360"/>
        </w:sectPr>
      </w:pPr>
      <w:r w:rsidRPr="001469E2">
        <w:rPr>
          <w:rFonts w:ascii="Times New Roman" w:hAnsi="Times New Roman" w:cs="Times New Roman"/>
          <w:sz w:val="28"/>
          <w:szCs w:val="28"/>
        </w:rPr>
        <w:t>Границы населенных пунктов показаны на карте границ населенных пунктов в растровом формате в соответствии со сведениями ЕГРН</w:t>
      </w:r>
    </w:p>
    <w:tbl>
      <w:tblPr>
        <w:tblStyle w:val="a4"/>
        <w:tblpPr w:leftFromText="180" w:rightFromText="180" w:vertAnchor="text" w:tblpX="9322"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tblGrid>
      <w:tr w:rsidR="001469E2" w:rsidRPr="00DC4A7F" w:rsidTr="006D4C22">
        <w:tc>
          <w:tcPr>
            <w:tcW w:w="4253" w:type="dxa"/>
          </w:tcPr>
          <w:p w:rsidR="001469E2" w:rsidRPr="00DC4A7F" w:rsidRDefault="001469E2" w:rsidP="00DC4A7F">
            <w:pPr>
              <w:rPr>
                <w:rFonts w:ascii="Times New Roman" w:hAnsi="Times New Roman" w:cs="Times New Roman"/>
                <w:sz w:val="28"/>
                <w:szCs w:val="28"/>
              </w:rPr>
            </w:pPr>
            <w:r w:rsidRPr="00DC4A7F">
              <w:rPr>
                <w:rFonts w:ascii="Times New Roman" w:hAnsi="Times New Roman" w:cs="Times New Roman"/>
                <w:sz w:val="28"/>
                <w:szCs w:val="28"/>
              </w:rPr>
              <w:lastRenderedPageBreak/>
              <w:t>Приложение №</w:t>
            </w:r>
            <w:r w:rsidR="00DC4A7F" w:rsidRPr="00DC4A7F">
              <w:rPr>
                <w:rFonts w:ascii="Times New Roman" w:hAnsi="Times New Roman" w:cs="Times New Roman"/>
                <w:sz w:val="28"/>
                <w:szCs w:val="28"/>
              </w:rPr>
              <w:t xml:space="preserve"> 4 </w:t>
            </w:r>
          </w:p>
          <w:p w:rsidR="00DC4A7F" w:rsidRDefault="001469E2" w:rsidP="00DC4A7F">
            <w:pPr>
              <w:rPr>
                <w:rFonts w:ascii="Times New Roman" w:hAnsi="Times New Roman" w:cs="Times New Roman"/>
                <w:sz w:val="28"/>
                <w:szCs w:val="28"/>
              </w:rPr>
            </w:pPr>
            <w:r w:rsidRPr="00DC4A7F">
              <w:rPr>
                <w:rFonts w:ascii="Times New Roman" w:hAnsi="Times New Roman" w:cs="Times New Roman"/>
                <w:sz w:val="28"/>
                <w:szCs w:val="28"/>
              </w:rPr>
              <w:t xml:space="preserve"> </w:t>
            </w:r>
            <w:r w:rsidR="001C6337">
              <w:rPr>
                <w:rFonts w:ascii="Times New Roman" w:hAnsi="Times New Roman" w:cs="Times New Roman"/>
                <w:sz w:val="28"/>
                <w:szCs w:val="28"/>
              </w:rPr>
              <w:t>к</w:t>
            </w:r>
            <w:r w:rsidRPr="00DC4A7F">
              <w:rPr>
                <w:rFonts w:ascii="Times New Roman" w:hAnsi="Times New Roman" w:cs="Times New Roman"/>
                <w:sz w:val="28"/>
                <w:szCs w:val="28"/>
              </w:rPr>
              <w:t xml:space="preserve"> решению Совета депутатов муниципального образования </w:t>
            </w:r>
          </w:p>
          <w:p w:rsidR="001469E2" w:rsidRPr="00DC4A7F" w:rsidRDefault="001469E2" w:rsidP="00DC4A7F">
            <w:pPr>
              <w:rPr>
                <w:rFonts w:ascii="Times New Roman" w:hAnsi="Times New Roman" w:cs="Times New Roman"/>
                <w:sz w:val="28"/>
                <w:szCs w:val="28"/>
              </w:rPr>
            </w:pPr>
            <w:r w:rsidRPr="00DC4A7F">
              <w:rPr>
                <w:rFonts w:ascii="Times New Roman" w:hAnsi="Times New Roman" w:cs="Times New Roman"/>
                <w:sz w:val="28"/>
                <w:szCs w:val="28"/>
              </w:rPr>
              <w:t xml:space="preserve">Соль-Илецкий </w:t>
            </w:r>
            <w:r w:rsidR="001C6337">
              <w:rPr>
                <w:rFonts w:ascii="Times New Roman" w:hAnsi="Times New Roman" w:cs="Times New Roman"/>
                <w:sz w:val="28"/>
                <w:szCs w:val="28"/>
              </w:rPr>
              <w:t>г</w:t>
            </w:r>
            <w:r w:rsidRPr="00DC4A7F">
              <w:rPr>
                <w:rFonts w:ascii="Times New Roman" w:hAnsi="Times New Roman" w:cs="Times New Roman"/>
                <w:sz w:val="28"/>
                <w:szCs w:val="28"/>
              </w:rPr>
              <w:t xml:space="preserve">ородской округ </w:t>
            </w:r>
          </w:p>
          <w:p w:rsidR="001469E2" w:rsidRPr="00DC4A7F" w:rsidRDefault="001469E2" w:rsidP="00783B36">
            <w:pPr>
              <w:rPr>
                <w:rFonts w:ascii="Times New Roman" w:hAnsi="Times New Roman" w:cs="Times New Roman"/>
                <w:sz w:val="28"/>
                <w:szCs w:val="28"/>
              </w:rPr>
            </w:pPr>
            <w:r w:rsidRPr="00DC4A7F">
              <w:rPr>
                <w:rFonts w:ascii="Times New Roman" w:hAnsi="Times New Roman" w:cs="Times New Roman"/>
                <w:sz w:val="28"/>
                <w:szCs w:val="28"/>
              </w:rPr>
              <w:t xml:space="preserve">от </w:t>
            </w:r>
            <w:r w:rsidR="00783B36">
              <w:rPr>
                <w:rFonts w:ascii="Times New Roman" w:hAnsi="Times New Roman" w:cs="Times New Roman"/>
                <w:sz w:val="28"/>
                <w:szCs w:val="28"/>
              </w:rPr>
              <w:t>20.12.2023</w:t>
            </w:r>
            <w:r w:rsidRPr="00DC4A7F">
              <w:rPr>
                <w:rFonts w:ascii="Times New Roman" w:hAnsi="Times New Roman" w:cs="Times New Roman"/>
                <w:sz w:val="28"/>
                <w:szCs w:val="28"/>
              </w:rPr>
              <w:t xml:space="preserve"> №_</w:t>
            </w:r>
            <w:r w:rsidR="00783B36">
              <w:rPr>
                <w:rFonts w:ascii="Times New Roman" w:hAnsi="Times New Roman" w:cs="Times New Roman"/>
                <w:sz w:val="28"/>
                <w:szCs w:val="28"/>
              </w:rPr>
              <w:t>310</w:t>
            </w:r>
          </w:p>
        </w:tc>
      </w:tr>
    </w:tbl>
    <w:p w:rsidR="00DC4A7F" w:rsidRDefault="00DC4A7F" w:rsidP="00953527">
      <w:pPr>
        <w:rPr>
          <w:noProof/>
          <w:lang w:eastAsia="ru-RU"/>
        </w:rPr>
      </w:pPr>
    </w:p>
    <w:p w:rsidR="00DC4A7F" w:rsidRPr="00DC4A7F" w:rsidRDefault="00DC4A7F" w:rsidP="00DC4A7F">
      <w:pPr>
        <w:rPr>
          <w:lang w:eastAsia="ru-RU"/>
        </w:rPr>
      </w:pPr>
    </w:p>
    <w:p w:rsidR="00DC4A7F" w:rsidRPr="00DC4A7F" w:rsidRDefault="00DC4A7F" w:rsidP="00DC4A7F">
      <w:pPr>
        <w:rPr>
          <w:lang w:eastAsia="ru-RU"/>
        </w:rPr>
      </w:pPr>
    </w:p>
    <w:p w:rsidR="00DC4A7F" w:rsidRPr="00DC4A7F" w:rsidRDefault="00DC4A7F" w:rsidP="00DC4A7F">
      <w:pPr>
        <w:rPr>
          <w:lang w:eastAsia="ru-RU"/>
        </w:rPr>
      </w:pPr>
    </w:p>
    <w:p w:rsidR="00DC4A7F" w:rsidRPr="00DC4A7F" w:rsidRDefault="00DC4A7F" w:rsidP="00DC4A7F">
      <w:pPr>
        <w:rPr>
          <w:lang w:eastAsia="ru-RU"/>
        </w:rPr>
      </w:pPr>
      <w:r>
        <w:rPr>
          <w:noProof/>
          <w:lang w:eastAsia="ru-RU"/>
        </w:rPr>
        <w:drawing>
          <wp:inline distT="0" distB="0" distL="0" distR="0" wp14:anchorId="16E9E34D" wp14:editId="25C1AD1B">
            <wp:extent cx="7905750" cy="4610100"/>
            <wp:effectExtent l="0" t="0" r="0" b="0"/>
            <wp:docPr id="4" name="Рисунок 4" descr="C:\Users\ARH\Downloads\Копии карт границ населенных пунктов в растровом форма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H\Downloads\Копии карт границ населенных пунктов в растровом формате.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912627" cy="4614110"/>
                    </a:xfrm>
                    <a:prstGeom prst="rect">
                      <a:avLst/>
                    </a:prstGeom>
                    <a:noFill/>
                    <a:ln>
                      <a:noFill/>
                    </a:ln>
                  </pic:spPr>
                </pic:pic>
              </a:graphicData>
            </a:graphic>
          </wp:inline>
        </w:drawing>
      </w:r>
    </w:p>
    <w:tbl>
      <w:tblPr>
        <w:tblStyle w:val="a4"/>
        <w:tblpPr w:leftFromText="180" w:rightFromText="180" w:vertAnchor="text" w:tblpX="9322"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tblGrid>
      <w:tr w:rsidR="00DC4A7F" w:rsidRPr="00DC4A7F" w:rsidTr="006D4C22">
        <w:tc>
          <w:tcPr>
            <w:tcW w:w="4253" w:type="dxa"/>
          </w:tcPr>
          <w:p w:rsidR="00DC4A7F" w:rsidRPr="00DC4A7F" w:rsidRDefault="00DC4A7F" w:rsidP="00EB3CB1">
            <w:pPr>
              <w:rPr>
                <w:rFonts w:ascii="Times New Roman" w:hAnsi="Times New Roman" w:cs="Times New Roman"/>
                <w:sz w:val="28"/>
                <w:szCs w:val="28"/>
              </w:rPr>
            </w:pPr>
            <w:r w:rsidRPr="00DC4A7F">
              <w:rPr>
                <w:rFonts w:ascii="Times New Roman" w:hAnsi="Times New Roman" w:cs="Times New Roman"/>
                <w:sz w:val="28"/>
                <w:szCs w:val="28"/>
              </w:rPr>
              <w:lastRenderedPageBreak/>
              <w:t xml:space="preserve">Приложение № </w:t>
            </w:r>
            <w:r>
              <w:rPr>
                <w:rFonts w:ascii="Times New Roman" w:hAnsi="Times New Roman" w:cs="Times New Roman"/>
                <w:sz w:val="28"/>
                <w:szCs w:val="28"/>
              </w:rPr>
              <w:t>5</w:t>
            </w:r>
          </w:p>
          <w:p w:rsidR="00DC4A7F" w:rsidRDefault="00DC4A7F" w:rsidP="00EB3CB1">
            <w:pPr>
              <w:rPr>
                <w:rFonts w:ascii="Times New Roman" w:hAnsi="Times New Roman" w:cs="Times New Roman"/>
                <w:sz w:val="28"/>
                <w:szCs w:val="28"/>
              </w:rPr>
            </w:pPr>
            <w:r w:rsidRPr="00DC4A7F">
              <w:rPr>
                <w:rFonts w:ascii="Times New Roman" w:hAnsi="Times New Roman" w:cs="Times New Roman"/>
                <w:sz w:val="28"/>
                <w:szCs w:val="28"/>
              </w:rPr>
              <w:t xml:space="preserve"> </w:t>
            </w:r>
            <w:r w:rsidR="001C6337">
              <w:rPr>
                <w:rFonts w:ascii="Times New Roman" w:hAnsi="Times New Roman" w:cs="Times New Roman"/>
                <w:sz w:val="28"/>
                <w:szCs w:val="28"/>
              </w:rPr>
              <w:t>к</w:t>
            </w:r>
            <w:r w:rsidRPr="00DC4A7F">
              <w:rPr>
                <w:rFonts w:ascii="Times New Roman" w:hAnsi="Times New Roman" w:cs="Times New Roman"/>
                <w:sz w:val="28"/>
                <w:szCs w:val="28"/>
              </w:rPr>
              <w:t xml:space="preserve"> решению Совета депутатов муниципального образования </w:t>
            </w:r>
          </w:p>
          <w:p w:rsidR="00DC4A7F" w:rsidRPr="00DC4A7F" w:rsidRDefault="00DC4A7F" w:rsidP="00EB3CB1">
            <w:pPr>
              <w:rPr>
                <w:rFonts w:ascii="Times New Roman" w:hAnsi="Times New Roman" w:cs="Times New Roman"/>
                <w:sz w:val="28"/>
                <w:szCs w:val="28"/>
              </w:rPr>
            </w:pPr>
            <w:r w:rsidRPr="00DC4A7F">
              <w:rPr>
                <w:rFonts w:ascii="Times New Roman" w:hAnsi="Times New Roman" w:cs="Times New Roman"/>
                <w:sz w:val="28"/>
                <w:szCs w:val="28"/>
              </w:rPr>
              <w:t xml:space="preserve">Соль-Илецкий </w:t>
            </w:r>
            <w:r w:rsidR="001C6337">
              <w:rPr>
                <w:rFonts w:ascii="Times New Roman" w:hAnsi="Times New Roman" w:cs="Times New Roman"/>
                <w:sz w:val="28"/>
                <w:szCs w:val="28"/>
              </w:rPr>
              <w:t>г</w:t>
            </w:r>
            <w:r w:rsidRPr="00DC4A7F">
              <w:rPr>
                <w:rFonts w:ascii="Times New Roman" w:hAnsi="Times New Roman" w:cs="Times New Roman"/>
                <w:sz w:val="28"/>
                <w:szCs w:val="28"/>
              </w:rPr>
              <w:t xml:space="preserve">ородской округ </w:t>
            </w:r>
          </w:p>
          <w:p w:rsidR="00DC4A7F" w:rsidRPr="00DC4A7F" w:rsidRDefault="00783B36" w:rsidP="00EB3CB1">
            <w:pPr>
              <w:rPr>
                <w:rFonts w:ascii="Times New Roman" w:hAnsi="Times New Roman" w:cs="Times New Roman"/>
                <w:sz w:val="28"/>
                <w:szCs w:val="28"/>
              </w:rPr>
            </w:pPr>
            <w:r w:rsidRPr="00DC4A7F">
              <w:rPr>
                <w:rFonts w:ascii="Times New Roman" w:hAnsi="Times New Roman" w:cs="Times New Roman"/>
                <w:sz w:val="28"/>
                <w:szCs w:val="28"/>
              </w:rPr>
              <w:t xml:space="preserve">от </w:t>
            </w:r>
            <w:r>
              <w:rPr>
                <w:rFonts w:ascii="Times New Roman" w:hAnsi="Times New Roman" w:cs="Times New Roman"/>
                <w:sz w:val="28"/>
                <w:szCs w:val="28"/>
              </w:rPr>
              <w:t>20.12.2023</w:t>
            </w:r>
            <w:r w:rsidRPr="00DC4A7F">
              <w:rPr>
                <w:rFonts w:ascii="Times New Roman" w:hAnsi="Times New Roman" w:cs="Times New Roman"/>
                <w:sz w:val="28"/>
                <w:szCs w:val="28"/>
              </w:rPr>
              <w:t xml:space="preserve"> №</w:t>
            </w:r>
            <w:r>
              <w:rPr>
                <w:rFonts w:ascii="Times New Roman" w:hAnsi="Times New Roman" w:cs="Times New Roman"/>
                <w:sz w:val="28"/>
                <w:szCs w:val="28"/>
              </w:rPr>
              <w:t xml:space="preserve"> 310</w:t>
            </w:r>
          </w:p>
        </w:tc>
      </w:tr>
    </w:tbl>
    <w:p w:rsidR="00DC4A7F" w:rsidRDefault="00DC4A7F" w:rsidP="00DC4A7F">
      <w:pPr>
        <w:rPr>
          <w:lang w:eastAsia="ru-RU"/>
        </w:rPr>
      </w:pPr>
    </w:p>
    <w:p w:rsidR="00DC4A7F" w:rsidRDefault="00DC4A7F" w:rsidP="00DC4A7F">
      <w:pPr>
        <w:rPr>
          <w:lang w:eastAsia="ru-RU"/>
        </w:rPr>
      </w:pPr>
    </w:p>
    <w:p w:rsidR="00DC4A7F" w:rsidRDefault="00DC4A7F" w:rsidP="00DC4A7F">
      <w:pPr>
        <w:rPr>
          <w:lang w:eastAsia="ru-RU"/>
        </w:rPr>
      </w:pPr>
    </w:p>
    <w:p w:rsidR="00DC4A7F" w:rsidRDefault="00DC4A7F" w:rsidP="00DC4A7F">
      <w:pPr>
        <w:rPr>
          <w:lang w:eastAsia="ru-RU"/>
        </w:rPr>
      </w:pPr>
    </w:p>
    <w:p w:rsidR="004E0251" w:rsidRPr="00DC4A7F" w:rsidRDefault="00DC4A7F" w:rsidP="004E0251">
      <w:pPr>
        <w:rPr>
          <w:lang w:eastAsia="ru-RU"/>
        </w:rPr>
      </w:pPr>
      <w:r>
        <w:rPr>
          <w:noProof/>
          <w:lang w:eastAsia="ru-RU"/>
        </w:rPr>
        <w:drawing>
          <wp:inline distT="0" distB="0" distL="0" distR="0" wp14:anchorId="6B5DE559" wp14:editId="0C34678B">
            <wp:extent cx="7915275" cy="4572000"/>
            <wp:effectExtent l="0" t="0" r="0" b="0"/>
            <wp:docPr id="6" name="Рисунок 6" descr="C:\Users\ARH\Downloads\Копии карт планируемого размещения объектов в растровом форма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RH\Downloads\Копии карт планируемого размещения объектов в растровом формате.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913370" cy="4570900"/>
                    </a:xfrm>
                    <a:prstGeom prst="rect">
                      <a:avLst/>
                    </a:prstGeom>
                    <a:noFill/>
                    <a:ln>
                      <a:noFill/>
                    </a:ln>
                  </pic:spPr>
                </pic:pic>
              </a:graphicData>
            </a:graphic>
          </wp:inline>
        </w:drawing>
      </w:r>
    </w:p>
    <w:tbl>
      <w:tblPr>
        <w:tblStyle w:val="a4"/>
        <w:tblpPr w:leftFromText="180" w:rightFromText="180" w:vertAnchor="text" w:tblpX="9322"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tblGrid>
      <w:tr w:rsidR="004E0251" w:rsidRPr="00DC4A7F" w:rsidTr="006D4C22">
        <w:tc>
          <w:tcPr>
            <w:tcW w:w="4253" w:type="dxa"/>
          </w:tcPr>
          <w:p w:rsidR="004E0251" w:rsidRPr="00DC4A7F" w:rsidRDefault="004E0251" w:rsidP="00EB3CB1">
            <w:pPr>
              <w:rPr>
                <w:rFonts w:ascii="Times New Roman" w:hAnsi="Times New Roman" w:cs="Times New Roman"/>
                <w:sz w:val="28"/>
                <w:szCs w:val="28"/>
              </w:rPr>
            </w:pPr>
            <w:r w:rsidRPr="00DC4A7F">
              <w:rPr>
                <w:rFonts w:ascii="Times New Roman" w:hAnsi="Times New Roman" w:cs="Times New Roman"/>
                <w:sz w:val="28"/>
                <w:szCs w:val="28"/>
              </w:rPr>
              <w:lastRenderedPageBreak/>
              <w:t xml:space="preserve">Приложение № </w:t>
            </w:r>
            <w:r>
              <w:rPr>
                <w:rFonts w:ascii="Times New Roman" w:hAnsi="Times New Roman" w:cs="Times New Roman"/>
                <w:sz w:val="28"/>
                <w:szCs w:val="28"/>
              </w:rPr>
              <w:t>6</w:t>
            </w:r>
          </w:p>
          <w:p w:rsidR="004E0251" w:rsidRDefault="004E0251" w:rsidP="00EB3CB1">
            <w:pPr>
              <w:rPr>
                <w:rFonts w:ascii="Times New Roman" w:hAnsi="Times New Roman" w:cs="Times New Roman"/>
                <w:sz w:val="28"/>
                <w:szCs w:val="28"/>
              </w:rPr>
            </w:pPr>
            <w:r w:rsidRPr="00DC4A7F">
              <w:rPr>
                <w:rFonts w:ascii="Times New Roman" w:hAnsi="Times New Roman" w:cs="Times New Roman"/>
                <w:sz w:val="28"/>
                <w:szCs w:val="28"/>
              </w:rPr>
              <w:t xml:space="preserve"> </w:t>
            </w:r>
            <w:r w:rsidR="001C6337">
              <w:rPr>
                <w:rFonts w:ascii="Times New Roman" w:hAnsi="Times New Roman" w:cs="Times New Roman"/>
                <w:sz w:val="28"/>
                <w:szCs w:val="28"/>
              </w:rPr>
              <w:t>к</w:t>
            </w:r>
            <w:r w:rsidRPr="00DC4A7F">
              <w:rPr>
                <w:rFonts w:ascii="Times New Roman" w:hAnsi="Times New Roman" w:cs="Times New Roman"/>
                <w:sz w:val="28"/>
                <w:szCs w:val="28"/>
              </w:rPr>
              <w:t xml:space="preserve"> решению Совета депутатов муниципального образования </w:t>
            </w:r>
          </w:p>
          <w:p w:rsidR="004E0251" w:rsidRPr="00DC4A7F" w:rsidRDefault="004E0251" w:rsidP="00EB3CB1">
            <w:pPr>
              <w:rPr>
                <w:rFonts w:ascii="Times New Roman" w:hAnsi="Times New Roman" w:cs="Times New Roman"/>
                <w:sz w:val="28"/>
                <w:szCs w:val="28"/>
              </w:rPr>
            </w:pPr>
            <w:r w:rsidRPr="00DC4A7F">
              <w:rPr>
                <w:rFonts w:ascii="Times New Roman" w:hAnsi="Times New Roman" w:cs="Times New Roman"/>
                <w:sz w:val="28"/>
                <w:szCs w:val="28"/>
              </w:rPr>
              <w:t xml:space="preserve">Соль-Илецкий </w:t>
            </w:r>
            <w:r w:rsidR="001C6337">
              <w:rPr>
                <w:rFonts w:ascii="Times New Roman" w:hAnsi="Times New Roman" w:cs="Times New Roman"/>
                <w:sz w:val="28"/>
                <w:szCs w:val="28"/>
              </w:rPr>
              <w:t>г</w:t>
            </w:r>
            <w:r w:rsidRPr="00DC4A7F">
              <w:rPr>
                <w:rFonts w:ascii="Times New Roman" w:hAnsi="Times New Roman" w:cs="Times New Roman"/>
                <w:sz w:val="28"/>
                <w:szCs w:val="28"/>
              </w:rPr>
              <w:t xml:space="preserve">ородской округ </w:t>
            </w:r>
          </w:p>
          <w:p w:rsidR="004E0251" w:rsidRPr="00DC4A7F" w:rsidRDefault="00783B36" w:rsidP="00EB3CB1">
            <w:pPr>
              <w:rPr>
                <w:rFonts w:ascii="Times New Roman" w:hAnsi="Times New Roman" w:cs="Times New Roman"/>
                <w:sz w:val="28"/>
                <w:szCs w:val="28"/>
              </w:rPr>
            </w:pPr>
            <w:r w:rsidRPr="00DC4A7F">
              <w:rPr>
                <w:rFonts w:ascii="Times New Roman" w:hAnsi="Times New Roman" w:cs="Times New Roman"/>
                <w:sz w:val="28"/>
                <w:szCs w:val="28"/>
              </w:rPr>
              <w:t xml:space="preserve">от </w:t>
            </w:r>
            <w:r>
              <w:rPr>
                <w:rFonts w:ascii="Times New Roman" w:hAnsi="Times New Roman" w:cs="Times New Roman"/>
                <w:sz w:val="28"/>
                <w:szCs w:val="28"/>
              </w:rPr>
              <w:t>20.12.2023</w:t>
            </w:r>
            <w:r w:rsidRPr="00DC4A7F">
              <w:rPr>
                <w:rFonts w:ascii="Times New Roman" w:hAnsi="Times New Roman" w:cs="Times New Roman"/>
                <w:sz w:val="28"/>
                <w:szCs w:val="28"/>
              </w:rPr>
              <w:t xml:space="preserve"> №</w:t>
            </w:r>
            <w:r>
              <w:rPr>
                <w:rFonts w:ascii="Times New Roman" w:hAnsi="Times New Roman" w:cs="Times New Roman"/>
                <w:sz w:val="28"/>
                <w:szCs w:val="28"/>
              </w:rPr>
              <w:t xml:space="preserve"> 310</w:t>
            </w:r>
          </w:p>
        </w:tc>
      </w:tr>
    </w:tbl>
    <w:p w:rsidR="00DC4A7F" w:rsidRPr="00DC4A7F" w:rsidRDefault="00DC4A7F" w:rsidP="00DC4A7F">
      <w:pPr>
        <w:tabs>
          <w:tab w:val="left" w:pos="2295"/>
        </w:tabs>
        <w:rPr>
          <w:lang w:eastAsia="ru-RU"/>
        </w:rPr>
      </w:pPr>
    </w:p>
    <w:p w:rsidR="004E0251" w:rsidRDefault="004E0251" w:rsidP="00953527"/>
    <w:p w:rsidR="004E0251" w:rsidRDefault="004E0251" w:rsidP="00953527"/>
    <w:p w:rsidR="004E0251" w:rsidRDefault="004E0251" w:rsidP="00953527"/>
    <w:p w:rsidR="004E0251" w:rsidRDefault="004E0251" w:rsidP="00953527">
      <w:r>
        <w:rPr>
          <w:noProof/>
          <w:lang w:eastAsia="ru-RU"/>
        </w:rPr>
        <w:drawing>
          <wp:inline distT="0" distB="0" distL="0" distR="0">
            <wp:extent cx="7505700" cy="4257194"/>
            <wp:effectExtent l="0" t="0" r="0" b="0"/>
            <wp:docPr id="8" name="Рисунок 8" descr="C:\Users\ARH\Downloads\Копии карт функциональных зон поселения или городского округа в растровом форма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H\Downloads\Копии карт функциональных зон поселения или городского округа в растровом формате.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518535" cy="4264474"/>
                    </a:xfrm>
                    <a:prstGeom prst="rect">
                      <a:avLst/>
                    </a:prstGeom>
                    <a:noFill/>
                    <a:ln>
                      <a:noFill/>
                    </a:ln>
                  </pic:spPr>
                </pic:pic>
              </a:graphicData>
            </a:graphic>
          </wp:inline>
        </w:drawing>
      </w:r>
    </w:p>
    <w:p w:rsidR="004E0251" w:rsidRDefault="004E0251" w:rsidP="00953527"/>
    <w:tbl>
      <w:tblPr>
        <w:tblStyle w:val="a4"/>
        <w:tblpPr w:leftFromText="180" w:rightFromText="180" w:vertAnchor="text" w:tblpX="9322"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tblGrid>
      <w:tr w:rsidR="004E0251" w:rsidRPr="00DC4A7F" w:rsidTr="006D4C22">
        <w:tc>
          <w:tcPr>
            <w:tcW w:w="4253" w:type="dxa"/>
          </w:tcPr>
          <w:p w:rsidR="004E0251" w:rsidRPr="00DC4A7F" w:rsidRDefault="004E0251" w:rsidP="00EB3CB1">
            <w:pPr>
              <w:rPr>
                <w:rFonts w:ascii="Times New Roman" w:hAnsi="Times New Roman" w:cs="Times New Roman"/>
                <w:sz w:val="28"/>
                <w:szCs w:val="28"/>
              </w:rPr>
            </w:pPr>
            <w:r w:rsidRPr="00DC4A7F">
              <w:rPr>
                <w:rFonts w:ascii="Times New Roman" w:hAnsi="Times New Roman" w:cs="Times New Roman"/>
                <w:sz w:val="28"/>
                <w:szCs w:val="28"/>
              </w:rPr>
              <w:lastRenderedPageBreak/>
              <w:t xml:space="preserve">Приложение № </w:t>
            </w:r>
            <w:r>
              <w:rPr>
                <w:rFonts w:ascii="Times New Roman" w:hAnsi="Times New Roman" w:cs="Times New Roman"/>
                <w:sz w:val="28"/>
                <w:szCs w:val="28"/>
              </w:rPr>
              <w:t>7</w:t>
            </w:r>
          </w:p>
          <w:p w:rsidR="004E0251" w:rsidRDefault="004E0251" w:rsidP="00EB3CB1">
            <w:pPr>
              <w:rPr>
                <w:rFonts w:ascii="Times New Roman" w:hAnsi="Times New Roman" w:cs="Times New Roman"/>
                <w:sz w:val="28"/>
                <w:szCs w:val="28"/>
              </w:rPr>
            </w:pPr>
            <w:r w:rsidRPr="00DC4A7F">
              <w:rPr>
                <w:rFonts w:ascii="Times New Roman" w:hAnsi="Times New Roman" w:cs="Times New Roman"/>
                <w:sz w:val="28"/>
                <w:szCs w:val="28"/>
              </w:rPr>
              <w:t xml:space="preserve"> </w:t>
            </w:r>
            <w:r w:rsidR="001C6337">
              <w:rPr>
                <w:rFonts w:ascii="Times New Roman" w:hAnsi="Times New Roman" w:cs="Times New Roman"/>
                <w:sz w:val="28"/>
                <w:szCs w:val="28"/>
              </w:rPr>
              <w:t>к</w:t>
            </w:r>
            <w:r w:rsidRPr="00DC4A7F">
              <w:rPr>
                <w:rFonts w:ascii="Times New Roman" w:hAnsi="Times New Roman" w:cs="Times New Roman"/>
                <w:sz w:val="28"/>
                <w:szCs w:val="28"/>
              </w:rPr>
              <w:t xml:space="preserve"> решению Совета депутатов муниципального образования </w:t>
            </w:r>
          </w:p>
          <w:p w:rsidR="004E0251" w:rsidRPr="00DC4A7F" w:rsidRDefault="004E0251" w:rsidP="00EB3CB1">
            <w:pPr>
              <w:rPr>
                <w:rFonts w:ascii="Times New Roman" w:hAnsi="Times New Roman" w:cs="Times New Roman"/>
                <w:sz w:val="28"/>
                <w:szCs w:val="28"/>
              </w:rPr>
            </w:pPr>
            <w:r w:rsidRPr="00DC4A7F">
              <w:rPr>
                <w:rFonts w:ascii="Times New Roman" w:hAnsi="Times New Roman" w:cs="Times New Roman"/>
                <w:sz w:val="28"/>
                <w:szCs w:val="28"/>
              </w:rPr>
              <w:t xml:space="preserve">Соль-Илецкий </w:t>
            </w:r>
            <w:r w:rsidR="001C6337">
              <w:rPr>
                <w:rFonts w:ascii="Times New Roman" w:hAnsi="Times New Roman" w:cs="Times New Roman"/>
                <w:sz w:val="28"/>
                <w:szCs w:val="28"/>
              </w:rPr>
              <w:t>г</w:t>
            </w:r>
            <w:r w:rsidRPr="00DC4A7F">
              <w:rPr>
                <w:rFonts w:ascii="Times New Roman" w:hAnsi="Times New Roman" w:cs="Times New Roman"/>
                <w:sz w:val="28"/>
                <w:szCs w:val="28"/>
              </w:rPr>
              <w:t xml:space="preserve">ородской округ </w:t>
            </w:r>
          </w:p>
          <w:p w:rsidR="004E0251" w:rsidRPr="00DC4A7F" w:rsidRDefault="00783B36" w:rsidP="00EB3CB1">
            <w:pPr>
              <w:rPr>
                <w:rFonts w:ascii="Times New Roman" w:hAnsi="Times New Roman" w:cs="Times New Roman"/>
                <w:sz w:val="28"/>
                <w:szCs w:val="28"/>
              </w:rPr>
            </w:pPr>
            <w:r w:rsidRPr="00DC4A7F">
              <w:rPr>
                <w:rFonts w:ascii="Times New Roman" w:hAnsi="Times New Roman" w:cs="Times New Roman"/>
                <w:sz w:val="28"/>
                <w:szCs w:val="28"/>
              </w:rPr>
              <w:t xml:space="preserve">от </w:t>
            </w:r>
            <w:r>
              <w:rPr>
                <w:rFonts w:ascii="Times New Roman" w:hAnsi="Times New Roman" w:cs="Times New Roman"/>
                <w:sz w:val="28"/>
                <w:szCs w:val="28"/>
              </w:rPr>
              <w:t>20.12.2023</w:t>
            </w:r>
            <w:r w:rsidRPr="00DC4A7F">
              <w:rPr>
                <w:rFonts w:ascii="Times New Roman" w:hAnsi="Times New Roman" w:cs="Times New Roman"/>
                <w:sz w:val="28"/>
                <w:szCs w:val="28"/>
              </w:rPr>
              <w:t xml:space="preserve"> №</w:t>
            </w:r>
            <w:r>
              <w:rPr>
                <w:rFonts w:ascii="Times New Roman" w:hAnsi="Times New Roman" w:cs="Times New Roman"/>
                <w:sz w:val="28"/>
                <w:szCs w:val="28"/>
              </w:rPr>
              <w:t xml:space="preserve"> 310</w:t>
            </w:r>
          </w:p>
        </w:tc>
      </w:tr>
    </w:tbl>
    <w:p w:rsidR="004E0251" w:rsidRDefault="00DC4A7F" w:rsidP="00953527">
      <w:r>
        <w:rPr>
          <w:noProof/>
          <w:lang w:eastAsia="ru-RU"/>
        </w:rPr>
        <w:br w:type="textWrapping" w:clear="all"/>
      </w:r>
    </w:p>
    <w:p w:rsidR="001469E2" w:rsidRPr="00287791" w:rsidRDefault="004E0251" w:rsidP="00953527">
      <w:r>
        <w:rPr>
          <w:noProof/>
          <w:lang w:eastAsia="ru-RU"/>
        </w:rPr>
        <w:drawing>
          <wp:inline distT="0" distB="0" distL="0" distR="0">
            <wp:extent cx="8382000" cy="4676775"/>
            <wp:effectExtent l="0" t="0" r="0" b="0"/>
            <wp:docPr id="10" name="Рисунок 10" descr="C:\Users\ARH\Downloads\Копии материалов по обоснованию в виде карт в растровом форма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RH\Downloads\Копии материалов по обоснованию в виде карт в растровом формате.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385585" cy="4678775"/>
                    </a:xfrm>
                    <a:prstGeom prst="rect">
                      <a:avLst/>
                    </a:prstGeom>
                    <a:noFill/>
                    <a:ln>
                      <a:noFill/>
                    </a:ln>
                  </pic:spPr>
                </pic:pic>
              </a:graphicData>
            </a:graphic>
          </wp:inline>
        </w:drawing>
      </w:r>
    </w:p>
    <w:sectPr w:rsidR="001469E2" w:rsidRPr="00287791" w:rsidSect="00563571">
      <w:pgSz w:w="16838" w:h="11906" w:orient="landscape"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4C5E" w:rsidRDefault="00104C5E" w:rsidP="00287791">
      <w:pPr>
        <w:spacing w:after="0" w:line="240" w:lineRule="auto"/>
      </w:pPr>
      <w:r>
        <w:separator/>
      </w:r>
    </w:p>
  </w:endnote>
  <w:endnote w:type="continuationSeparator" w:id="0">
    <w:p w:rsidR="00104C5E" w:rsidRDefault="00104C5E" w:rsidP="002877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Franklin Gothic Demi Cond">
    <w:charset w:val="CC"/>
    <w:family w:val="swiss"/>
    <w:pitch w:val="variable"/>
    <w:sig w:usb0="00000287" w:usb1="00000000" w:usb2="00000000" w:usb3="00000000" w:csb0="0000009F" w:csb1="00000000"/>
  </w:font>
  <w:font w:name="TimesET">
    <w:altName w:val="Times New Roman"/>
    <w:charset w:val="01"/>
    <w:family w:val="roman"/>
    <w:pitch w:val="variable"/>
  </w:font>
  <w:font w:name="Mangal">
    <w:panose1 w:val="02040503050203030202"/>
    <w:charset w:val="01"/>
    <w:family w:val="roman"/>
    <w:notTrueType/>
    <w:pitch w:val="variable"/>
    <w:sig w:usb0="00002000" w:usb1="00000000" w:usb2="00000000" w:usb3="00000000" w:csb0="00000000" w:csb1="00000000"/>
  </w:font>
  <w:font w:name="Century Schoolbook">
    <w:charset w:val="CC"/>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4C5E" w:rsidRDefault="00104C5E" w:rsidP="00287791">
      <w:pPr>
        <w:spacing w:after="0" w:line="240" w:lineRule="auto"/>
      </w:pPr>
      <w:r>
        <w:separator/>
      </w:r>
    </w:p>
  </w:footnote>
  <w:footnote w:type="continuationSeparator" w:id="0">
    <w:p w:rsidR="00104C5E" w:rsidRDefault="00104C5E" w:rsidP="00287791">
      <w:pPr>
        <w:spacing w:after="0" w:line="240" w:lineRule="auto"/>
      </w:pPr>
      <w:r>
        <w:continuationSeparator/>
      </w:r>
    </w:p>
  </w:footnote>
  <w:footnote w:id="1">
    <w:p w:rsidR="00192712" w:rsidRPr="00AB0C93" w:rsidRDefault="00192712" w:rsidP="003A5A48">
      <w:pPr>
        <w:spacing w:after="0" w:line="240" w:lineRule="auto"/>
        <w:rPr>
          <w:rFonts w:ascii="Times New Roman" w:hAnsi="Times New Roman"/>
        </w:rPr>
      </w:pPr>
      <w:r w:rsidRPr="00AB0C93">
        <w:rPr>
          <w:rFonts w:ascii="Times New Roman" w:hAnsi="Times New Roman"/>
        </w:rPr>
        <w:footnoteRef/>
      </w:r>
      <w:r w:rsidRPr="00AB0C93">
        <w:rPr>
          <w:rFonts w:ascii="Times New Roman" w:hAnsi="Times New Roman"/>
        </w:rPr>
        <w:t xml:space="preserve"> Указать статус объекта: </w:t>
      </w:r>
      <w:proofErr w:type="gramStart"/>
      <w:r w:rsidRPr="00AB0C93">
        <w:rPr>
          <w:rFonts w:ascii="Times New Roman" w:hAnsi="Times New Roman"/>
        </w:rPr>
        <w:t>действующее</w:t>
      </w:r>
      <w:proofErr w:type="gramEnd"/>
      <w:r w:rsidRPr="00AB0C93">
        <w:rPr>
          <w:rFonts w:ascii="Times New Roman" w:hAnsi="Times New Roman"/>
        </w:rPr>
        <w:t>/недействующее</w:t>
      </w:r>
    </w:p>
  </w:footnote>
  <w:footnote w:id="2">
    <w:p w:rsidR="00192712" w:rsidRPr="00AB0C93" w:rsidRDefault="00192712" w:rsidP="003A5A48">
      <w:pPr>
        <w:spacing w:after="0" w:line="240" w:lineRule="auto"/>
        <w:rPr>
          <w:rFonts w:ascii="Times New Roman" w:hAnsi="Times New Roman"/>
        </w:rPr>
      </w:pPr>
      <w:r w:rsidRPr="00AB0C93">
        <w:rPr>
          <w:rFonts w:ascii="Times New Roman" w:hAnsi="Times New Roman"/>
        </w:rPr>
        <w:footnoteRef/>
      </w:r>
      <w:r w:rsidRPr="00AB0C93">
        <w:rPr>
          <w:rFonts w:ascii="Times New Roman" w:hAnsi="Times New Roman"/>
        </w:rPr>
        <w:t xml:space="preserve"> Тип кладбища:</w:t>
      </w:r>
    </w:p>
    <w:p w:rsidR="00192712" w:rsidRPr="00AB0C93" w:rsidRDefault="00192712" w:rsidP="003A5A48">
      <w:pPr>
        <w:spacing w:after="0" w:line="240" w:lineRule="auto"/>
        <w:rPr>
          <w:rFonts w:ascii="Times New Roman" w:hAnsi="Times New Roman"/>
        </w:rPr>
      </w:pPr>
      <w:r w:rsidRPr="00AB0C93">
        <w:rPr>
          <w:rFonts w:ascii="Times New Roman" w:hAnsi="Times New Roman"/>
        </w:rPr>
        <w:t xml:space="preserve"> - общественное;</w:t>
      </w:r>
    </w:p>
    <w:p w:rsidR="00192712" w:rsidRPr="00AB0C93" w:rsidRDefault="00192712" w:rsidP="003A5A48">
      <w:pPr>
        <w:spacing w:after="0" w:line="240" w:lineRule="auto"/>
        <w:rPr>
          <w:rFonts w:ascii="Times New Roman" w:hAnsi="Times New Roman"/>
        </w:rPr>
      </w:pPr>
      <w:r w:rsidRPr="00AB0C93">
        <w:rPr>
          <w:rFonts w:ascii="Times New Roman" w:hAnsi="Times New Roman"/>
        </w:rPr>
        <w:t>- вероисповедальное.</w:t>
      </w:r>
    </w:p>
  </w:footnote>
  <w:footnote w:id="3">
    <w:p w:rsidR="00192712" w:rsidRPr="00AB0C93" w:rsidRDefault="00192712" w:rsidP="00953527">
      <w:pPr>
        <w:spacing w:after="0" w:line="240" w:lineRule="auto"/>
        <w:rPr>
          <w:rFonts w:ascii="Times New Roman" w:hAnsi="Times New Roman"/>
        </w:rPr>
      </w:pPr>
      <w:r w:rsidRPr="00AB0C93">
        <w:rPr>
          <w:rFonts w:ascii="Times New Roman" w:hAnsi="Times New Roman"/>
        </w:rPr>
        <w:footnoteRef/>
      </w:r>
      <w:r w:rsidRPr="00AB0C93">
        <w:rPr>
          <w:rFonts w:ascii="Times New Roman" w:hAnsi="Times New Roman"/>
        </w:rPr>
        <w:t xml:space="preserve"> Указать статус объекта: </w:t>
      </w:r>
      <w:proofErr w:type="gramStart"/>
      <w:r w:rsidRPr="00AB0C93">
        <w:rPr>
          <w:rFonts w:ascii="Times New Roman" w:hAnsi="Times New Roman"/>
        </w:rPr>
        <w:t>действующее</w:t>
      </w:r>
      <w:proofErr w:type="gramEnd"/>
      <w:r w:rsidRPr="00AB0C93">
        <w:rPr>
          <w:rFonts w:ascii="Times New Roman" w:hAnsi="Times New Roman"/>
        </w:rPr>
        <w:t>/недействующее</w:t>
      </w:r>
    </w:p>
  </w:footnote>
  <w:footnote w:id="4">
    <w:p w:rsidR="00192712" w:rsidRPr="00AB0C93" w:rsidRDefault="00192712" w:rsidP="00953527">
      <w:pPr>
        <w:spacing w:after="0" w:line="240" w:lineRule="auto"/>
        <w:rPr>
          <w:rFonts w:ascii="Times New Roman" w:hAnsi="Times New Roman"/>
        </w:rPr>
      </w:pPr>
      <w:r w:rsidRPr="00AB0C93">
        <w:rPr>
          <w:rFonts w:ascii="Times New Roman" w:hAnsi="Times New Roman"/>
        </w:rPr>
        <w:footnoteRef/>
      </w:r>
      <w:r w:rsidRPr="00AB0C93">
        <w:rPr>
          <w:rFonts w:ascii="Times New Roman" w:hAnsi="Times New Roman"/>
        </w:rPr>
        <w:t xml:space="preserve"> Тип кладбища:</w:t>
      </w:r>
    </w:p>
    <w:p w:rsidR="00192712" w:rsidRPr="00AB0C93" w:rsidRDefault="00192712" w:rsidP="00953527">
      <w:pPr>
        <w:spacing w:after="0" w:line="240" w:lineRule="auto"/>
        <w:rPr>
          <w:rFonts w:ascii="Times New Roman" w:hAnsi="Times New Roman"/>
        </w:rPr>
      </w:pPr>
      <w:r w:rsidRPr="00AB0C93">
        <w:rPr>
          <w:rFonts w:ascii="Times New Roman" w:hAnsi="Times New Roman"/>
        </w:rPr>
        <w:t xml:space="preserve"> - общественное;</w:t>
      </w:r>
    </w:p>
    <w:p w:rsidR="00192712" w:rsidRPr="00AB0C93" w:rsidRDefault="00192712" w:rsidP="00953527">
      <w:pPr>
        <w:spacing w:after="0" w:line="240" w:lineRule="auto"/>
        <w:rPr>
          <w:rFonts w:ascii="Times New Roman" w:hAnsi="Times New Roman"/>
        </w:rPr>
      </w:pPr>
      <w:r w:rsidRPr="00AB0C93">
        <w:rPr>
          <w:rFonts w:ascii="Times New Roman" w:hAnsi="Times New Roman"/>
        </w:rPr>
        <w:t>- вероисповедальное.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3026785"/>
      <w:docPartObj>
        <w:docPartGallery w:val="Page Numbers (Top of Page)"/>
        <w:docPartUnique/>
      </w:docPartObj>
    </w:sdtPr>
    <w:sdtEndPr/>
    <w:sdtContent>
      <w:p w:rsidR="00192712" w:rsidRDefault="00192712">
        <w:pPr>
          <w:pStyle w:val="ac"/>
          <w:jc w:val="center"/>
        </w:pPr>
        <w:r>
          <w:fldChar w:fldCharType="begin"/>
        </w:r>
        <w:r>
          <w:instrText>PAGE   \* MERGEFORMAT</w:instrText>
        </w:r>
        <w:r>
          <w:fldChar w:fldCharType="separate"/>
        </w:r>
        <w:r w:rsidR="00155EB0">
          <w:rPr>
            <w:noProof/>
          </w:rPr>
          <w:t>125</w:t>
        </w:r>
        <w:r>
          <w:fldChar w:fldCharType="end"/>
        </w:r>
      </w:p>
    </w:sdtContent>
  </w:sdt>
  <w:p w:rsidR="00192712" w:rsidRDefault="00192712">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1947040"/>
      <w:docPartObj>
        <w:docPartGallery w:val="Page Numbers (Top of Page)"/>
        <w:docPartUnique/>
      </w:docPartObj>
    </w:sdtPr>
    <w:sdtEndPr/>
    <w:sdtContent>
      <w:p w:rsidR="00192712" w:rsidRDefault="00192712">
        <w:pPr>
          <w:pStyle w:val="ac"/>
          <w:jc w:val="center"/>
        </w:pPr>
        <w:r>
          <w:fldChar w:fldCharType="begin"/>
        </w:r>
        <w:r>
          <w:instrText>PAGE   \* MERGEFORMAT</w:instrText>
        </w:r>
        <w:r>
          <w:fldChar w:fldCharType="separate"/>
        </w:r>
        <w:r w:rsidR="00155EB0">
          <w:rPr>
            <w:noProof/>
          </w:rPr>
          <w:t>112</w:t>
        </w:r>
        <w:r>
          <w:fldChar w:fldCharType="end"/>
        </w:r>
      </w:p>
    </w:sdtContent>
  </w:sdt>
  <w:p w:rsidR="00192712" w:rsidRDefault="00192712" w:rsidP="005614E1">
    <w:pPr>
      <w:pStyle w:val="ac"/>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bullet"/>
      <w:lvlText w:val=""/>
      <w:lvlJc w:val="left"/>
      <w:pPr>
        <w:tabs>
          <w:tab w:val="num" w:pos="1260"/>
        </w:tabs>
        <w:ind w:left="1260" w:hanging="360"/>
      </w:pPr>
      <w:rPr>
        <w:rFonts w:ascii="Symbol" w:hAnsi="Symbol"/>
        <w:color w:val="auto"/>
      </w:rPr>
    </w:lvl>
  </w:abstractNum>
  <w:abstractNum w:abstractNumId="1">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2">
    <w:nsid w:val="00000033"/>
    <w:multiLevelType w:val="multilevel"/>
    <w:tmpl w:val="00000032"/>
    <w:name w:val="WW8Num23"/>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3">
    <w:nsid w:val="00000035"/>
    <w:multiLevelType w:val="multilevel"/>
    <w:tmpl w:val="00000034"/>
    <w:name w:val="WW8Num29"/>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4">
    <w:nsid w:val="01457494"/>
    <w:multiLevelType w:val="hybridMultilevel"/>
    <w:tmpl w:val="827EBBBE"/>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5">
    <w:nsid w:val="09955D43"/>
    <w:multiLevelType w:val="hybridMultilevel"/>
    <w:tmpl w:val="219A8244"/>
    <w:name w:val="WWNum42"/>
    <w:lvl w:ilvl="0" w:tplc="584483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BC0648A"/>
    <w:multiLevelType w:val="hybridMultilevel"/>
    <w:tmpl w:val="94261BF8"/>
    <w:name w:val="WW8Num35"/>
    <w:lvl w:ilvl="0" w:tplc="FFFFFFFF">
      <w:start w:val="1"/>
      <w:numFmt w:val="decimal"/>
      <w:lvlText w:val="%1."/>
      <w:lvlJc w:val="left"/>
      <w:pPr>
        <w:tabs>
          <w:tab w:val="num" w:pos="1429"/>
        </w:tabs>
        <w:ind w:left="1429" w:hanging="360"/>
      </w:p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7">
    <w:nsid w:val="20D95853"/>
    <w:multiLevelType w:val="multilevel"/>
    <w:tmpl w:val="63F653C6"/>
    <w:styleLink w:val="WW8Num18"/>
    <w:lvl w:ilvl="0">
      <w:start w:val="1"/>
      <w:numFmt w:val="decimal"/>
      <w:lvlText w:val="%1"/>
      <w:lvlJc w:val="left"/>
      <w:rPr>
        <w:b/>
      </w:rPr>
    </w:lvl>
    <w:lvl w:ilvl="1">
      <w:start w:val="1"/>
      <w:numFmt w:val="decimal"/>
      <w:lvlText w:val="%1.%2"/>
      <w:lvlJc w:val="left"/>
      <w:rPr>
        <w:b/>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8">
    <w:nsid w:val="229909E4"/>
    <w:multiLevelType w:val="hybridMultilevel"/>
    <w:tmpl w:val="F47CF0EE"/>
    <w:lvl w:ilvl="0" w:tplc="85AA6BD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
    <w:nsid w:val="23011DE4"/>
    <w:multiLevelType w:val="multilevel"/>
    <w:tmpl w:val="E36E905A"/>
    <w:styleLink w:val="WWNum1"/>
    <w:lvl w:ilvl="0">
      <w:numFmt w:val="bullet"/>
      <w:lvlText w:val=""/>
      <w:lvlJc w:val="left"/>
      <w:rPr>
        <w:rFonts w:ascii="Symbol" w:hAnsi="Symbol"/>
      </w:rPr>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0">
    <w:nsid w:val="2E76143D"/>
    <w:multiLevelType w:val="multilevel"/>
    <w:tmpl w:val="BB1254BA"/>
    <w:lvl w:ilvl="0">
      <w:start w:val="1"/>
      <w:numFmt w:val="decimal"/>
      <w:lvlText w:val="%1."/>
      <w:lvlJc w:val="left"/>
      <w:pPr>
        <w:ind w:left="720" w:hanging="360"/>
      </w:pPr>
      <w:rPr>
        <w:rFonts w:hint="default"/>
      </w:rPr>
    </w:lvl>
    <w:lvl w:ilvl="1">
      <w:start w:val="3"/>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nsid w:val="352B5FC4"/>
    <w:multiLevelType w:val="hybridMultilevel"/>
    <w:tmpl w:val="6A883E02"/>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12">
    <w:nsid w:val="3E190C54"/>
    <w:multiLevelType w:val="multilevel"/>
    <w:tmpl w:val="BC78C374"/>
    <w:lvl w:ilvl="0">
      <w:start w:val="1"/>
      <w:numFmt w:val="decimal"/>
      <w:lvlText w:val="%1."/>
      <w:lvlJc w:val="left"/>
      <w:pPr>
        <w:ind w:left="1069" w:hanging="360"/>
      </w:p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3">
    <w:nsid w:val="42376CD6"/>
    <w:multiLevelType w:val="hybridMultilevel"/>
    <w:tmpl w:val="7C5E9842"/>
    <w:lvl w:ilvl="0" w:tplc="FFCE4856">
      <w:start w:val="1"/>
      <w:numFmt w:val="decimal"/>
      <w:pStyle w:val="S"/>
      <w:lvlText w:val="Таблица %1."/>
      <w:lvlJc w:val="left"/>
      <w:pPr>
        <w:tabs>
          <w:tab w:val="num" w:pos="9717"/>
        </w:tabs>
        <w:ind w:left="9717"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190003" w:tentative="1">
      <w:start w:val="1"/>
      <w:numFmt w:val="lowerLetter"/>
      <w:lvlText w:val="%2."/>
      <w:lvlJc w:val="left"/>
      <w:pPr>
        <w:tabs>
          <w:tab w:val="num" w:pos="8820"/>
        </w:tabs>
        <w:ind w:left="8820" w:hanging="360"/>
      </w:pPr>
    </w:lvl>
    <w:lvl w:ilvl="2" w:tplc="04190005" w:tentative="1">
      <w:start w:val="1"/>
      <w:numFmt w:val="lowerRoman"/>
      <w:lvlText w:val="%3."/>
      <w:lvlJc w:val="right"/>
      <w:pPr>
        <w:tabs>
          <w:tab w:val="num" w:pos="9540"/>
        </w:tabs>
        <w:ind w:left="9540" w:hanging="180"/>
      </w:pPr>
    </w:lvl>
    <w:lvl w:ilvl="3" w:tplc="04190001" w:tentative="1">
      <w:start w:val="1"/>
      <w:numFmt w:val="decimal"/>
      <w:lvlText w:val="%4."/>
      <w:lvlJc w:val="left"/>
      <w:pPr>
        <w:tabs>
          <w:tab w:val="num" w:pos="10260"/>
        </w:tabs>
        <w:ind w:left="10260" w:hanging="360"/>
      </w:pPr>
    </w:lvl>
    <w:lvl w:ilvl="4" w:tplc="04190003" w:tentative="1">
      <w:start w:val="1"/>
      <w:numFmt w:val="lowerLetter"/>
      <w:lvlText w:val="%5."/>
      <w:lvlJc w:val="left"/>
      <w:pPr>
        <w:tabs>
          <w:tab w:val="num" w:pos="10980"/>
        </w:tabs>
        <w:ind w:left="10980" w:hanging="360"/>
      </w:pPr>
    </w:lvl>
    <w:lvl w:ilvl="5" w:tplc="04190005" w:tentative="1">
      <w:start w:val="1"/>
      <w:numFmt w:val="lowerRoman"/>
      <w:lvlText w:val="%6."/>
      <w:lvlJc w:val="right"/>
      <w:pPr>
        <w:tabs>
          <w:tab w:val="num" w:pos="11700"/>
        </w:tabs>
        <w:ind w:left="11700" w:hanging="180"/>
      </w:pPr>
    </w:lvl>
    <w:lvl w:ilvl="6" w:tplc="04190001" w:tentative="1">
      <w:start w:val="1"/>
      <w:numFmt w:val="decimal"/>
      <w:lvlText w:val="%7."/>
      <w:lvlJc w:val="left"/>
      <w:pPr>
        <w:tabs>
          <w:tab w:val="num" w:pos="12420"/>
        </w:tabs>
        <w:ind w:left="12420" w:hanging="360"/>
      </w:pPr>
    </w:lvl>
    <w:lvl w:ilvl="7" w:tplc="04190003" w:tentative="1">
      <w:start w:val="1"/>
      <w:numFmt w:val="lowerLetter"/>
      <w:lvlText w:val="%8."/>
      <w:lvlJc w:val="left"/>
      <w:pPr>
        <w:tabs>
          <w:tab w:val="num" w:pos="13140"/>
        </w:tabs>
        <w:ind w:left="13140" w:hanging="360"/>
      </w:pPr>
    </w:lvl>
    <w:lvl w:ilvl="8" w:tplc="04190005" w:tentative="1">
      <w:start w:val="1"/>
      <w:numFmt w:val="lowerRoman"/>
      <w:lvlText w:val="%9."/>
      <w:lvlJc w:val="right"/>
      <w:pPr>
        <w:tabs>
          <w:tab w:val="num" w:pos="13860"/>
        </w:tabs>
        <w:ind w:left="13860" w:hanging="180"/>
      </w:pPr>
    </w:lvl>
  </w:abstractNum>
  <w:abstractNum w:abstractNumId="14">
    <w:nsid w:val="44ED7505"/>
    <w:multiLevelType w:val="hybridMultilevel"/>
    <w:tmpl w:val="BA783262"/>
    <w:lvl w:ilvl="0" w:tplc="FFFFFFFF">
      <w:start w:val="1"/>
      <w:numFmt w:val="bullet"/>
      <w:pStyle w:val="a"/>
      <w:lvlText w:val=""/>
      <w:lvlJc w:val="left"/>
      <w:pPr>
        <w:ind w:left="1070" w:hanging="360"/>
      </w:pPr>
      <w:rPr>
        <w:rFonts w:ascii="Wingdings" w:hAnsi="Wingdings" w:cs="Wingdings" w:hint="default"/>
      </w:rPr>
    </w:lvl>
    <w:lvl w:ilvl="1" w:tplc="FFFFFFFF">
      <w:start w:val="1"/>
      <w:numFmt w:val="bullet"/>
      <w:lvlText w:val="o"/>
      <w:lvlJc w:val="left"/>
      <w:pPr>
        <w:ind w:left="2859" w:hanging="360"/>
      </w:pPr>
      <w:rPr>
        <w:rFonts w:ascii="Courier New" w:hAnsi="Courier New" w:cs="Courier New" w:hint="default"/>
      </w:rPr>
    </w:lvl>
    <w:lvl w:ilvl="2" w:tplc="FFFFFFFF">
      <w:start w:val="1"/>
      <w:numFmt w:val="bullet"/>
      <w:lvlText w:val=""/>
      <w:lvlJc w:val="left"/>
      <w:pPr>
        <w:ind w:left="3579" w:hanging="360"/>
      </w:pPr>
      <w:rPr>
        <w:rFonts w:ascii="Wingdings" w:hAnsi="Wingdings" w:cs="Wingdings" w:hint="default"/>
      </w:rPr>
    </w:lvl>
    <w:lvl w:ilvl="3" w:tplc="FFFFFFFF">
      <w:start w:val="1"/>
      <w:numFmt w:val="bullet"/>
      <w:lvlText w:val=""/>
      <w:lvlJc w:val="left"/>
      <w:pPr>
        <w:ind w:left="4299" w:hanging="360"/>
      </w:pPr>
      <w:rPr>
        <w:rFonts w:ascii="Symbol" w:hAnsi="Symbol" w:cs="Symbol" w:hint="default"/>
      </w:rPr>
    </w:lvl>
    <w:lvl w:ilvl="4" w:tplc="FFFFFFFF">
      <w:start w:val="1"/>
      <w:numFmt w:val="bullet"/>
      <w:lvlText w:val="o"/>
      <w:lvlJc w:val="left"/>
      <w:pPr>
        <w:ind w:left="5019" w:hanging="360"/>
      </w:pPr>
      <w:rPr>
        <w:rFonts w:ascii="Courier New" w:hAnsi="Courier New" w:cs="Courier New" w:hint="default"/>
      </w:rPr>
    </w:lvl>
    <w:lvl w:ilvl="5" w:tplc="FFFFFFFF">
      <w:start w:val="1"/>
      <w:numFmt w:val="bullet"/>
      <w:lvlText w:val=""/>
      <w:lvlJc w:val="left"/>
      <w:pPr>
        <w:ind w:left="5739" w:hanging="360"/>
      </w:pPr>
      <w:rPr>
        <w:rFonts w:ascii="Wingdings" w:hAnsi="Wingdings" w:cs="Wingdings" w:hint="default"/>
      </w:rPr>
    </w:lvl>
    <w:lvl w:ilvl="6" w:tplc="FFFFFFFF">
      <w:start w:val="1"/>
      <w:numFmt w:val="bullet"/>
      <w:lvlText w:val=""/>
      <w:lvlJc w:val="left"/>
      <w:pPr>
        <w:ind w:left="6459" w:hanging="360"/>
      </w:pPr>
      <w:rPr>
        <w:rFonts w:ascii="Symbol" w:hAnsi="Symbol" w:cs="Symbol" w:hint="default"/>
      </w:rPr>
    </w:lvl>
    <w:lvl w:ilvl="7" w:tplc="FFFFFFFF">
      <w:start w:val="1"/>
      <w:numFmt w:val="bullet"/>
      <w:lvlText w:val="o"/>
      <w:lvlJc w:val="left"/>
      <w:pPr>
        <w:ind w:left="7179" w:hanging="360"/>
      </w:pPr>
      <w:rPr>
        <w:rFonts w:ascii="Courier New" w:hAnsi="Courier New" w:cs="Courier New" w:hint="default"/>
      </w:rPr>
    </w:lvl>
    <w:lvl w:ilvl="8" w:tplc="FFFFFFFF">
      <w:start w:val="1"/>
      <w:numFmt w:val="bullet"/>
      <w:lvlText w:val=""/>
      <w:lvlJc w:val="left"/>
      <w:pPr>
        <w:ind w:left="7899" w:hanging="360"/>
      </w:pPr>
      <w:rPr>
        <w:rFonts w:ascii="Wingdings" w:hAnsi="Wingdings" w:cs="Wingdings" w:hint="default"/>
      </w:rPr>
    </w:lvl>
  </w:abstractNum>
  <w:abstractNum w:abstractNumId="15">
    <w:nsid w:val="548D5C6A"/>
    <w:multiLevelType w:val="hybridMultilevel"/>
    <w:tmpl w:val="49468D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2CB51C4"/>
    <w:multiLevelType w:val="multilevel"/>
    <w:tmpl w:val="115A089A"/>
    <w:styleLink w:val="WW8Num14"/>
    <w:lvl w:ilvl="0">
      <w:numFmt w:val="bullet"/>
      <w:lvlText w:val=""/>
      <w:lvlJc w:val="left"/>
      <w:rPr>
        <w:rFonts w:ascii="Symbol" w:hAnsi="Symbol"/>
        <w:color w:val="000000"/>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7">
    <w:nsid w:val="6AC01DC0"/>
    <w:multiLevelType w:val="multilevel"/>
    <w:tmpl w:val="2A58DB2C"/>
    <w:styleLink w:val="WW8Num25"/>
    <w:lvl w:ilvl="0">
      <w:numFmt w:val="bullet"/>
      <w:pStyle w:val="1"/>
      <w:lvlText w:val=""/>
      <w:lvlJc w:val="left"/>
      <w:rPr>
        <w:rFonts w:ascii="Symbol" w:hAnsi="Symbol"/>
        <w:color w:val="000000"/>
      </w:rPr>
    </w:lvl>
    <w:lvl w:ilvl="1">
      <w:numFmt w:val="bullet"/>
      <w:lvlText w:val=""/>
      <w:lvlJc w:val="left"/>
      <w:rPr>
        <w:rFonts w:ascii="Symbol" w:hAnsi="Symbol"/>
        <w:color w:val="000000"/>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8">
    <w:nsid w:val="766251FF"/>
    <w:multiLevelType w:val="hybridMultilevel"/>
    <w:tmpl w:val="AF98EC44"/>
    <w:lvl w:ilvl="0" w:tplc="1A26740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9">
    <w:nsid w:val="7C3E266D"/>
    <w:multiLevelType w:val="hybridMultilevel"/>
    <w:tmpl w:val="95626502"/>
    <w:lvl w:ilvl="0" w:tplc="5DC0EBD6">
      <w:start w:val="1"/>
      <w:numFmt w:val="bullet"/>
      <w:pStyle w:val="2"/>
      <w:lvlText w:val=""/>
      <w:lvlJc w:val="left"/>
      <w:pPr>
        <w:tabs>
          <w:tab w:val="num" w:pos="2280"/>
        </w:tabs>
        <w:ind w:left="2280"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num w:numId="1">
    <w:abstractNumId w:val="10"/>
  </w:num>
  <w:num w:numId="2">
    <w:abstractNumId w:val="12"/>
  </w:num>
  <w:num w:numId="3">
    <w:abstractNumId w:val="8"/>
  </w:num>
  <w:num w:numId="4">
    <w:abstractNumId w:val="19"/>
  </w:num>
  <w:num w:numId="5">
    <w:abstractNumId w:val="14"/>
  </w:num>
  <w:num w:numId="6">
    <w:abstractNumId w:val="17"/>
  </w:num>
  <w:num w:numId="7">
    <w:abstractNumId w:val="16"/>
  </w:num>
  <w:num w:numId="8">
    <w:abstractNumId w:val="7"/>
  </w:num>
  <w:num w:numId="9">
    <w:abstractNumId w:val="9"/>
  </w:num>
  <w:num w:numId="10">
    <w:abstractNumId w:val="13"/>
  </w:num>
  <w:num w:numId="11">
    <w:abstractNumId w:val="4"/>
  </w:num>
  <w:num w:numId="12">
    <w:abstractNumId w:val="11"/>
  </w:num>
  <w:num w:numId="13">
    <w:abstractNumId w:val="15"/>
  </w:num>
  <w:num w:numId="14">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grammar="clean"/>
  <w:defaultTabStop w:val="708"/>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19E5"/>
    <w:rsid w:val="00035867"/>
    <w:rsid w:val="00101276"/>
    <w:rsid w:val="00104C5E"/>
    <w:rsid w:val="001469E2"/>
    <w:rsid w:val="00155EB0"/>
    <w:rsid w:val="00166573"/>
    <w:rsid w:val="00192712"/>
    <w:rsid w:val="001B3855"/>
    <w:rsid w:val="001C6337"/>
    <w:rsid w:val="001E3B95"/>
    <w:rsid w:val="00215DB8"/>
    <w:rsid w:val="00230017"/>
    <w:rsid w:val="00251900"/>
    <w:rsid w:val="00287791"/>
    <w:rsid w:val="002B4C27"/>
    <w:rsid w:val="002C5833"/>
    <w:rsid w:val="002D48C5"/>
    <w:rsid w:val="00332CAC"/>
    <w:rsid w:val="003A5A48"/>
    <w:rsid w:val="00424450"/>
    <w:rsid w:val="0047551F"/>
    <w:rsid w:val="004E0251"/>
    <w:rsid w:val="004E78EE"/>
    <w:rsid w:val="005179F0"/>
    <w:rsid w:val="00554113"/>
    <w:rsid w:val="005614E1"/>
    <w:rsid w:val="00563571"/>
    <w:rsid w:val="005D252F"/>
    <w:rsid w:val="00684BFF"/>
    <w:rsid w:val="00692AAF"/>
    <w:rsid w:val="006D4C22"/>
    <w:rsid w:val="006F067B"/>
    <w:rsid w:val="0075269F"/>
    <w:rsid w:val="0075639B"/>
    <w:rsid w:val="00757F08"/>
    <w:rsid w:val="00783B36"/>
    <w:rsid w:val="00835AD0"/>
    <w:rsid w:val="00880D9E"/>
    <w:rsid w:val="008E307B"/>
    <w:rsid w:val="009119E5"/>
    <w:rsid w:val="00953527"/>
    <w:rsid w:val="009A4B18"/>
    <w:rsid w:val="009E2F86"/>
    <w:rsid w:val="009E47E2"/>
    <w:rsid w:val="009F3B91"/>
    <w:rsid w:val="00A755BA"/>
    <w:rsid w:val="00AA3082"/>
    <w:rsid w:val="00AD72BA"/>
    <w:rsid w:val="00B71139"/>
    <w:rsid w:val="00BF65B9"/>
    <w:rsid w:val="00C03A7F"/>
    <w:rsid w:val="00C2012B"/>
    <w:rsid w:val="00C75B4D"/>
    <w:rsid w:val="00D30D8D"/>
    <w:rsid w:val="00D76E5D"/>
    <w:rsid w:val="00DC4A7F"/>
    <w:rsid w:val="00DF5BF2"/>
    <w:rsid w:val="00E42DD8"/>
    <w:rsid w:val="00E5265C"/>
    <w:rsid w:val="00E542EC"/>
    <w:rsid w:val="00EB3CB1"/>
    <w:rsid w:val="00ED6C59"/>
    <w:rsid w:val="00FC0834"/>
    <w:rsid w:val="00FC7A4F"/>
    <w:rsid w:val="00FD09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0">
    <w:name w:val="heading 1"/>
    <w:aliases w:val="Заголовок 1 Знак Знак,Заголовок 1 Знак Знак Знак"/>
    <w:basedOn w:val="a0"/>
    <w:next w:val="a0"/>
    <w:link w:val="11"/>
    <w:qFormat/>
    <w:rsid w:val="00287791"/>
    <w:pPr>
      <w:keepNext/>
      <w:spacing w:before="240" w:after="60"/>
      <w:outlineLvl w:val="0"/>
    </w:pPr>
    <w:rPr>
      <w:rFonts w:ascii="Cambria" w:eastAsia="Times New Roman" w:hAnsi="Cambria" w:cs="Times New Roman"/>
      <w:b/>
      <w:bCs/>
      <w:kern w:val="32"/>
      <w:sz w:val="32"/>
      <w:szCs w:val="32"/>
      <w:lang w:eastAsia="ru-RU"/>
    </w:rPr>
  </w:style>
  <w:style w:type="paragraph" w:styleId="20">
    <w:name w:val="heading 2"/>
    <w:basedOn w:val="a0"/>
    <w:next w:val="a0"/>
    <w:link w:val="21"/>
    <w:unhideWhenUsed/>
    <w:qFormat/>
    <w:rsid w:val="00287791"/>
    <w:pPr>
      <w:keepNext/>
      <w:spacing w:before="240" w:after="60"/>
      <w:outlineLvl w:val="1"/>
    </w:pPr>
    <w:rPr>
      <w:rFonts w:ascii="Cambria" w:eastAsia="Times New Roman" w:hAnsi="Cambria" w:cs="Times New Roman"/>
      <w:b/>
      <w:bCs/>
      <w:i/>
      <w:iCs/>
      <w:sz w:val="28"/>
      <w:szCs w:val="28"/>
      <w:lang w:eastAsia="ru-RU"/>
    </w:rPr>
  </w:style>
  <w:style w:type="paragraph" w:styleId="3">
    <w:name w:val="heading 3"/>
    <w:basedOn w:val="a0"/>
    <w:next w:val="a0"/>
    <w:link w:val="30"/>
    <w:unhideWhenUsed/>
    <w:qFormat/>
    <w:rsid w:val="00287791"/>
    <w:pPr>
      <w:keepNext/>
      <w:spacing w:before="240" w:after="60"/>
      <w:outlineLvl w:val="2"/>
    </w:pPr>
    <w:rPr>
      <w:rFonts w:ascii="Cambria" w:eastAsia="Times New Roman" w:hAnsi="Cambria" w:cs="Times New Roman"/>
      <w:b/>
      <w:bCs/>
      <w:sz w:val="26"/>
      <w:szCs w:val="26"/>
      <w:lang w:eastAsia="ru-RU"/>
    </w:rPr>
  </w:style>
  <w:style w:type="paragraph" w:styleId="4">
    <w:name w:val="heading 4"/>
    <w:basedOn w:val="a0"/>
    <w:next w:val="a0"/>
    <w:link w:val="40"/>
    <w:unhideWhenUsed/>
    <w:qFormat/>
    <w:rsid w:val="00287791"/>
    <w:pPr>
      <w:keepNext/>
      <w:spacing w:before="240" w:after="60"/>
      <w:outlineLvl w:val="3"/>
    </w:pPr>
    <w:rPr>
      <w:rFonts w:ascii="Calibri" w:eastAsia="Times New Roman" w:hAnsi="Calibri" w:cs="Times New Roman"/>
      <w:b/>
      <w:bCs/>
      <w:sz w:val="28"/>
      <w:szCs w:val="28"/>
      <w:lang w:eastAsia="ru-RU"/>
    </w:rPr>
  </w:style>
  <w:style w:type="paragraph" w:styleId="5">
    <w:name w:val="heading 5"/>
    <w:basedOn w:val="a0"/>
    <w:next w:val="a0"/>
    <w:link w:val="50"/>
    <w:unhideWhenUsed/>
    <w:qFormat/>
    <w:rsid w:val="00287791"/>
    <w:pPr>
      <w:spacing w:before="240" w:after="60"/>
      <w:outlineLvl w:val="4"/>
    </w:pPr>
    <w:rPr>
      <w:rFonts w:ascii="Calibri" w:eastAsia="Times New Roman" w:hAnsi="Calibri" w:cs="Times New Roman"/>
      <w:b/>
      <w:bCs/>
      <w:i/>
      <w:iCs/>
      <w:sz w:val="26"/>
      <w:szCs w:val="26"/>
      <w:lang w:eastAsia="ru-RU"/>
    </w:rPr>
  </w:style>
  <w:style w:type="paragraph" w:styleId="6">
    <w:name w:val="heading 6"/>
    <w:basedOn w:val="a0"/>
    <w:next w:val="a0"/>
    <w:link w:val="60"/>
    <w:unhideWhenUsed/>
    <w:qFormat/>
    <w:rsid w:val="00287791"/>
    <w:pPr>
      <w:spacing w:before="240" w:after="60"/>
      <w:outlineLvl w:val="5"/>
    </w:pPr>
    <w:rPr>
      <w:rFonts w:ascii="Calibri" w:eastAsia="Times New Roman" w:hAnsi="Calibri" w:cs="Times New Roman"/>
      <w:b/>
      <w:bCs/>
      <w:lang w:eastAsia="ru-RU"/>
    </w:rPr>
  </w:style>
  <w:style w:type="paragraph" w:styleId="7">
    <w:name w:val="heading 7"/>
    <w:basedOn w:val="a0"/>
    <w:next w:val="a0"/>
    <w:link w:val="70"/>
    <w:qFormat/>
    <w:rsid w:val="00835AD0"/>
    <w:pPr>
      <w:keepNext/>
      <w:keepLines/>
      <w:spacing w:before="200" w:after="0"/>
      <w:jc w:val="both"/>
      <w:outlineLvl w:val="6"/>
    </w:pPr>
    <w:rPr>
      <w:rFonts w:ascii="Cambria" w:eastAsia="Times New Roman" w:hAnsi="Cambria" w:cs="Times New Roman"/>
      <w:i/>
      <w:iCs/>
      <w:color w:val="404040"/>
      <w:lang w:eastAsia="ru-RU"/>
    </w:rPr>
  </w:style>
  <w:style w:type="paragraph" w:styleId="8">
    <w:name w:val="heading 8"/>
    <w:basedOn w:val="a0"/>
    <w:next w:val="a0"/>
    <w:link w:val="80"/>
    <w:qFormat/>
    <w:rsid w:val="00835AD0"/>
    <w:pPr>
      <w:widowControl w:val="0"/>
      <w:autoSpaceDE w:val="0"/>
      <w:autoSpaceDN w:val="0"/>
      <w:adjustRightInd w:val="0"/>
      <w:spacing w:before="240" w:after="60" w:line="240" w:lineRule="auto"/>
      <w:jc w:val="both"/>
      <w:outlineLvl w:val="7"/>
    </w:pPr>
    <w:rPr>
      <w:rFonts w:ascii="Times New Roman" w:eastAsia="Times New Roman" w:hAnsi="Times New Roman" w:cs="Times New Roman"/>
      <w:b/>
      <w:iCs/>
      <w:sz w:val="26"/>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aliases w:val="Сетка таблицы GR,ПЕ_Таблица"/>
    <w:basedOn w:val="a2"/>
    <w:rsid w:val="002877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Plain Text"/>
    <w:basedOn w:val="a0"/>
    <w:link w:val="a6"/>
    <w:rsid w:val="00287791"/>
    <w:pPr>
      <w:spacing w:after="0" w:line="240" w:lineRule="auto"/>
      <w:jc w:val="both"/>
    </w:pPr>
    <w:rPr>
      <w:rFonts w:ascii="Courier New" w:eastAsia="Times New Roman" w:hAnsi="Courier New" w:cs="Courier New"/>
      <w:sz w:val="20"/>
      <w:szCs w:val="20"/>
      <w:lang w:eastAsia="ru-RU"/>
    </w:rPr>
  </w:style>
  <w:style w:type="character" w:customStyle="1" w:styleId="a6">
    <w:name w:val="Текст Знак"/>
    <w:basedOn w:val="a1"/>
    <w:link w:val="a5"/>
    <w:rsid w:val="00287791"/>
    <w:rPr>
      <w:rFonts w:ascii="Courier New" w:eastAsia="Times New Roman" w:hAnsi="Courier New" w:cs="Courier New"/>
      <w:sz w:val="20"/>
      <w:szCs w:val="20"/>
      <w:lang w:eastAsia="ru-RU"/>
    </w:rPr>
  </w:style>
  <w:style w:type="paragraph" w:styleId="12">
    <w:name w:val="toc 1"/>
    <w:basedOn w:val="a0"/>
    <w:next w:val="a0"/>
    <w:autoRedefine/>
    <w:uiPriority w:val="39"/>
    <w:unhideWhenUsed/>
    <w:rsid w:val="00287791"/>
    <w:pPr>
      <w:tabs>
        <w:tab w:val="left" w:pos="440"/>
        <w:tab w:val="right" w:leader="dot" w:pos="9345"/>
      </w:tabs>
      <w:spacing w:after="0" w:line="360" w:lineRule="auto"/>
    </w:pPr>
    <w:rPr>
      <w:rFonts w:ascii="Calibri" w:eastAsia="Times New Roman" w:hAnsi="Calibri" w:cs="Times New Roman"/>
      <w:lang w:eastAsia="ru-RU"/>
    </w:rPr>
  </w:style>
  <w:style w:type="character" w:styleId="a7">
    <w:name w:val="Hyperlink"/>
    <w:basedOn w:val="a1"/>
    <w:uiPriority w:val="99"/>
    <w:unhideWhenUsed/>
    <w:rsid w:val="00287791"/>
    <w:rPr>
      <w:color w:val="0000FF"/>
      <w:u w:val="single"/>
    </w:rPr>
  </w:style>
  <w:style w:type="paragraph" w:styleId="31">
    <w:name w:val="toc 3"/>
    <w:basedOn w:val="a0"/>
    <w:next w:val="a0"/>
    <w:autoRedefine/>
    <w:uiPriority w:val="39"/>
    <w:unhideWhenUsed/>
    <w:rsid w:val="00287791"/>
    <w:pPr>
      <w:tabs>
        <w:tab w:val="right" w:leader="dot" w:pos="9344"/>
      </w:tabs>
      <w:ind w:left="440"/>
      <w:jc w:val="both"/>
    </w:pPr>
    <w:rPr>
      <w:rFonts w:ascii="Calibri" w:eastAsia="Times New Roman" w:hAnsi="Calibri" w:cs="Times New Roman"/>
      <w:lang w:eastAsia="ru-RU"/>
    </w:rPr>
  </w:style>
  <w:style w:type="paragraph" w:styleId="a8">
    <w:name w:val="Balloon Text"/>
    <w:basedOn w:val="a0"/>
    <w:link w:val="a9"/>
    <w:unhideWhenUsed/>
    <w:rsid w:val="00287791"/>
    <w:pPr>
      <w:spacing w:after="0" w:line="240" w:lineRule="auto"/>
    </w:pPr>
    <w:rPr>
      <w:rFonts w:ascii="Tahoma" w:hAnsi="Tahoma" w:cs="Tahoma"/>
      <w:sz w:val="16"/>
      <w:szCs w:val="16"/>
    </w:rPr>
  </w:style>
  <w:style w:type="character" w:customStyle="1" w:styleId="a9">
    <w:name w:val="Текст выноски Знак"/>
    <w:basedOn w:val="a1"/>
    <w:link w:val="a8"/>
    <w:rsid w:val="00287791"/>
    <w:rPr>
      <w:rFonts w:ascii="Tahoma" w:hAnsi="Tahoma" w:cs="Tahoma"/>
      <w:sz w:val="16"/>
      <w:szCs w:val="16"/>
    </w:rPr>
  </w:style>
  <w:style w:type="paragraph" w:styleId="aa">
    <w:name w:val="List Paragraph"/>
    <w:aliases w:val="обычный"/>
    <w:basedOn w:val="a0"/>
    <w:link w:val="ab"/>
    <w:uiPriority w:val="34"/>
    <w:qFormat/>
    <w:rsid w:val="00287791"/>
    <w:pPr>
      <w:ind w:left="708"/>
    </w:pPr>
    <w:rPr>
      <w:rFonts w:ascii="Calibri" w:eastAsia="Times New Roman" w:hAnsi="Calibri" w:cs="Times New Roman"/>
      <w:lang w:eastAsia="ru-RU"/>
    </w:rPr>
  </w:style>
  <w:style w:type="character" w:customStyle="1" w:styleId="ab">
    <w:name w:val="Абзац списка Знак"/>
    <w:aliases w:val="обычный Знак"/>
    <w:link w:val="aa"/>
    <w:uiPriority w:val="34"/>
    <w:locked/>
    <w:rsid w:val="00287791"/>
    <w:rPr>
      <w:rFonts w:ascii="Calibri" w:eastAsia="Times New Roman" w:hAnsi="Calibri" w:cs="Times New Roman"/>
      <w:lang w:eastAsia="ru-RU"/>
    </w:rPr>
  </w:style>
  <w:style w:type="character" w:customStyle="1" w:styleId="30">
    <w:name w:val="Заголовок 3 Знак"/>
    <w:basedOn w:val="a1"/>
    <w:link w:val="3"/>
    <w:rsid w:val="00287791"/>
    <w:rPr>
      <w:rFonts w:ascii="Cambria" w:eastAsia="Times New Roman" w:hAnsi="Cambria" w:cs="Times New Roman"/>
      <w:b/>
      <w:bCs/>
      <w:sz w:val="26"/>
      <w:szCs w:val="26"/>
      <w:lang w:eastAsia="ru-RU"/>
    </w:rPr>
  </w:style>
  <w:style w:type="character" w:customStyle="1" w:styleId="11">
    <w:name w:val="Заголовок 1 Знак"/>
    <w:aliases w:val="Заголовок 1 Знак Знак Знак1,Заголовок 1 Знак Знак Знак Знак"/>
    <w:basedOn w:val="a1"/>
    <w:link w:val="10"/>
    <w:rsid w:val="00287791"/>
    <w:rPr>
      <w:rFonts w:ascii="Cambria" w:eastAsia="Times New Roman" w:hAnsi="Cambria" w:cs="Times New Roman"/>
      <w:b/>
      <w:bCs/>
      <w:kern w:val="32"/>
      <w:sz w:val="32"/>
      <w:szCs w:val="32"/>
      <w:lang w:eastAsia="ru-RU"/>
    </w:rPr>
  </w:style>
  <w:style w:type="character" w:customStyle="1" w:styleId="21">
    <w:name w:val="Заголовок 2 Знак"/>
    <w:basedOn w:val="a1"/>
    <w:link w:val="20"/>
    <w:rsid w:val="00287791"/>
    <w:rPr>
      <w:rFonts w:ascii="Cambria" w:eastAsia="Times New Roman" w:hAnsi="Cambria" w:cs="Times New Roman"/>
      <w:b/>
      <w:bCs/>
      <w:i/>
      <w:iCs/>
      <w:sz w:val="28"/>
      <w:szCs w:val="28"/>
      <w:lang w:eastAsia="ru-RU"/>
    </w:rPr>
  </w:style>
  <w:style w:type="character" w:customStyle="1" w:styleId="40">
    <w:name w:val="Заголовок 4 Знак"/>
    <w:basedOn w:val="a1"/>
    <w:link w:val="4"/>
    <w:rsid w:val="00287791"/>
    <w:rPr>
      <w:rFonts w:ascii="Calibri" w:eastAsia="Times New Roman" w:hAnsi="Calibri" w:cs="Times New Roman"/>
      <w:b/>
      <w:bCs/>
      <w:sz w:val="28"/>
      <w:szCs w:val="28"/>
      <w:lang w:eastAsia="ru-RU"/>
    </w:rPr>
  </w:style>
  <w:style w:type="character" w:customStyle="1" w:styleId="50">
    <w:name w:val="Заголовок 5 Знак"/>
    <w:basedOn w:val="a1"/>
    <w:link w:val="5"/>
    <w:rsid w:val="00287791"/>
    <w:rPr>
      <w:rFonts w:ascii="Calibri" w:eastAsia="Times New Roman" w:hAnsi="Calibri" w:cs="Times New Roman"/>
      <w:b/>
      <w:bCs/>
      <w:i/>
      <w:iCs/>
      <w:sz w:val="26"/>
      <w:szCs w:val="26"/>
      <w:lang w:eastAsia="ru-RU"/>
    </w:rPr>
  </w:style>
  <w:style w:type="character" w:customStyle="1" w:styleId="60">
    <w:name w:val="Заголовок 6 Знак"/>
    <w:basedOn w:val="a1"/>
    <w:link w:val="6"/>
    <w:rsid w:val="00287791"/>
    <w:rPr>
      <w:rFonts w:ascii="Calibri" w:eastAsia="Times New Roman" w:hAnsi="Calibri" w:cs="Times New Roman"/>
      <w:b/>
      <w:bCs/>
      <w:lang w:eastAsia="ru-RU"/>
    </w:rPr>
  </w:style>
  <w:style w:type="paragraph" w:styleId="ac">
    <w:name w:val="header"/>
    <w:basedOn w:val="a0"/>
    <w:link w:val="ad"/>
    <w:uiPriority w:val="99"/>
    <w:unhideWhenUsed/>
    <w:rsid w:val="00287791"/>
    <w:pPr>
      <w:tabs>
        <w:tab w:val="center" w:pos="4677"/>
        <w:tab w:val="right" w:pos="9355"/>
      </w:tabs>
      <w:spacing w:after="0" w:line="240" w:lineRule="auto"/>
    </w:pPr>
    <w:rPr>
      <w:rFonts w:eastAsiaTheme="minorEastAsia"/>
      <w:lang w:eastAsia="ru-RU"/>
    </w:rPr>
  </w:style>
  <w:style w:type="character" w:customStyle="1" w:styleId="ad">
    <w:name w:val="Верхний колонтитул Знак"/>
    <w:basedOn w:val="a1"/>
    <w:link w:val="ac"/>
    <w:uiPriority w:val="99"/>
    <w:rsid w:val="00287791"/>
    <w:rPr>
      <w:rFonts w:eastAsiaTheme="minorEastAsia"/>
      <w:lang w:eastAsia="ru-RU"/>
    </w:rPr>
  </w:style>
  <w:style w:type="paragraph" w:styleId="ae">
    <w:name w:val="footer"/>
    <w:basedOn w:val="a0"/>
    <w:link w:val="af"/>
    <w:uiPriority w:val="99"/>
    <w:unhideWhenUsed/>
    <w:rsid w:val="00287791"/>
    <w:pPr>
      <w:tabs>
        <w:tab w:val="center" w:pos="4677"/>
        <w:tab w:val="right" w:pos="9355"/>
      </w:tabs>
      <w:spacing w:after="0" w:line="240" w:lineRule="auto"/>
    </w:pPr>
    <w:rPr>
      <w:rFonts w:eastAsiaTheme="minorEastAsia"/>
      <w:lang w:eastAsia="ru-RU"/>
    </w:rPr>
  </w:style>
  <w:style w:type="character" w:customStyle="1" w:styleId="af">
    <w:name w:val="Нижний колонтитул Знак"/>
    <w:basedOn w:val="a1"/>
    <w:link w:val="ae"/>
    <w:uiPriority w:val="99"/>
    <w:rsid w:val="00287791"/>
    <w:rPr>
      <w:rFonts w:eastAsiaTheme="minorEastAsia"/>
      <w:lang w:eastAsia="ru-RU"/>
    </w:rPr>
  </w:style>
  <w:style w:type="paragraph" w:customStyle="1" w:styleId="af0">
    <w:name w:val="Второй уровень"/>
    <w:basedOn w:val="aa"/>
    <w:qFormat/>
    <w:rsid w:val="00287791"/>
    <w:pPr>
      <w:spacing w:before="120" w:after="120" w:line="312" w:lineRule="auto"/>
      <w:ind w:left="792" w:hanging="432"/>
      <w:jc w:val="center"/>
    </w:pPr>
    <w:rPr>
      <w:rFonts w:cs="Calibri"/>
      <w:b/>
      <w:bCs/>
      <w:sz w:val="24"/>
      <w:szCs w:val="24"/>
      <w:lang w:val="en-US" w:eastAsia="en-US" w:bidi="en-US"/>
    </w:rPr>
  </w:style>
  <w:style w:type="paragraph" w:styleId="af1">
    <w:name w:val="Title"/>
    <w:basedOn w:val="a0"/>
    <w:next w:val="a0"/>
    <w:link w:val="af2"/>
    <w:uiPriority w:val="10"/>
    <w:qFormat/>
    <w:rsid w:val="00287791"/>
    <w:pPr>
      <w:spacing w:before="240" w:after="60" w:line="240" w:lineRule="auto"/>
      <w:jc w:val="center"/>
      <w:outlineLvl w:val="0"/>
    </w:pPr>
    <w:rPr>
      <w:rFonts w:ascii="Cambria" w:eastAsia="Times New Roman" w:hAnsi="Cambria" w:cs="Times New Roman"/>
      <w:b/>
      <w:bCs/>
      <w:kern w:val="28"/>
      <w:sz w:val="32"/>
      <w:szCs w:val="32"/>
      <w:lang w:val="en-US" w:bidi="en-US"/>
    </w:rPr>
  </w:style>
  <w:style w:type="character" w:customStyle="1" w:styleId="af2">
    <w:name w:val="Название Знак"/>
    <w:basedOn w:val="a1"/>
    <w:link w:val="af1"/>
    <w:rsid w:val="00287791"/>
    <w:rPr>
      <w:rFonts w:ascii="Cambria" w:eastAsia="Times New Roman" w:hAnsi="Cambria" w:cs="Times New Roman"/>
      <w:b/>
      <w:bCs/>
      <w:kern w:val="28"/>
      <w:sz w:val="32"/>
      <w:szCs w:val="32"/>
      <w:lang w:val="en-US" w:bidi="en-US"/>
    </w:rPr>
  </w:style>
  <w:style w:type="paragraph" w:styleId="af3">
    <w:name w:val="Document Map"/>
    <w:basedOn w:val="a0"/>
    <w:link w:val="af4"/>
    <w:unhideWhenUsed/>
    <w:rsid w:val="00287791"/>
    <w:rPr>
      <w:rFonts w:ascii="Tahoma" w:eastAsia="Times New Roman" w:hAnsi="Tahoma" w:cs="Tahoma"/>
      <w:sz w:val="16"/>
      <w:szCs w:val="16"/>
      <w:lang w:eastAsia="ru-RU"/>
    </w:rPr>
  </w:style>
  <w:style w:type="character" w:customStyle="1" w:styleId="af4">
    <w:name w:val="Схема документа Знак"/>
    <w:basedOn w:val="a1"/>
    <w:link w:val="af3"/>
    <w:rsid w:val="00287791"/>
    <w:rPr>
      <w:rFonts w:ascii="Tahoma" w:eastAsia="Times New Roman" w:hAnsi="Tahoma" w:cs="Tahoma"/>
      <w:sz w:val="16"/>
      <w:szCs w:val="16"/>
      <w:lang w:eastAsia="ru-RU"/>
    </w:rPr>
  </w:style>
  <w:style w:type="paragraph" w:styleId="22">
    <w:name w:val="toc 2"/>
    <w:basedOn w:val="a0"/>
    <w:next w:val="a0"/>
    <w:autoRedefine/>
    <w:uiPriority w:val="39"/>
    <w:unhideWhenUsed/>
    <w:rsid w:val="00287791"/>
    <w:pPr>
      <w:ind w:left="220"/>
    </w:pPr>
    <w:rPr>
      <w:rFonts w:ascii="Calibri" w:eastAsia="Times New Roman" w:hAnsi="Calibri" w:cs="Times New Roman"/>
      <w:lang w:eastAsia="ru-RU"/>
    </w:rPr>
  </w:style>
  <w:style w:type="paragraph" w:customStyle="1" w:styleId="S0">
    <w:name w:val="S_Маркированный"/>
    <w:basedOn w:val="af5"/>
    <w:link w:val="S1"/>
    <w:autoRedefine/>
    <w:locked/>
    <w:rsid w:val="00287791"/>
    <w:pPr>
      <w:tabs>
        <w:tab w:val="left" w:pos="993"/>
      </w:tabs>
      <w:spacing w:after="0"/>
      <w:ind w:left="0" w:firstLine="0"/>
      <w:contextualSpacing w:val="0"/>
      <w:jc w:val="both"/>
    </w:pPr>
    <w:rPr>
      <w:rFonts w:ascii="Times New Roman" w:hAnsi="Times New Roman"/>
      <w:b/>
      <w:i/>
      <w:sz w:val="28"/>
      <w:szCs w:val="28"/>
    </w:rPr>
  </w:style>
  <w:style w:type="character" w:customStyle="1" w:styleId="S1">
    <w:name w:val="S_Маркированный Знак"/>
    <w:basedOn w:val="a1"/>
    <w:link w:val="S0"/>
    <w:rsid w:val="00287791"/>
    <w:rPr>
      <w:rFonts w:ascii="Times New Roman" w:eastAsia="Times New Roman" w:hAnsi="Times New Roman" w:cs="Times New Roman"/>
      <w:b/>
      <w:i/>
      <w:sz w:val="28"/>
      <w:szCs w:val="28"/>
      <w:lang w:eastAsia="ru-RU"/>
    </w:rPr>
  </w:style>
  <w:style w:type="paragraph" w:styleId="af5">
    <w:name w:val="List Bullet"/>
    <w:basedOn w:val="a0"/>
    <w:link w:val="af6"/>
    <w:unhideWhenUsed/>
    <w:rsid w:val="00287791"/>
    <w:pPr>
      <w:ind w:left="1080" w:hanging="360"/>
      <w:contextualSpacing/>
    </w:pPr>
    <w:rPr>
      <w:rFonts w:ascii="Calibri" w:eastAsia="Times New Roman" w:hAnsi="Calibri" w:cs="Times New Roman"/>
      <w:lang w:eastAsia="ru-RU"/>
    </w:rPr>
  </w:style>
  <w:style w:type="paragraph" w:customStyle="1" w:styleId="S2">
    <w:name w:val="S_Обычный"/>
    <w:basedOn w:val="a0"/>
    <w:link w:val="S3"/>
    <w:autoRedefine/>
    <w:qFormat/>
    <w:rsid w:val="00287791"/>
    <w:pPr>
      <w:tabs>
        <w:tab w:val="left" w:pos="1134"/>
      </w:tabs>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3">
    <w:name w:val="S_Обычный Знак"/>
    <w:basedOn w:val="a1"/>
    <w:link w:val="S2"/>
    <w:rsid w:val="00287791"/>
    <w:rPr>
      <w:rFonts w:ascii="Times New Roman" w:eastAsia="Times New Roman" w:hAnsi="Times New Roman" w:cs="Times New Roman"/>
      <w:sz w:val="24"/>
      <w:szCs w:val="24"/>
      <w:lang w:eastAsia="ru-RU"/>
    </w:rPr>
  </w:style>
  <w:style w:type="character" w:customStyle="1" w:styleId="120">
    <w:name w:val="Заголовок_12"/>
    <w:semiHidden/>
    <w:rsid w:val="00287791"/>
    <w:rPr>
      <w:b/>
    </w:rPr>
  </w:style>
  <w:style w:type="paragraph" w:customStyle="1" w:styleId="S10">
    <w:name w:val="S_Заголовок 1"/>
    <w:basedOn w:val="a0"/>
    <w:rsid w:val="00287791"/>
    <w:pPr>
      <w:spacing w:after="0" w:line="240" w:lineRule="auto"/>
      <w:jc w:val="center"/>
    </w:pPr>
    <w:rPr>
      <w:rFonts w:ascii="Times New Roman" w:eastAsia="Times New Roman" w:hAnsi="Times New Roman" w:cs="Times New Roman"/>
      <w:caps/>
      <w:sz w:val="24"/>
      <w:szCs w:val="24"/>
      <w:lang w:eastAsia="ru-RU"/>
    </w:rPr>
  </w:style>
  <w:style w:type="paragraph" w:customStyle="1" w:styleId="13">
    <w:name w:val="Обычный1"/>
    <w:link w:val="Normal"/>
    <w:qFormat/>
    <w:rsid w:val="00287791"/>
    <w:pPr>
      <w:snapToGrid w:val="0"/>
      <w:spacing w:after="0" w:line="240" w:lineRule="auto"/>
    </w:pPr>
    <w:rPr>
      <w:rFonts w:ascii="Times New Roman" w:eastAsia="Times New Roman" w:hAnsi="Times New Roman" w:cs="Times New Roman"/>
      <w:szCs w:val="20"/>
      <w:lang w:eastAsia="ru-RU"/>
    </w:rPr>
  </w:style>
  <w:style w:type="character" w:customStyle="1" w:styleId="Normal">
    <w:name w:val="Normal Знак"/>
    <w:basedOn w:val="a1"/>
    <w:link w:val="13"/>
    <w:rsid w:val="00287791"/>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0"/>
    <w:link w:val="Normal10-020"/>
    <w:rsid w:val="00287791"/>
    <w:pPr>
      <w:spacing w:after="0" w:line="240" w:lineRule="auto"/>
      <w:ind w:left="-113" w:right="-113"/>
      <w:jc w:val="center"/>
    </w:pPr>
    <w:rPr>
      <w:rFonts w:ascii="Times New Roman" w:eastAsia="Times New Roman" w:hAnsi="Times New Roman" w:cs="Times New Roman"/>
      <w:b/>
      <w:bCs/>
      <w:sz w:val="20"/>
      <w:szCs w:val="20"/>
      <w:lang w:eastAsia="ru-RU"/>
    </w:rPr>
  </w:style>
  <w:style w:type="character" w:customStyle="1" w:styleId="Normal10-020">
    <w:name w:val="Normal + 10 пт полужирный По центру Слева:  -02 см Справ... Знак"/>
    <w:basedOn w:val="a1"/>
    <w:link w:val="Normal10-02"/>
    <w:rsid w:val="00287791"/>
    <w:rPr>
      <w:rFonts w:ascii="Times New Roman" w:eastAsia="Times New Roman" w:hAnsi="Times New Roman" w:cs="Times New Roman"/>
      <w:b/>
      <w:bCs/>
      <w:sz w:val="20"/>
      <w:szCs w:val="20"/>
      <w:lang w:eastAsia="ru-RU"/>
    </w:rPr>
  </w:style>
  <w:style w:type="paragraph" w:customStyle="1" w:styleId="S20">
    <w:name w:val="S_Заголовок 2"/>
    <w:basedOn w:val="20"/>
    <w:rsid w:val="00287791"/>
    <w:pPr>
      <w:keepNext w:val="0"/>
      <w:tabs>
        <w:tab w:val="num" w:pos="1134"/>
      </w:tabs>
      <w:spacing w:before="0" w:after="0" w:line="360" w:lineRule="auto"/>
      <w:ind w:firstLine="720"/>
      <w:jc w:val="both"/>
    </w:pPr>
    <w:rPr>
      <w:rFonts w:ascii="Times New Roman" w:hAnsi="Times New Roman"/>
      <w:bCs w:val="0"/>
      <w:i w:val="0"/>
      <w:iCs w:val="0"/>
      <w:sz w:val="24"/>
      <w:szCs w:val="24"/>
    </w:rPr>
  </w:style>
  <w:style w:type="paragraph" w:styleId="23">
    <w:name w:val="Body Text Indent 2"/>
    <w:basedOn w:val="a0"/>
    <w:link w:val="24"/>
    <w:unhideWhenUsed/>
    <w:rsid w:val="00287791"/>
    <w:pPr>
      <w:spacing w:after="120" w:line="480" w:lineRule="auto"/>
      <w:ind w:left="283"/>
    </w:pPr>
    <w:rPr>
      <w:rFonts w:ascii="Calibri" w:eastAsia="Times New Roman" w:hAnsi="Calibri" w:cs="Times New Roman"/>
      <w:sz w:val="24"/>
      <w:szCs w:val="24"/>
      <w:lang w:val="en-US" w:bidi="en-US"/>
    </w:rPr>
  </w:style>
  <w:style w:type="character" w:customStyle="1" w:styleId="24">
    <w:name w:val="Основной текст с отступом 2 Знак"/>
    <w:basedOn w:val="a1"/>
    <w:link w:val="23"/>
    <w:rsid w:val="00287791"/>
    <w:rPr>
      <w:rFonts w:ascii="Calibri" w:eastAsia="Times New Roman" w:hAnsi="Calibri" w:cs="Times New Roman"/>
      <w:sz w:val="24"/>
      <w:szCs w:val="24"/>
      <w:lang w:val="en-US" w:bidi="en-US"/>
    </w:rPr>
  </w:style>
  <w:style w:type="paragraph" w:styleId="af7">
    <w:name w:val="Body Text"/>
    <w:aliases w:val="Знак1 Знак,text,Body Text2, Знак1 Знак"/>
    <w:basedOn w:val="a0"/>
    <w:link w:val="af8"/>
    <w:rsid w:val="00287791"/>
    <w:pPr>
      <w:spacing w:after="120" w:line="240" w:lineRule="auto"/>
    </w:pPr>
    <w:rPr>
      <w:rFonts w:ascii="Calibri" w:eastAsia="Times New Roman" w:hAnsi="Calibri" w:cs="Calibri"/>
      <w:sz w:val="24"/>
      <w:szCs w:val="24"/>
      <w:lang w:val="en-US" w:bidi="en-US"/>
    </w:rPr>
  </w:style>
  <w:style w:type="character" w:customStyle="1" w:styleId="af8">
    <w:name w:val="Основной текст Знак"/>
    <w:aliases w:val="Знак1 Знак Знак,text Знак,Body Text2 Знак, Знак1 Знак Знак"/>
    <w:basedOn w:val="a1"/>
    <w:link w:val="af7"/>
    <w:rsid w:val="00287791"/>
    <w:rPr>
      <w:rFonts w:ascii="Calibri" w:eastAsia="Times New Roman" w:hAnsi="Calibri" w:cs="Calibri"/>
      <w:sz w:val="24"/>
      <w:szCs w:val="24"/>
      <w:lang w:val="en-US" w:bidi="en-US"/>
    </w:rPr>
  </w:style>
  <w:style w:type="paragraph" w:customStyle="1" w:styleId="Style1">
    <w:name w:val="Style1"/>
    <w:basedOn w:val="a0"/>
    <w:uiPriority w:val="99"/>
    <w:rsid w:val="00287791"/>
    <w:pPr>
      <w:widowControl w:val="0"/>
      <w:autoSpaceDE w:val="0"/>
      <w:autoSpaceDN w:val="0"/>
      <w:adjustRightInd w:val="0"/>
      <w:spacing w:after="0" w:line="369" w:lineRule="exact"/>
    </w:pPr>
    <w:rPr>
      <w:rFonts w:ascii="Times New Roman" w:eastAsia="Times New Roman" w:hAnsi="Times New Roman" w:cs="Times New Roman"/>
      <w:sz w:val="24"/>
      <w:szCs w:val="24"/>
      <w:lang w:eastAsia="ru-RU"/>
    </w:rPr>
  </w:style>
  <w:style w:type="paragraph" w:customStyle="1" w:styleId="Style2">
    <w:name w:val="Style2"/>
    <w:basedOn w:val="a0"/>
    <w:uiPriority w:val="99"/>
    <w:rsid w:val="00287791"/>
    <w:pPr>
      <w:widowControl w:val="0"/>
      <w:autoSpaceDE w:val="0"/>
      <w:autoSpaceDN w:val="0"/>
      <w:adjustRightInd w:val="0"/>
      <w:spacing w:after="0" w:line="374" w:lineRule="exact"/>
      <w:jc w:val="both"/>
    </w:pPr>
    <w:rPr>
      <w:rFonts w:ascii="Times New Roman" w:eastAsia="Times New Roman" w:hAnsi="Times New Roman" w:cs="Times New Roman"/>
      <w:sz w:val="24"/>
      <w:szCs w:val="24"/>
      <w:lang w:eastAsia="ru-RU"/>
    </w:rPr>
  </w:style>
  <w:style w:type="paragraph" w:customStyle="1" w:styleId="Style4">
    <w:name w:val="Style4"/>
    <w:basedOn w:val="a0"/>
    <w:uiPriority w:val="99"/>
    <w:rsid w:val="00287791"/>
    <w:pPr>
      <w:widowControl w:val="0"/>
      <w:autoSpaceDE w:val="0"/>
      <w:autoSpaceDN w:val="0"/>
      <w:adjustRightInd w:val="0"/>
      <w:spacing w:after="0" w:line="376" w:lineRule="exact"/>
      <w:jc w:val="both"/>
    </w:pPr>
    <w:rPr>
      <w:rFonts w:ascii="Times New Roman" w:eastAsia="Times New Roman" w:hAnsi="Times New Roman" w:cs="Times New Roman"/>
      <w:sz w:val="24"/>
      <w:szCs w:val="24"/>
      <w:lang w:eastAsia="ru-RU"/>
    </w:rPr>
  </w:style>
  <w:style w:type="paragraph" w:customStyle="1" w:styleId="Style5">
    <w:name w:val="Style5"/>
    <w:basedOn w:val="a0"/>
    <w:uiPriority w:val="99"/>
    <w:rsid w:val="00287791"/>
    <w:pPr>
      <w:widowControl w:val="0"/>
      <w:autoSpaceDE w:val="0"/>
      <w:autoSpaceDN w:val="0"/>
      <w:adjustRightInd w:val="0"/>
      <w:spacing w:after="0" w:line="376" w:lineRule="exact"/>
      <w:ind w:firstLine="507"/>
      <w:jc w:val="both"/>
    </w:pPr>
    <w:rPr>
      <w:rFonts w:ascii="Times New Roman" w:eastAsia="Times New Roman" w:hAnsi="Times New Roman" w:cs="Times New Roman"/>
      <w:sz w:val="24"/>
      <w:szCs w:val="24"/>
      <w:lang w:eastAsia="ru-RU"/>
    </w:rPr>
  </w:style>
  <w:style w:type="paragraph" w:customStyle="1" w:styleId="Style6">
    <w:name w:val="Style6"/>
    <w:basedOn w:val="a0"/>
    <w:uiPriority w:val="99"/>
    <w:rsid w:val="0028779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
    <w:name w:val="Style7"/>
    <w:basedOn w:val="a0"/>
    <w:rsid w:val="00287791"/>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8">
    <w:name w:val="Style8"/>
    <w:basedOn w:val="a0"/>
    <w:rsid w:val="00287791"/>
    <w:pPr>
      <w:widowControl w:val="0"/>
      <w:autoSpaceDE w:val="0"/>
      <w:autoSpaceDN w:val="0"/>
      <w:adjustRightInd w:val="0"/>
      <w:spacing w:after="0" w:line="564" w:lineRule="exact"/>
      <w:jc w:val="both"/>
    </w:pPr>
    <w:rPr>
      <w:rFonts w:ascii="Times New Roman" w:eastAsia="Times New Roman" w:hAnsi="Times New Roman" w:cs="Times New Roman"/>
      <w:sz w:val="24"/>
      <w:szCs w:val="24"/>
      <w:lang w:eastAsia="ru-RU"/>
    </w:rPr>
  </w:style>
  <w:style w:type="paragraph" w:customStyle="1" w:styleId="Style9">
    <w:name w:val="Style9"/>
    <w:basedOn w:val="a0"/>
    <w:rsid w:val="00287791"/>
    <w:pPr>
      <w:widowControl w:val="0"/>
      <w:autoSpaceDE w:val="0"/>
      <w:autoSpaceDN w:val="0"/>
      <w:adjustRightInd w:val="0"/>
      <w:spacing w:after="0" w:line="369" w:lineRule="exact"/>
    </w:pPr>
    <w:rPr>
      <w:rFonts w:ascii="Times New Roman" w:eastAsia="Times New Roman" w:hAnsi="Times New Roman" w:cs="Times New Roman"/>
      <w:sz w:val="24"/>
      <w:szCs w:val="24"/>
      <w:lang w:eastAsia="ru-RU"/>
    </w:rPr>
  </w:style>
  <w:style w:type="paragraph" w:customStyle="1" w:styleId="Style10">
    <w:name w:val="Style10"/>
    <w:basedOn w:val="a0"/>
    <w:rsid w:val="00287791"/>
    <w:pPr>
      <w:widowControl w:val="0"/>
      <w:autoSpaceDE w:val="0"/>
      <w:autoSpaceDN w:val="0"/>
      <w:adjustRightInd w:val="0"/>
      <w:spacing w:after="0" w:line="376" w:lineRule="exact"/>
      <w:ind w:firstLine="275"/>
      <w:jc w:val="both"/>
    </w:pPr>
    <w:rPr>
      <w:rFonts w:ascii="Times New Roman" w:eastAsia="Times New Roman" w:hAnsi="Times New Roman" w:cs="Times New Roman"/>
      <w:sz w:val="24"/>
      <w:szCs w:val="24"/>
      <w:lang w:eastAsia="ru-RU"/>
    </w:rPr>
  </w:style>
  <w:style w:type="paragraph" w:customStyle="1" w:styleId="Style11">
    <w:name w:val="Style11"/>
    <w:basedOn w:val="a0"/>
    <w:uiPriority w:val="99"/>
    <w:rsid w:val="00287791"/>
    <w:pPr>
      <w:widowControl w:val="0"/>
      <w:autoSpaceDE w:val="0"/>
      <w:autoSpaceDN w:val="0"/>
      <w:adjustRightInd w:val="0"/>
      <w:spacing w:after="0" w:line="376" w:lineRule="exact"/>
      <w:ind w:firstLine="919"/>
      <w:jc w:val="both"/>
    </w:pPr>
    <w:rPr>
      <w:rFonts w:ascii="Times New Roman" w:eastAsia="Times New Roman" w:hAnsi="Times New Roman" w:cs="Times New Roman"/>
      <w:sz w:val="24"/>
      <w:szCs w:val="24"/>
      <w:lang w:eastAsia="ru-RU"/>
    </w:rPr>
  </w:style>
  <w:style w:type="paragraph" w:customStyle="1" w:styleId="Style12">
    <w:name w:val="Style12"/>
    <w:basedOn w:val="a0"/>
    <w:rsid w:val="00287791"/>
    <w:pPr>
      <w:widowControl w:val="0"/>
      <w:autoSpaceDE w:val="0"/>
      <w:autoSpaceDN w:val="0"/>
      <w:adjustRightInd w:val="0"/>
      <w:spacing w:after="0" w:line="376" w:lineRule="exact"/>
      <w:ind w:firstLine="702"/>
      <w:jc w:val="both"/>
    </w:pPr>
    <w:rPr>
      <w:rFonts w:ascii="Times New Roman" w:eastAsia="Times New Roman" w:hAnsi="Times New Roman" w:cs="Times New Roman"/>
      <w:sz w:val="24"/>
      <w:szCs w:val="24"/>
      <w:lang w:eastAsia="ru-RU"/>
    </w:rPr>
  </w:style>
  <w:style w:type="character" w:customStyle="1" w:styleId="FontStyle14">
    <w:name w:val="Font Style14"/>
    <w:basedOn w:val="a1"/>
    <w:rsid w:val="00287791"/>
    <w:rPr>
      <w:rFonts w:ascii="Times New Roman" w:hAnsi="Times New Roman" w:cs="Times New Roman"/>
      <w:b/>
      <w:bCs/>
      <w:i/>
      <w:iCs/>
      <w:sz w:val="26"/>
      <w:szCs w:val="26"/>
    </w:rPr>
  </w:style>
  <w:style w:type="character" w:customStyle="1" w:styleId="FontStyle15">
    <w:name w:val="Font Style15"/>
    <w:basedOn w:val="a1"/>
    <w:rsid w:val="00287791"/>
    <w:rPr>
      <w:rFonts w:ascii="Times New Roman" w:hAnsi="Times New Roman" w:cs="Times New Roman"/>
      <w:sz w:val="26"/>
      <w:szCs w:val="26"/>
    </w:rPr>
  </w:style>
  <w:style w:type="character" w:customStyle="1" w:styleId="FontStyle16">
    <w:name w:val="Font Style16"/>
    <w:basedOn w:val="a1"/>
    <w:rsid w:val="00287791"/>
    <w:rPr>
      <w:rFonts w:ascii="Times New Roman" w:hAnsi="Times New Roman" w:cs="Times New Roman"/>
      <w:b/>
      <w:bCs/>
      <w:sz w:val="26"/>
      <w:szCs w:val="26"/>
    </w:rPr>
  </w:style>
  <w:style w:type="paragraph" w:styleId="af9">
    <w:name w:val="Body Text Indent"/>
    <w:basedOn w:val="a0"/>
    <w:link w:val="afa"/>
    <w:unhideWhenUsed/>
    <w:rsid w:val="00287791"/>
    <w:pPr>
      <w:spacing w:after="120"/>
      <w:ind w:left="283"/>
    </w:pPr>
    <w:rPr>
      <w:rFonts w:ascii="Calibri" w:eastAsia="Times New Roman" w:hAnsi="Calibri" w:cs="Times New Roman"/>
      <w:lang w:eastAsia="ru-RU"/>
    </w:rPr>
  </w:style>
  <w:style w:type="character" w:customStyle="1" w:styleId="afa">
    <w:name w:val="Основной текст с отступом Знак"/>
    <w:basedOn w:val="a1"/>
    <w:link w:val="af9"/>
    <w:rsid w:val="00287791"/>
    <w:rPr>
      <w:rFonts w:ascii="Calibri" w:eastAsia="Times New Roman" w:hAnsi="Calibri" w:cs="Times New Roman"/>
      <w:lang w:eastAsia="ru-RU"/>
    </w:rPr>
  </w:style>
  <w:style w:type="paragraph" w:customStyle="1" w:styleId="ConsPlusNormal">
    <w:name w:val="ConsPlusNormal"/>
    <w:link w:val="ConsPlusNormal0"/>
    <w:rsid w:val="0028779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11">
    <w:name w:val="S_Маркированный Знак1"/>
    <w:basedOn w:val="a1"/>
    <w:rsid w:val="00287791"/>
    <w:rPr>
      <w:rFonts w:ascii="Times New Roman" w:hAnsi="Times New Roman" w:cs="Arial"/>
      <w:sz w:val="24"/>
    </w:rPr>
  </w:style>
  <w:style w:type="paragraph" w:customStyle="1" w:styleId="afb">
    <w:name w:val="Мария"/>
    <w:basedOn w:val="a0"/>
    <w:uiPriority w:val="99"/>
    <w:rsid w:val="00287791"/>
    <w:pPr>
      <w:spacing w:before="240" w:after="120" w:line="240" w:lineRule="auto"/>
      <w:ind w:firstLine="709"/>
      <w:jc w:val="both"/>
    </w:pPr>
    <w:rPr>
      <w:rFonts w:ascii="Times New Roman" w:eastAsia="Times New Roman" w:hAnsi="Times New Roman" w:cs="Times New Roman"/>
      <w:sz w:val="26"/>
      <w:szCs w:val="26"/>
      <w:lang w:eastAsia="ru-RU"/>
    </w:rPr>
  </w:style>
  <w:style w:type="paragraph" w:customStyle="1" w:styleId="S30">
    <w:name w:val="S_Заголовок 3"/>
    <w:basedOn w:val="3"/>
    <w:link w:val="S31"/>
    <w:rsid w:val="00287791"/>
    <w:pPr>
      <w:keepNext w:val="0"/>
      <w:tabs>
        <w:tab w:val="num" w:pos="1276"/>
      </w:tabs>
      <w:spacing w:before="0" w:after="0" w:line="360" w:lineRule="auto"/>
      <w:ind w:firstLine="720"/>
    </w:pPr>
    <w:rPr>
      <w:rFonts w:ascii="Times New Roman" w:hAnsi="Times New Roman"/>
      <w:b w:val="0"/>
      <w:bCs w:val="0"/>
      <w:sz w:val="24"/>
      <w:szCs w:val="24"/>
      <w:u w:val="single"/>
    </w:rPr>
  </w:style>
  <w:style w:type="character" w:customStyle="1" w:styleId="S31">
    <w:name w:val="S_Заголовок 3 Знак"/>
    <w:basedOn w:val="a1"/>
    <w:link w:val="S30"/>
    <w:rsid w:val="00287791"/>
    <w:rPr>
      <w:rFonts w:ascii="Times New Roman" w:eastAsia="Times New Roman" w:hAnsi="Times New Roman" w:cs="Times New Roman"/>
      <w:sz w:val="24"/>
      <w:szCs w:val="24"/>
      <w:u w:val="single"/>
      <w:lang w:eastAsia="ru-RU"/>
    </w:rPr>
  </w:style>
  <w:style w:type="paragraph" w:customStyle="1" w:styleId="S4">
    <w:name w:val="S_Заголовок 4"/>
    <w:basedOn w:val="4"/>
    <w:link w:val="S40"/>
    <w:rsid w:val="00287791"/>
    <w:pPr>
      <w:keepNext w:val="0"/>
      <w:tabs>
        <w:tab w:val="num" w:pos="1418"/>
      </w:tabs>
      <w:spacing w:before="0" w:after="0" w:line="360" w:lineRule="auto"/>
      <w:ind w:firstLine="709"/>
      <w:outlineLvl w:val="4"/>
    </w:pPr>
    <w:rPr>
      <w:rFonts w:ascii="Times New Roman" w:hAnsi="Times New Roman"/>
      <w:b w:val="0"/>
      <w:bCs w:val="0"/>
      <w:i/>
      <w:sz w:val="24"/>
      <w:szCs w:val="24"/>
    </w:rPr>
  </w:style>
  <w:style w:type="character" w:customStyle="1" w:styleId="S40">
    <w:name w:val="S_Заголовок 4 Знак"/>
    <w:basedOn w:val="40"/>
    <w:link w:val="S4"/>
    <w:rsid w:val="00287791"/>
    <w:rPr>
      <w:rFonts w:ascii="Times New Roman" w:eastAsia="Times New Roman" w:hAnsi="Times New Roman" w:cs="Times New Roman"/>
      <w:b w:val="0"/>
      <w:bCs w:val="0"/>
      <w:i/>
      <w:sz w:val="24"/>
      <w:szCs w:val="24"/>
      <w:lang w:eastAsia="ru-RU"/>
    </w:rPr>
  </w:style>
  <w:style w:type="paragraph" w:customStyle="1" w:styleId="S5">
    <w:name w:val="S_Заголовок 5"/>
    <w:basedOn w:val="5"/>
    <w:rsid w:val="00287791"/>
    <w:pPr>
      <w:tabs>
        <w:tab w:val="left" w:pos="1560"/>
      </w:tabs>
      <w:spacing w:before="0" w:after="0" w:line="360" w:lineRule="auto"/>
      <w:ind w:firstLine="709"/>
    </w:pPr>
    <w:rPr>
      <w:rFonts w:ascii="Times New Roman" w:hAnsi="Times New Roman"/>
      <w:b w:val="0"/>
      <w:bCs w:val="0"/>
      <w:i w:val="0"/>
      <w:iCs w:val="0"/>
      <w:sz w:val="24"/>
      <w:szCs w:val="24"/>
    </w:rPr>
  </w:style>
  <w:style w:type="paragraph" w:styleId="afc">
    <w:name w:val="TOC Heading"/>
    <w:basedOn w:val="10"/>
    <w:next w:val="a0"/>
    <w:uiPriority w:val="39"/>
    <w:unhideWhenUsed/>
    <w:qFormat/>
    <w:rsid w:val="00287791"/>
    <w:pPr>
      <w:keepLines/>
      <w:spacing w:before="480" w:after="0"/>
      <w:outlineLvl w:val="9"/>
    </w:pPr>
    <w:rPr>
      <w:rFonts w:asciiTheme="majorHAnsi" w:eastAsiaTheme="majorEastAsia" w:hAnsiTheme="majorHAnsi" w:cstheme="majorBidi"/>
      <w:color w:val="365F91" w:themeColor="accent1" w:themeShade="BF"/>
      <w:kern w:val="0"/>
      <w:sz w:val="28"/>
      <w:szCs w:val="28"/>
    </w:rPr>
  </w:style>
  <w:style w:type="character" w:customStyle="1" w:styleId="ConsPlusNormal0">
    <w:name w:val="ConsPlusNormal Знак"/>
    <w:link w:val="ConsPlusNormal"/>
    <w:locked/>
    <w:rsid w:val="00287791"/>
    <w:rPr>
      <w:rFonts w:ascii="Arial" w:eastAsia="Times New Roman" w:hAnsi="Arial" w:cs="Arial"/>
      <w:sz w:val="20"/>
      <w:szCs w:val="20"/>
      <w:lang w:eastAsia="ru-RU"/>
    </w:rPr>
  </w:style>
  <w:style w:type="table" w:customStyle="1" w:styleId="14">
    <w:name w:val="Сетка таблицы14"/>
    <w:basedOn w:val="a2"/>
    <w:next w:val="a4"/>
    <w:uiPriority w:val="39"/>
    <w:rsid w:val="002877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d">
    <w:name w:val="Стандарт"/>
    <w:basedOn w:val="af7"/>
    <w:rsid w:val="00287791"/>
    <w:pPr>
      <w:widowControl w:val="0"/>
      <w:suppressAutoHyphens/>
      <w:spacing w:after="0" w:line="264" w:lineRule="auto"/>
      <w:ind w:firstLine="720"/>
      <w:jc w:val="both"/>
    </w:pPr>
    <w:rPr>
      <w:rFonts w:ascii="Times New Roman" w:hAnsi="Times New Roman" w:cs="Times New Roman"/>
      <w:sz w:val="28"/>
      <w:szCs w:val="20"/>
      <w:lang w:val="ru-RU" w:eastAsia="ar-SA" w:bidi="ar-SA"/>
    </w:rPr>
  </w:style>
  <w:style w:type="paragraph" w:customStyle="1" w:styleId="15">
    <w:name w:val="Текст1"/>
    <w:basedOn w:val="a0"/>
    <w:rsid w:val="00287791"/>
    <w:pPr>
      <w:widowControl w:val="0"/>
      <w:suppressAutoHyphens/>
      <w:spacing w:after="0" w:line="240" w:lineRule="auto"/>
    </w:pPr>
    <w:rPr>
      <w:rFonts w:ascii="Courier New" w:eastAsia="Lucida Sans Unicode" w:hAnsi="Courier New" w:cs="Courier New"/>
      <w:kern w:val="1"/>
      <w:sz w:val="20"/>
      <w:szCs w:val="20"/>
      <w:lang w:eastAsia="hi-IN" w:bidi="hi-IN"/>
    </w:rPr>
  </w:style>
  <w:style w:type="paragraph" w:styleId="afe">
    <w:name w:val="caption"/>
    <w:basedOn w:val="a0"/>
    <w:next w:val="a0"/>
    <w:link w:val="aff"/>
    <w:unhideWhenUsed/>
    <w:qFormat/>
    <w:rsid w:val="00287791"/>
    <w:pPr>
      <w:spacing w:line="240" w:lineRule="auto"/>
    </w:pPr>
    <w:rPr>
      <w:rFonts w:ascii="Calibri" w:eastAsia="Times New Roman" w:hAnsi="Calibri" w:cs="Times New Roman"/>
      <w:b/>
      <w:bCs/>
      <w:color w:val="4F81BD" w:themeColor="accent1"/>
      <w:sz w:val="18"/>
      <w:szCs w:val="18"/>
      <w:lang w:eastAsia="ru-RU"/>
    </w:rPr>
  </w:style>
  <w:style w:type="character" w:customStyle="1" w:styleId="aff">
    <w:name w:val="Название объекта Знак"/>
    <w:link w:val="afe"/>
    <w:rsid w:val="00287791"/>
    <w:rPr>
      <w:rFonts w:ascii="Calibri" w:eastAsia="Times New Roman" w:hAnsi="Calibri" w:cs="Times New Roman"/>
      <w:b/>
      <w:bCs/>
      <w:color w:val="4F81BD" w:themeColor="accent1"/>
      <w:sz w:val="18"/>
      <w:szCs w:val="18"/>
      <w:lang w:eastAsia="ru-RU"/>
    </w:rPr>
  </w:style>
  <w:style w:type="table" w:customStyle="1" w:styleId="16">
    <w:name w:val="Сетка таблицы16"/>
    <w:basedOn w:val="a2"/>
    <w:next w:val="a4"/>
    <w:uiPriority w:val="39"/>
    <w:rsid w:val="002877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rame">
    <w:name w:val="grame"/>
    <w:basedOn w:val="a1"/>
    <w:rsid w:val="00287791"/>
  </w:style>
  <w:style w:type="paragraph" w:customStyle="1" w:styleId="aff0">
    <w:name w:val="Нормальный (таблица)"/>
    <w:basedOn w:val="a0"/>
    <w:next w:val="a0"/>
    <w:uiPriority w:val="99"/>
    <w:rsid w:val="0028779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formattext">
    <w:name w:val="formattext"/>
    <w:basedOn w:val="a0"/>
    <w:rsid w:val="00287791"/>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7">
    <w:name w:val="Сетка таблицы1"/>
    <w:basedOn w:val="a2"/>
    <w:next w:val="a4"/>
    <w:rsid w:val="0028779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unhideWhenUsed/>
    <w:rsid w:val="00287791"/>
    <w:pPr>
      <w:spacing w:after="120"/>
    </w:pPr>
    <w:rPr>
      <w:rFonts w:eastAsiaTheme="minorEastAsia"/>
      <w:sz w:val="16"/>
      <w:szCs w:val="16"/>
      <w:lang w:eastAsia="ru-RU"/>
    </w:rPr>
  </w:style>
  <w:style w:type="character" w:customStyle="1" w:styleId="33">
    <w:name w:val="Основной текст 3 Знак"/>
    <w:basedOn w:val="a1"/>
    <w:link w:val="32"/>
    <w:uiPriority w:val="99"/>
    <w:rsid w:val="00287791"/>
    <w:rPr>
      <w:rFonts w:eastAsiaTheme="minorEastAsia"/>
      <w:sz w:val="16"/>
      <w:szCs w:val="16"/>
      <w:lang w:eastAsia="ru-RU"/>
    </w:rPr>
  </w:style>
  <w:style w:type="paragraph" w:customStyle="1" w:styleId="25">
    <w:name w:val="заголовок 2"/>
    <w:basedOn w:val="a0"/>
    <w:next w:val="a0"/>
    <w:qFormat/>
    <w:rsid w:val="00287791"/>
    <w:pPr>
      <w:keepNext/>
      <w:suppressAutoHyphens/>
      <w:spacing w:before="240" w:after="60" w:line="240" w:lineRule="auto"/>
      <w:jc w:val="center"/>
    </w:pPr>
    <w:rPr>
      <w:rFonts w:ascii="Times New Roman" w:eastAsia="Calibri" w:hAnsi="Times New Roman" w:cs="Arial"/>
      <w:b/>
      <w:bCs/>
      <w:sz w:val="28"/>
      <w:szCs w:val="28"/>
      <w:lang w:eastAsia="ar-SA"/>
    </w:rPr>
  </w:style>
  <w:style w:type="paragraph" w:customStyle="1" w:styleId="320">
    <w:name w:val="Основной текст с отступом 32"/>
    <w:basedOn w:val="a0"/>
    <w:rsid w:val="00287791"/>
    <w:pPr>
      <w:suppressAutoHyphens/>
      <w:spacing w:after="0" w:line="240" w:lineRule="auto"/>
      <w:ind w:firstLine="709"/>
      <w:jc w:val="both"/>
    </w:pPr>
    <w:rPr>
      <w:rFonts w:ascii="Arial" w:eastAsia="Times New Roman" w:hAnsi="Arial" w:cs="Arial"/>
      <w:sz w:val="26"/>
      <w:szCs w:val="28"/>
      <w:lang w:eastAsia="ar-SA"/>
    </w:rPr>
  </w:style>
  <w:style w:type="character" w:customStyle="1" w:styleId="FontStyle148">
    <w:name w:val="Font Style148"/>
    <w:basedOn w:val="a1"/>
    <w:rsid w:val="00287791"/>
    <w:rPr>
      <w:rFonts w:ascii="Times New Roman" w:hAnsi="Times New Roman" w:cs="Times New Roman"/>
      <w:i/>
      <w:iCs/>
      <w:color w:val="000000"/>
      <w:sz w:val="22"/>
      <w:szCs w:val="22"/>
    </w:rPr>
  </w:style>
  <w:style w:type="character" w:customStyle="1" w:styleId="FontStyle149">
    <w:name w:val="Font Style149"/>
    <w:basedOn w:val="a1"/>
    <w:rsid w:val="00287791"/>
    <w:rPr>
      <w:rFonts w:ascii="Times New Roman" w:hAnsi="Times New Roman" w:cs="Times New Roman"/>
      <w:color w:val="000000"/>
      <w:sz w:val="22"/>
      <w:szCs w:val="22"/>
    </w:rPr>
  </w:style>
  <w:style w:type="paragraph" w:customStyle="1" w:styleId="Style3">
    <w:name w:val="Style3"/>
    <w:basedOn w:val="a0"/>
    <w:rsid w:val="00287791"/>
    <w:pPr>
      <w:widowControl w:val="0"/>
      <w:autoSpaceDE w:val="0"/>
      <w:autoSpaceDN w:val="0"/>
      <w:adjustRightInd w:val="0"/>
      <w:spacing w:after="0" w:line="547" w:lineRule="exact"/>
      <w:jc w:val="center"/>
    </w:pPr>
    <w:rPr>
      <w:rFonts w:ascii="Times New Roman" w:eastAsia="Calibri" w:hAnsi="Times New Roman" w:cs="Times New Roman"/>
      <w:sz w:val="24"/>
      <w:szCs w:val="24"/>
      <w:lang w:eastAsia="ru-RU"/>
    </w:rPr>
  </w:style>
  <w:style w:type="character" w:customStyle="1" w:styleId="FontStyle147">
    <w:name w:val="Font Style147"/>
    <w:basedOn w:val="a1"/>
    <w:rsid w:val="00287791"/>
    <w:rPr>
      <w:rFonts w:ascii="Times New Roman" w:hAnsi="Times New Roman" w:cs="Times New Roman"/>
      <w:b/>
      <w:bCs/>
      <w:color w:val="000000"/>
      <w:sz w:val="22"/>
      <w:szCs w:val="22"/>
    </w:rPr>
  </w:style>
  <w:style w:type="paragraph" w:customStyle="1" w:styleId="Style99">
    <w:name w:val="Style99"/>
    <w:basedOn w:val="a0"/>
    <w:rsid w:val="00287791"/>
    <w:pPr>
      <w:widowControl w:val="0"/>
      <w:autoSpaceDE w:val="0"/>
      <w:autoSpaceDN w:val="0"/>
      <w:adjustRightInd w:val="0"/>
      <w:spacing w:after="0" w:line="238" w:lineRule="exact"/>
      <w:ind w:firstLine="461"/>
    </w:pPr>
    <w:rPr>
      <w:rFonts w:ascii="Times New Roman" w:eastAsia="Calibri" w:hAnsi="Times New Roman" w:cs="Times New Roman"/>
      <w:sz w:val="24"/>
      <w:szCs w:val="24"/>
      <w:lang w:eastAsia="ru-RU"/>
    </w:rPr>
  </w:style>
  <w:style w:type="paragraph" w:customStyle="1" w:styleId="Style113">
    <w:name w:val="Style113"/>
    <w:basedOn w:val="a0"/>
    <w:rsid w:val="00287791"/>
    <w:pPr>
      <w:widowControl w:val="0"/>
      <w:autoSpaceDE w:val="0"/>
      <w:autoSpaceDN w:val="0"/>
      <w:adjustRightInd w:val="0"/>
      <w:spacing w:after="0" w:line="245" w:lineRule="exact"/>
      <w:jc w:val="center"/>
    </w:pPr>
    <w:rPr>
      <w:rFonts w:ascii="Times New Roman" w:eastAsia="Calibri" w:hAnsi="Times New Roman" w:cs="Times New Roman"/>
      <w:sz w:val="24"/>
      <w:szCs w:val="24"/>
      <w:lang w:eastAsia="ru-RU"/>
    </w:rPr>
  </w:style>
  <w:style w:type="character" w:customStyle="1" w:styleId="FontStyle193">
    <w:name w:val="Font Style193"/>
    <w:basedOn w:val="a1"/>
    <w:rsid w:val="00287791"/>
    <w:rPr>
      <w:rFonts w:ascii="Times New Roman" w:hAnsi="Times New Roman" w:cs="Times New Roman"/>
      <w:b/>
      <w:bCs/>
      <w:color w:val="000000"/>
      <w:sz w:val="18"/>
      <w:szCs w:val="18"/>
    </w:rPr>
  </w:style>
  <w:style w:type="paragraph" w:customStyle="1" w:styleId="Style53">
    <w:name w:val="Style53"/>
    <w:basedOn w:val="a0"/>
    <w:rsid w:val="00287791"/>
    <w:pPr>
      <w:widowControl w:val="0"/>
      <w:autoSpaceDE w:val="0"/>
      <w:autoSpaceDN w:val="0"/>
      <w:adjustRightInd w:val="0"/>
      <w:spacing w:after="0" w:line="276" w:lineRule="exact"/>
      <w:ind w:firstLine="605"/>
      <w:jc w:val="both"/>
    </w:pPr>
    <w:rPr>
      <w:rFonts w:ascii="Times New Roman" w:eastAsia="Calibri" w:hAnsi="Times New Roman" w:cs="Times New Roman"/>
      <w:sz w:val="24"/>
      <w:szCs w:val="24"/>
      <w:lang w:eastAsia="ru-RU"/>
    </w:rPr>
  </w:style>
  <w:style w:type="paragraph" w:customStyle="1" w:styleId="Style46">
    <w:name w:val="Style46"/>
    <w:basedOn w:val="a0"/>
    <w:rsid w:val="00287791"/>
    <w:pPr>
      <w:widowControl w:val="0"/>
      <w:autoSpaceDE w:val="0"/>
      <w:autoSpaceDN w:val="0"/>
      <w:adjustRightInd w:val="0"/>
      <w:spacing w:after="0" w:line="317" w:lineRule="exact"/>
      <w:ind w:firstLine="569"/>
      <w:jc w:val="both"/>
    </w:pPr>
    <w:rPr>
      <w:rFonts w:ascii="Times New Roman" w:eastAsia="Calibri" w:hAnsi="Times New Roman" w:cs="Times New Roman"/>
      <w:sz w:val="24"/>
      <w:szCs w:val="24"/>
      <w:lang w:eastAsia="ru-RU"/>
    </w:rPr>
  </w:style>
  <w:style w:type="paragraph" w:customStyle="1" w:styleId="Style37">
    <w:name w:val="Style37"/>
    <w:basedOn w:val="a0"/>
    <w:rsid w:val="00287791"/>
    <w:pPr>
      <w:widowControl w:val="0"/>
      <w:autoSpaceDE w:val="0"/>
      <w:autoSpaceDN w:val="0"/>
      <w:adjustRightInd w:val="0"/>
      <w:spacing w:after="0" w:line="240" w:lineRule="auto"/>
    </w:pPr>
    <w:rPr>
      <w:rFonts w:ascii="Times New Roman" w:eastAsia="Calibri" w:hAnsi="Times New Roman" w:cs="Times New Roman"/>
      <w:sz w:val="24"/>
      <w:szCs w:val="24"/>
      <w:lang w:eastAsia="ru-RU"/>
    </w:rPr>
  </w:style>
  <w:style w:type="paragraph" w:customStyle="1" w:styleId="Style58">
    <w:name w:val="Style58"/>
    <w:basedOn w:val="a0"/>
    <w:rsid w:val="00287791"/>
    <w:pPr>
      <w:widowControl w:val="0"/>
      <w:autoSpaceDE w:val="0"/>
      <w:autoSpaceDN w:val="0"/>
      <w:adjustRightInd w:val="0"/>
      <w:spacing w:after="0" w:line="234" w:lineRule="exact"/>
      <w:jc w:val="both"/>
    </w:pPr>
    <w:rPr>
      <w:rFonts w:ascii="Times New Roman" w:eastAsia="Calibri" w:hAnsi="Times New Roman" w:cs="Times New Roman"/>
      <w:sz w:val="24"/>
      <w:szCs w:val="24"/>
      <w:lang w:eastAsia="ru-RU"/>
    </w:rPr>
  </w:style>
  <w:style w:type="paragraph" w:customStyle="1" w:styleId="Style136">
    <w:name w:val="Style136"/>
    <w:basedOn w:val="a0"/>
    <w:rsid w:val="00287791"/>
    <w:pPr>
      <w:widowControl w:val="0"/>
      <w:autoSpaceDE w:val="0"/>
      <w:autoSpaceDN w:val="0"/>
      <w:adjustRightInd w:val="0"/>
      <w:spacing w:after="0" w:line="240" w:lineRule="auto"/>
    </w:pPr>
    <w:rPr>
      <w:rFonts w:ascii="Times New Roman" w:eastAsia="Calibri" w:hAnsi="Times New Roman" w:cs="Times New Roman"/>
      <w:sz w:val="24"/>
      <w:szCs w:val="24"/>
      <w:lang w:eastAsia="ru-RU"/>
    </w:rPr>
  </w:style>
  <w:style w:type="character" w:customStyle="1" w:styleId="FontStyle214">
    <w:name w:val="Font Style214"/>
    <w:basedOn w:val="a1"/>
    <w:rsid w:val="00287791"/>
    <w:rPr>
      <w:rFonts w:ascii="Franklin Gothic Medium" w:hAnsi="Franklin Gothic Medium" w:cs="Franklin Gothic Medium"/>
      <w:color w:val="000000"/>
      <w:sz w:val="18"/>
      <w:szCs w:val="18"/>
    </w:rPr>
  </w:style>
  <w:style w:type="character" w:customStyle="1" w:styleId="FontStyle215">
    <w:name w:val="Font Style215"/>
    <w:basedOn w:val="a1"/>
    <w:rsid w:val="00287791"/>
    <w:rPr>
      <w:rFonts w:ascii="Franklin Gothic Demi Cond" w:hAnsi="Franklin Gothic Demi Cond" w:cs="Franklin Gothic Demi Cond"/>
      <w:b/>
      <w:bCs/>
      <w:color w:val="000000"/>
      <w:sz w:val="22"/>
      <w:szCs w:val="22"/>
    </w:rPr>
  </w:style>
  <w:style w:type="paragraph" w:customStyle="1" w:styleId="Style21">
    <w:name w:val="Style21"/>
    <w:basedOn w:val="a0"/>
    <w:uiPriority w:val="99"/>
    <w:rsid w:val="00287791"/>
    <w:pPr>
      <w:widowControl w:val="0"/>
      <w:autoSpaceDE w:val="0"/>
      <w:autoSpaceDN w:val="0"/>
      <w:adjustRightInd w:val="0"/>
      <w:spacing w:after="0" w:line="238" w:lineRule="exact"/>
      <w:ind w:firstLine="425"/>
      <w:jc w:val="both"/>
    </w:pPr>
    <w:rPr>
      <w:rFonts w:ascii="Times New Roman" w:eastAsia="Calibri" w:hAnsi="Times New Roman" w:cs="Times New Roman"/>
      <w:sz w:val="24"/>
      <w:szCs w:val="24"/>
      <w:lang w:eastAsia="ru-RU"/>
    </w:rPr>
  </w:style>
  <w:style w:type="paragraph" w:customStyle="1" w:styleId="18">
    <w:name w:val="Абзац списка1"/>
    <w:basedOn w:val="a0"/>
    <w:rsid w:val="00287791"/>
    <w:pPr>
      <w:spacing w:after="0" w:line="240" w:lineRule="auto"/>
      <w:ind w:left="720"/>
    </w:pPr>
    <w:rPr>
      <w:rFonts w:ascii="Times New Roman" w:eastAsia="Calibri" w:hAnsi="Times New Roman" w:cs="Times New Roman"/>
      <w:lang w:eastAsia="ru-RU"/>
    </w:rPr>
  </w:style>
  <w:style w:type="paragraph" w:customStyle="1" w:styleId="26">
    <w:name w:val="Текст2"/>
    <w:basedOn w:val="a0"/>
    <w:rsid w:val="00287791"/>
    <w:pPr>
      <w:suppressAutoHyphens/>
      <w:spacing w:after="0" w:line="240" w:lineRule="auto"/>
    </w:pPr>
    <w:rPr>
      <w:rFonts w:ascii="Courier New" w:eastAsia="Times New Roman" w:hAnsi="Courier New" w:cs="Courier New"/>
      <w:color w:val="000000"/>
      <w:sz w:val="20"/>
      <w:szCs w:val="20"/>
      <w:lang w:eastAsia="ar-SA"/>
    </w:rPr>
  </w:style>
  <w:style w:type="paragraph" w:styleId="aff1">
    <w:name w:val="Normal (Web)"/>
    <w:basedOn w:val="a0"/>
    <w:uiPriority w:val="99"/>
    <w:rsid w:val="00287791"/>
    <w:pPr>
      <w:spacing w:after="0" w:line="360" w:lineRule="auto"/>
      <w:ind w:left="1080" w:firstLine="709"/>
      <w:jc w:val="both"/>
    </w:pPr>
    <w:rPr>
      <w:rFonts w:ascii="Times New Roman" w:eastAsia="Times New Roman" w:hAnsi="Times New Roman" w:cs="Times New Roman"/>
      <w:spacing w:val="-5"/>
      <w:sz w:val="28"/>
      <w:szCs w:val="28"/>
    </w:rPr>
  </w:style>
  <w:style w:type="character" w:customStyle="1" w:styleId="19">
    <w:name w:val="Обычный1 Знак"/>
    <w:uiPriority w:val="99"/>
    <w:locked/>
    <w:rsid w:val="00287791"/>
    <w:rPr>
      <w:rFonts w:ascii="TimesET" w:eastAsia="Times New Roman" w:hAnsi="TimesET" w:cs="Times New Roman"/>
      <w:sz w:val="24"/>
      <w:szCs w:val="24"/>
    </w:rPr>
  </w:style>
  <w:style w:type="paragraph" w:styleId="aff2">
    <w:name w:val="footnote text"/>
    <w:basedOn w:val="a0"/>
    <w:link w:val="aff3"/>
    <w:unhideWhenUsed/>
    <w:rsid w:val="00835AD0"/>
    <w:pPr>
      <w:spacing w:after="0" w:line="240" w:lineRule="auto"/>
    </w:pPr>
    <w:rPr>
      <w:sz w:val="20"/>
      <w:szCs w:val="20"/>
    </w:rPr>
  </w:style>
  <w:style w:type="character" w:customStyle="1" w:styleId="aff3">
    <w:name w:val="Текст сноски Знак"/>
    <w:basedOn w:val="a1"/>
    <w:link w:val="aff2"/>
    <w:rsid w:val="00835AD0"/>
    <w:rPr>
      <w:sz w:val="20"/>
      <w:szCs w:val="20"/>
    </w:rPr>
  </w:style>
  <w:style w:type="character" w:styleId="aff4">
    <w:name w:val="footnote reference"/>
    <w:basedOn w:val="a1"/>
    <w:unhideWhenUsed/>
    <w:rsid w:val="00835AD0"/>
    <w:rPr>
      <w:vertAlign w:val="superscript"/>
    </w:rPr>
  </w:style>
  <w:style w:type="character" w:customStyle="1" w:styleId="70">
    <w:name w:val="Заголовок 7 Знак"/>
    <w:basedOn w:val="a1"/>
    <w:link w:val="7"/>
    <w:rsid w:val="00835AD0"/>
    <w:rPr>
      <w:rFonts w:ascii="Cambria" w:eastAsia="Times New Roman" w:hAnsi="Cambria" w:cs="Times New Roman"/>
      <w:i/>
      <w:iCs/>
      <w:color w:val="404040"/>
      <w:lang w:eastAsia="ru-RU"/>
    </w:rPr>
  </w:style>
  <w:style w:type="character" w:customStyle="1" w:styleId="80">
    <w:name w:val="Заголовок 8 Знак"/>
    <w:basedOn w:val="a1"/>
    <w:link w:val="8"/>
    <w:rsid w:val="00835AD0"/>
    <w:rPr>
      <w:rFonts w:ascii="Times New Roman" w:eastAsia="Times New Roman" w:hAnsi="Times New Roman" w:cs="Times New Roman"/>
      <w:b/>
      <w:iCs/>
      <w:sz w:val="26"/>
      <w:szCs w:val="20"/>
      <w:lang w:eastAsia="ru-RU"/>
    </w:rPr>
  </w:style>
  <w:style w:type="paragraph" w:customStyle="1" w:styleId="uni">
    <w:name w:val="uni"/>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34">
    <w:name w:val="Текст3"/>
    <w:basedOn w:val="a0"/>
    <w:rsid w:val="00835AD0"/>
    <w:pPr>
      <w:suppressAutoHyphens/>
      <w:spacing w:after="0" w:line="240" w:lineRule="auto"/>
    </w:pPr>
    <w:rPr>
      <w:rFonts w:ascii="Courier New" w:eastAsia="Times New Roman" w:hAnsi="Courier New" w:cs="Courier New"/>
      <w:color w:val="000000"/>
      <w:sz w:val="20"/>
      <w:szCs w:val="20"/>
      <w:lang w:eastAsia="ar-SA"/>
    </w:rPr>
  </w:style>
  <w:style w:type="paragraph" w:customStyle="1" w:styleId="Standard">
    <w:name w:val="Standard"/>
    <w:rsid w:val="00835AD0"/>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character" w:customStyle="1" w:styleId="0ptExact">
    <w:name w:val="Основной текст + Интервал 0 pt Exact"/>
    <w:basedOn w:val="a1"/>
    <w:uiPriority w:val="99"/>
    <w:rsid w:val="00835AD0"/>
    <w:rPr>
      <w:rFonts w:ascii="Arial" w:hAnsi="Arial" w:cs="Arial"/>
      <w:sz w:val="17"/>
      <w:szCs w:val="17"/>
      <w:u w:val="none"/>
    </w:rPr>
  </w:style>
  <w:style w:type="paragraph" w:customStyle="1" w:styleId="41">
    <w:name w:val="Текст4"/>
    <w:basedOn w:val="a0"/>
    <w:rsid w:val="00835AD0"/>
    <w:pPr>
      <w:suppressAutoHyphens/>
      <w:spacing w:after="0" w:line="240" w:lineRule="auto"/>
    </w:pPr>
    <w:rPr>
      <w:rFonts w:ascii="Courier New" w:eastAsia="Times New Roman" w:hAnsi="Courier New" w:cs="Courier New"/>
      <w:color w:val="000000"/>
      <w:sz w:val="20"/>
      <w:szCs w:val="20"/>
      <w:lang w:eastAsia="ar-SA"/>
    </w:rPr>
  </w:style>
  <w:style w:type="paragraph" w:customStyle="1" w:styleId="210">
    <w:name w:val="Основной текст с отступом 21"/>
    <w:basedOn w:val="a0"/>
    <w:rsid w:val="00835AD0"/>
    <w:pPr>
      <w:suppressAutoHyphens/>
      <w:spacing w:after="0" w:line="240" w:lineRule="auto"/>
      <w:ind w:firstLine="708"/>
    </w:pPr>
    <w:rPr>
      <w:rFonts w:ascii="Calibri" w:eastAsia="Times New Roman" w:hAnsi="Calibri" w:cs="Calibri"/>
      <w:color w:val="000000"/>
      <w:sz w:val="24"/>
      <w:szCs w:val="24"/>
      <w:lang w:eastAsia="ar-SA"/>
    </w:rPr>
  </w:style>
  <w:style w:type="paragraph" w:customStyle="1" w:styleId="35">
    <w:name w:val="Знак3 Знак Знак Знак"/>
    <w:basedOn w:val="a0"/>
    <w:rsid w:val="00835AD0"/>
    <w:pPr>
      <w:tabs>
        <w:tab w:val="num" w:pos="432"/>
      </w:tabs>
      <w:spacing w:before="120" w:after="160" w:line="240" w:lineRule="auto"/>
      <w:ind w:left="432" w:hanging="432"/>
      <w:jc w:val="both"/>
    </w:pPr>
    <w:rPr>
      <w:rFonts w:ascii="Times New Roman" w:eastAsia="Times New Roman" w:hAnsi="Times New Roman" w:cs="Times New Roman"/>
      <w:b/>
      <w:caps/>
      <w:sz w:val="32"/>
      <w:szCs w:val="32"/>
      <w:lang w:val="en-US"/>
    </w:rPr>
  </w:style>
  <w:style w:type="paragraph" w:customStyle="1" w:styleId="p7">
    <w:name w:val="p7"/>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1">
    <w:name w:val="s4"/>
    <w:basedOn w:val="a1"/>
    <w:rsid w:val="00835AD0"/>
  </w:style>
  <w:style w:type="paragraph" w:customStyle="1" w:styleId="p3">
    <w:name w:val="p3"/>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2">
    <w:name w:val="s1"/>
    <w:basedOn w:val="a1"/>
    <w:rsid w:val="00835AD0"/>
  </w:style>
  <w:style w:type="paragraph" w:customStyle="1" w:styleId="p9">
    <w:name w:val="p9"/>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lk">
    <w:name w:val="blk"/>
    <w:basedOn w:val="a1"/>
    <w:rsid w:val="00835AD0"/>
  </w:style>
  <w:style w:type="paragraph" w:customStyle="1" w:styleId="1a">
    <w:name w:val="Обычный (веб)1"/>
    <w:basedOn w:val="a0"/>
    <w:rsid w:val="00835AD0"/>
    <w:pPr>
      <w:suppressAutoHyphens/>
      <w:spacing w:before="100" w:after="100" w:line="100" w:lineRule="atLeast"/>
    </w:pPr>
    <w:rPr>
      <w:rFonts w:ascii="Times New Roman" w:eastAsia="Times New Roman" w:hAnsi="Times New Roman" w:cs="Times New Roman"/>
      <w:sz w:val="24"/>
      <w:szCs w:val="24"/>
      <w:lang w:eastAsia="ar-SA"/>
    </w:rPr>
  </w:style>
  <w:style w:type="character" w:styleId="aff5">
    <w:name w:val="Subtle Reference"/>
    <w:uiPriority w:val="31"/>
    <w:qFormat/>
    <w:rsid w:val="00835AD0"/>
    <w:rPr>
      <w:smallCaps/>
      <w:color w:val="C0504D"/>
      <w:u w:val="single"/>
    </w:rPr>
  </w:style>
  <w:style w:type="character" w:customStyle="1" w:styleId="FontStyle20">
    <w:name w:val="Font Style20"/>
    <w:uiPriority w:val="99"/>
    <w:rsid w:val="00835AD0"/>
    <w:rPr>
      <w:rFonts w:ascii="Century Schoolbook" w:hAnsi="Century Schoolbook" w:cs="Century Schoolbook"/>
      <w:sz w:val="20"/>
      <w:szCs w:val="20"/>
    </w:rPr>
  </w:style>
  <w:style w:type="paragraph" w:styleId="27">
    <w:name w:val="Body Text 2"/>
    <w:basedOn w:val="a0"/>
    <w:link w:val="28"/>
    <w:unhideWhenUsed/>
    <w:rsid w:val="00835AD0"/>
    <w:pPr>
      <w:spacing w:after="120" w:line="480" w:lineRule="auto"/>
    </w:pPr>
    <w:rPr>
      <w:rFonts w:ascii="Calibri" w:eastAsia="Times New Roman" w:hAnsi="Calibri" w:cs="Calibri"/>
    </w:rPr>
  </w:style>
  <w:style w:type="character" w:customStyle="1" w:styleId="28">
    <w:name w:val="Основной текст 2 Знак"/>
    <w:basedOn w:val="a1"/>
    <w:link w:val="27"/>
    <w:rsid w:val="00835AD0"/>
    <w:rPr>
      <w:rFonts w:ascii="Calibri" w:eastAsia="Times New Roman" w:hAnsi="Calibri" w:cs="Calibri"/>
    </w:rPr>
  </w:style>
  <w:style w:type="table" w:customStyle="1" w:styleId="150">
    <w:name w:val="Сетка таблицы15"/>
    <w:basedOn w:val="a2"/>
    <w:next w:val="a4"/>
    <w:uiPriority w:val="59"/>
    <w:rsid w:val="00835A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1">
    <w:name w:val="consplusnormal"/>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
    <w:name w:val="msonormalbullet2.gif"/>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27">
    <w:name w:val="Font Style27"/>
    <w:basedOn w:val="a1"/>
    <w:uiPriority w:val="99"/>
    <w:rsid w:val="00835AD0"/>
    <w:rPr>
      <w:rFonts w:ascii="Times New Roman" w:hAnsi="Times New Roman" w:cs="Times New Roman" w:hint="default"/>
      <w:sz w:val="24"/>
      <w:szCs w:val="24"/>
    </w:rPr>
  </w:style>
  <w:style w:type="character" w:customStyle="1" w:styleId="FontStyle29">
    <w:name w:val="Font Style29"/>
    <w:basedOn w:val="a1"/>
    <w:uiPriority w:val="99"/>
    <w:rsid w:val="00835AD0"/>
    <w:rPr>
      <w:rFonts w:ascii="Times New Roman" w:hAnsi="Times New Roman" w:cs="Times New Roman" w:hint="default"/>
      <w:sz w:val="22"/>
      <w:szCs w:val="22"/>
    </w:rPr>
  </w:style>
  <w:style w:type="paragraph" w:styleId="aff6">
    <w:name w:val="Block Text"/>
    <w:basedOn w:val="a0"/>
    <w:unhideWhenUsed/>
    <w:rsid w:val="00835AD0"/>
    <w:pPr>
      <w:autoSpaceDE w:val="0"/>
      <w:autoSpaceDN w:val="0"/>
      <w:spacing w:after="0" w:line="240" w:lineRule="auto"/>
      <w:ind w:left="142" w:right="5952"/>
      <w:jc w:val="both"/>
    </w:pPr>
    <w:rPr>
      <w:rFonts w:ascii="Times New Roman" w:eastAsia="Times New Roman" w:hAnsi="Times New Roman" w:cs="Times New Roman"/>
      <w:sz w:val="24"/>
      <w:szCs w:val="24"/>
      <w:lang w:eastAsia="ru-RU"/>
    </w:rPr>
  </w:style>
  <w:style w:type="paragraph" w:customStyle="1" w:styleId="Style23">
    <w:name w:val="Style23"/>
    <w:basedOn w:val="a0"/>
    <w:uiPriority w:val="99"/>
    <w:rsid w:val="00835AD0"/>
    <w:pPr>
      <w:widowControl w:val="0"/>
      <w:autoSpaceDE w:val="0"/>
      <w:autoSpaceDN w:val="0"/>
      <w:adjustRightInd w:val="0"/>
      <w:spacing w:after="0" w:line="298" w:lineRule="exact"/>
    </w:pPr>
    <w:rPr>
      <w:rFonts w:ascii="Times New Roman" w:eastAsia="Times New Roman" w:hAnsi="Times New Roman" w:cs="Times New Roman"/>
      <w:sz w:val="24"/>
      <w:szCs w:val="24"/>
      <w:lang w:eastAsia="ru-RU"/>
    </w:rPr>
  </w:style>
  <w:style w:type="paragraph" w:customStyle="1" w:styleId="Style24">
    <w:name w:val="Style24"/>
    <w:basedOn w:val="a0"/>
    <w:uiPriority w:val="99"/>
    <w:rsid w:val="00835AD0"/>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40">
    <w:name w:val="Font Style40"/>
    <w:basedOn w:val="a1"/>
    <w:uiPriority w:val="99"/>
    <w:rsid w:val="00835AD0"/>
    <w:rPr>
      <w:rFonts w:ascii="Times New Roman" w:hAnsi="Times New Roman" w:cs="Times New Roman" w:hint="default"/>
      <w:b/>
      <w:bCs/>
      <w:sz w:val="24"/>
      <w:szCs w:val="24"/>
    </w:rPr>
  </w:style>
  <w:style w:type="character" w:customStyle="1" w:styleId="FontStyle11">
    <w:name w:val="Font Style11"/>
    <w:basedOn w:val="a1"/>
    <w:uiPriority w:val="99"/>
    <w:rsid w:val="00835AD0"/>
    <w:rPr>
      <w:rFonts w:ascii="Times New Roman" w:hAnsi="Times New Roman" w:cs="Times New Roman" w:hint="default"/>
      <w:b/>
      <w:bCs/>
      <w:sz w:val="22"/>
      <w:szCs w:val="22"/>
    </w:rPr>
  </w:style>
  <w:style w:type="character" w:customStyle="1" w:styleId="FontStyle12">
    <w:name w:val="Font Style12"/>
    <w:basedOn w:val="a1"/>
    <w:uiPriority w:val="99"/>
    <w:rsid w:val="00835AD0"/>
    <w:rPr>
      <w:rFonts w:ascii="Times New Roman" w:hAnsi="Times New Roman" w:cs="Times New Roman" w:hint="default"/>
      <w:b/>
      <w:bCs/>
      <w:sz w:val="20"/>
      <w:szCs w:val="20"/>
    </w:rPr>
  </w:style>
  <w:style w:type="character" w:styleId="aff7">
    <w:name w:val="Strong"/>
    <w:basedOn w:val="a1"/>
    <w:qFormat/>
    <w:rsid w:val="00835AD0"/>
    <w:rPr>
      <w:b/>
      <w:bCs/>
    </w:rPr>
  </w:style>
  <w:style w:type="paragraph" w:customStyle="1" w:styleId="1b">
    <w:name w:val="Без интервала1"/>
    <w:rsid w:val="00835AD0"/>
    <w:pPr>
      <w:suppressAutoHyphens/>
      <w:spacing w:after="60" w:line="240" w:lineRule="auto"/>
      <w:ind w:firstLine="709"/>
      <w:jc w:val="both"/>
    </w:pPr>
    <w:rPr>
      <w:rFonts w:ascii="Times New Roman" w:eastAsia="Times New Roman" w:hAnsi="Times New Roman" w:cs="Calibri"/>
      <w:kern w:val="1"/>
      <w:sz w:val="24"/>
      <w:szCs w:val="24"/>
      <w:lang w:eastAsia="ar-SA"/>
    </w:rPr>
  </w:style>
  <w:style w:type="paragraph" w:styleId="HTML">
    <w:name w:val="HTML Preformatted"/>
    <w:basedOn w:val="a0"/>
    <w:link w:val="HTML0"/>
    <w:rsid w:val="00835A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2"/>
    </w:pPr>
    <w:rPr>
      <w:rFonts w:ascii="Courier New" w:eastAsia="Times New Roman" w:hAnsi="Courier New" w:cs="Times New Roman"/>
      <w:sz w:val="20"/>
      <w:szCs w:val="20"/>
      <w:lang w:eastAsia="ru-RU"/>
    </w:rPr>
  </w:style>
  <w:style w:type="character" w:customStyle="1" w:styleId="HTML0">
    <w:name w:val="Стандартный HTML Знак"/>
    <w:basedOn w:val="a1"/>
    <w:link w:val="HTML"/>
    <w:rsid w:val="00835AD0"/>
    <w:rPr>
      <w:rFonts w:ascii="Courier New" w:eastAsia="Times New Roman" w:hAnsi="Courier New" w:cs="Times New Roman"/>
      <w:sz w:val="20"/>
      <w:szCs w:val="20"/>
      <w:lang w:eastAsia="ru-RU"/>
    </w:rPr>
  </w:style>
  <w:style w:type="paragraph" w:customStyle="1" w:styleId="aff8">
    <w:name w:val="в таблице"/>
    <w:basedOn w:val="a0"/>
    <w:qFormat/>
    <w:rsid w:val="00835AD0"/>
    <w:pPr>
      <w:spacing w:after="0" w:line="240" w:lineRule="auto"/>
      <w:jc w:val="both"/>
    </w:pPr>
    <w:rPr>
      <w:rFonts w:ascii="Times New Roman" w:eastAsia="Times New Roman" w:hAnsi="Times New Roman" w:cs="Times New Roman"/>
      <w:sz w:val="20"/>
      <w:szCs w:val="24"/>
      <w:lang w:eastAsia="ru-RU"/>
    </w:rPr>
  </w:style>
  <w:style w:type="character" w:customStyle="1" w:styleId="1c">
    <w:name w:val="Название Знак1"/>
    <w:basedOn w:val="a1"/>
    <w:uiPriority w:val="10"/>
    <w:rsid w:val="00835AD0"/>
    <w:rPr>
      <w:rFonts w:ascii="Cambria" w:eastAsia="Times New Roman" w:hAnsi="Cambria" w:cs="Times New Roman"/>
      <w:color w:val="17365D"/>
      <w:spacing w:val="5"/>
      <w:kern w:val="28"/>
      <w:sz w:val="52"/>
      <w:szCs w:val="52"/>
    </w:rPr>
  </w:style>
  <w:style w:type="character" w:styleId="aff9">
    <w:name w:val="Intense Reference"/>
    <w:uiPriority w:val="32"/>
    <w:qFormat/>
    <w:rsid w:val="00835AD0"/>
    <w:rPr>
      <w:b/>
      <w:bCs/>
      <w:smallCaps/>
      <w:color w:val="C0504D"/>
      <w:spacing w:val="5"/>
      <w:u w:val="single"/>
    </w:rPr>
  </w:style>
  <w:style w:type="paragraph" w:customStyle="1" w:styleId="1d">
    <w:name w:val="Стиль1"/>
    <w:basedOn w:val="10"/>
    <w:link w:val="1e"/>
    <w:qFormat/>
    <w:rsid w:val="00835AD0"/>
    <w:pPr>
      <w:keepLines/>
      <w:spacing w:before="100" w:beforeAutospacing="1" w:after="100" w:afterAutospacing="1"/>
      <w:ind w:firstLine="709"/>
    </w:pPr>
    <w:rPr>
      <w:color w:val="365F91"/>
      <w:kern w:val="0"/>
      <w:sz w:val="24"/>
      <w:szCs w:val="28"/>
    </w:rPr>
  </w:style>
  <w:style w:type="character" w:customStyle="1" w:styleId="1e">
    <w:name w:val="Стиль1 Знак"/>
    <w:link w:val="1d"/>
    <w:rsid w:val="00835AD0"/>
    <w:rPr>
      <w:rFonts w:ascii="Cambria" w:eastAsia="Times New Roman" w:hAnsi="Cambria" w:cs="Times New Roman"/>
      <w:b/>
      <w:bCs/>
      <w:color w:val="365F91"/>
      <w:sz w:val="24"/>
      <w:szCs w:val="28"/>
      <w:lang w:eastAsia="ru-RU"/>
    </w:rPr>
  </w:style>
  <w:style w:type="paragraph" w:styleId="affa">
    <w:name w:val="Intense Quote"/>
    <w:basedOn w:val="a0"/>
    <w:next w:val="a0"/>
    <w:link w:val="affb"/>
    <w:uiPriority w:val="30"/>
    <w:qFormat/>
    <w:rsid w:val="00835AD0"/>
    <w:pPr>
      <w:pBdr>
        <w:bottom w:val="single" w:sz="4" w:space="4" w:color="4F81BD"/>
      </w:pBdr>
      <w:spacing w:before="200" w:after="280"/>
      <w:ind w:left="936" w:right="936"/>
    </w:pPr>
    <w:rPr>
      <w:rFonts w:ascii="Calibri" w:eastAsia="Calibri" w:hAnsi="Calibri" w:cs="Times New Roman"/>
      <w:b/>
      <w:bCs/>
      <w:i/>
      <w:iCs/>
      <w:color w:val="4F81BD"/>
      <w:sz w:val="20"/>
      <w:szCs w:val="20"/>
      <w:lang w:eastAsia="ru-RU"/>
    </w:rPr>
  </w:style>
  <w:style w:type="character" w:customStyle="1" w:styleId="affb">
    <w:name w:val="Выделенная цитата Знак"/>
    <w:basedOn w:val="a1"/>
    <w:link w:val="affa"/>
    <w:uiPriority w:val="30"/>
    <w:rsid w:val="00835AD0"/>
    <w:rPr>
      <w:rFonts w:ascii="Calibri" w:eastAsia="Calibri" w:hAnsi="Calibri" w:cs="Times New Roman"/>
      <w:b/>
      <w:bCs/>
      <w:i/>
      <w:iCs/>
      <w:color w:val="4F81BD"/>
      <w:sz w:val="20"/>
      <w:szCs w:val="20"/>
      <w:lang w:eastAsia="ru-RU"/>
    </w:rPr>
  </w:style>
  <w:style w:type="character" w:customStyle="1" w:styleId="FontStyle28">
    <w:name w:val="Font Style28"/>
    <w:uiPriority w:val="99"/>
    <w:rsid w:val="00835AD0"/>
    <w:rPr>
      <w:rFonts w:ascii="Arial" w:hAnsi="Arial" w:cs="Arial"/>
      <w:sz w:val="24"/>
      <w:szCs w:val="24"/>
    </w:rPr>
  </w:style>
  <w:style w:type="paragraph" w:customStyle="1" w:styleId="1f">
    <w:name w:val="Заголовок1"/>
    <w:basedOn w:val="a0"/>
    <w:next w:val="af7"/>
    <w:rsid w:val="00835AD0"/>
    <w:pPr>
      <w:keepNext/>
      <w:suppressAutoHyphens/>
      <w:spacing w:before="240" w:after="60" w:line="240" w:lineRule="auto"/>
      <w:jc w:val="center"/>
    </w:pPr>
    <w:rPr>
      <w:rFonts w:ascii="Cambria" w:eastAsia="Lucida Sans Unicode" w:hAnsi="Cambria" w:cs="Mangal"/>
      <w:b/>
      <w:bCs/>
      <w:kern w:val="1"/>
      <w:sz w:val="32"/>
      <w:szCs w:val="32"/>
      <w:lang w:val="en-US" w:bidi="en-US"/>
    </w:rPr>
  </w:style>
  <w:style w:type="character" w:customStyle="1" w:styleId="apple-converted-space">
    <w:name w:val="apple-converted-space"/>
    <w:rsid w:val="00835AD0"/>
  </w:style>
  <w:style w:type="paragraph" w:customStyle="1" w:styleId="2">
    <w:name w:val="Стиль Маркированный список 2"/>
    <w:basedOn w:val="a0"/>
    <w:rsid w:val="00835AD0"/>
    <w:pPr>
      <w:numPr>
        <w:numId w:val="4"/>
      </w:numPr>
      <w:spacing w:after="0" w:line="240" w:lineRule="auto"/>
    </w:pPr>
    <w:rPr>
      <w:rFonts w:ascii="Times New Roman" w:eastAsia="Times New Roman" w:hAnsi="Times New Roman" w:cs="Times New Roman"/>
      <w:sz w:val="24"/>
      <w:szCs w:val="24"/>
      <w:lang w:eastAsia="ru-RU"/>
    </w:rPr>
  </w:style>
  <w:style w:type="paragraph" w:styleId="36">
    <w:name w:val="Body Text Indent 3"/>
    <w:basedOn w:val="a0"/>
    <w:link w:val="37"/>
    <w:rsid w:val="00835AD0"/>
    <w:pPr>
      <w:spacing w:after="120" w:line="240" w:lineRule="auto"/>
      <w:ind w:left="283"/>
    </w:pPr>
    <w:rPr>
      <w:rFonts w:ascii="Times New Roman" w:eastAsia="SimSun" w:hAnsi="Times New Roman" w:cs="Times New Roman"/>
      <w:sz w:val="16"/>
      <w:szCs w:val="16"/>
      <w:lang w:eastAsia="zh-CN"/>
    </w:rPr>
  </w:style>
  <w:style w:type="character" w:customStyle="1" w:styleId="37">
    <w:name w:val="Основной текст с отступом 3 Знак"/>
    <w:basedOn w:val="a1"/>
    <w:link w:val="36"/>
    <w:rsid w:val="00835AD0"/>
    <w:rPr>
      <w:rFonts w:ascii="Times New Roman" w:eastAsia="SimSun" w:hAnsi="Times New Roman" w:cs="Times New Roman"/>
      <w:sz w:val="16"/>
      <w:szCs w:val="16"/>
      <w:lang w:eastAsia="zh-CN"/>
    </w:rPr>
  </w:style>
  <w:style w:type="paragraph" w:customStyle="1" w:styleId="affc">
    <w:name w:val="Содержимое таблицы"/>
    <w:basedOn w:val="a0"/>
    <w:rsid w:val="00835AD0"/>
    <w:pPr>
      <w:suppressLineNumbers/>
      <w:suppressAutoHyphens/>
    </w:pPr>
    <w:rPr>
      <w:rFonts w:ascii="Calibri" w:eastAsia="Times New Roman" w:hAnsi="Calibri" w:cs="Calibri"/>
      <w:lang w:eastAsia="ar-SA"/>
    </w:rPr>
  </w:style>
  <w:style w:type="character" w:customStyle="1" w:styleId="spelle">
    <w:name w:val="spelle"/>
    <w:basedOn w:val="a1"/>
    <w:rsid w:val="00835AD0"/>
  </w:style>
  <w:style w:type="paragraph" w:customStyle="1" w:styleId="1f0">
    <w:name w:val="Маркированный список1"/>
    <w:basedOn w:val="a0"/>
    <w:uiPriority w:val="99"/>
    <w:rsid w:val="00835AD0"/>
    <w:pPr>
      <w:widowControl w:val="0"/>
      <w:suppressAutoHyphens/>
      <w:autoSpaceDE w:val="0"/>
      <w:spacing w:before="120" w:after="0" w:line="240" w:lineRule="auto"/>
      <w:jc w:val="both"/>
    </w:pPr>
    <w:rPr>
      <w:rFonts w:ascii="Times New Roman" w:eastAsia="Times New Roman" w:hAnsi="Times New Roman" w:cs="Times New Roman"/>
      <w:sz w:val="26"/>
      <w:szCs w:val="20"/>
      <w:lang w:eastAsia="ar-SA"/>
    </w:rPr>
  </w:style>
  <w:style w:type="paragraph" w:customStyle="1" w:styleId="western">
    <w:name w:val="western"/>
    <w:basedOn w:val="a0"/>
    <w:rsid w:val="00835AD0"/>
    <w:pPr>
      <w:spacing w:before="100" w:beforeAutospacing="1" w:after="0" w:line="360" w:lineRule="auto"/>
      <w:ind w:firstLine="720"/>
    </w:pPr>
    <w:rPr>
      <w:rFonts w:ascii="Times New Roman" w:eastAsia="Times New Roman" w:hAnsi="Times New Roman" w:cs="Times New Roman"/>
      <w:sz w:val="24"/>
      <w:szCs w:val="24"/>
      <w:lang w:eastAsia="ru-RU"/>
    </w:rPr>
  </w:style>
  <w:style w:type="paragraph" w:customStyle="1" w:styleId="110">
    <w:name w:val="Табличный_боковик_11"/>
    <w:link w:val="111"/>
    <w:qFormat/>
    <w:rsid w:val="00835AD0"/>
    <w:pPr>
      <w:spacing w:after="0" w:line="240" w:lineRule="auto"/>
    </w:pPr>
    <w:rPr>
      <w:rFonts w:ascii="Times New Roman" w:eastAsia="Times New Roman" w:hAnsi="Times New Roman" w:cs="Times New Roman"/>
      <w:szCs w:val="24"/>
      <w:lang w:eastAsia="ru-RU"/>
    </w:rPr>
  </w:style>
  <w:style w:type="character" w:customStyle="1" w:styleId="111">
    <w:name w:val="Табличный_боковик_11 Знак"/>
    <w:link w:val="110"/>
    <w:rsid w:val="00835AD0"/>
    <w:rPr>
      <w:rFonts w:ascii="Times New Roman" w:eastAsia="Times New Roman" w:hAnsi="Times New Roman" w:cs="Times New Roman"/>
      <w:szCs w:val="24"/>
      <w:lang w:eastAsia="ru-RU"/>
    </w:rPr>
  </w:style>
  <w:style w:type="paragraph" w:customStyle="1" w:styleId="29">
    <w:name w:val="Обычный (веб)2"/>
    <w:basedOn w:val="a0"/>
    <w:rsid w:val="00835AD0"/>
    <w:pPr>
      <w:suppressAutoHyphens/>
      <w:spacing w:before="100" w:after="100" w:line="100" w:lineRule="atLeast"/>
    </w:pPr>
    <w:rPr>
      <w:rFonts w:ascii="Times New Roman" w:eastAsia="Times New Roman" w:hAnsi="Times New Roman" w:cs="Times New Roman"/>
      <w:sz w:val="24"/>
      <w:szCs w:val="24"/>
      <w:lang w:eastAsia="ar-SA"/>
    </w:rPr>
  </w:style>
  <w:style w:type="paragraph" w:customStyle="1" w:styleId="affd">
    <w:name w:val="Знак Знак Знак Знак"/>
    <w:basedOn w:val="a0"/>
    <w:rsid w:val="00835AD0"/>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customStyle="1" w:styleId="1f1">
    <w:name w:val="Основной текст Знак1"/>
    <w:basedOn w:val="a1"/>
    <w:uiPriority w:val="99"/>
    <w:locked/>
    <w:rsid w:val="00835AD0"/>
    <w:rPr>
      <w:rFonts w:ascii="Arial" w:hAnsi="Arial" w:cs="Arial"/>
      <w:sz w:val="22"/>
      <w:szCs w:val="22"/>
      <w:u w:val="none"/>
    </w:rPr>
  </w:style>
  <w:style w:type="paragraph" w:customStyle="1" w:styleId="affe">
    <w:name w:val="заголовок таблицы"/>
    <w:basedOn w:val="a0"/>
    <w:qFormat/>
    <w:rsid w:val="00835AD0"/>
    <w:pPr>
      <w:spacing w:before="100" w:beforeAutospacing="1" w:after="0" w:afterAutospacing="1" w:line="240" w:lineRule="auto"/>
      <w:jc w:val="center"/>
    </w:pPr>
    <w:rPr>
      <w:rFonts w:ascii="Times New Roman" w:eastAsia="Times New Roman" w:hAnsi="Times New Roman" w:cs="Times New Roman"/>
      <w:bCs/>
      <w:sz w:val="24"/>
      <w:szCs w:val="24"/>
      <w:u w:val="single"/>
      <w:lang w:eastAsia="ru-RU"/>
    </w:rPr>
  </w:style>
  <w:style w:type="paragraph" w:customStyle="1" w:styleId="afff">
    <w:name w:val="таблица"/>
    <w:basedOn w:val="a0"/>
    <w:link w:val="afff0"/>
    <w:qFormat/>
    <w:rsid w:val="00835AD0"/>
    <w:pPr>
      <w:widowControl w:val="0"/>
      <w:spacing w:before="240" w:after="0"/>
      <w:ind w:firstLine="709"/>
      <w:contextualSpacing/>
      <w:jc w:val="both"/>
    </w:pPr>
    <w:rPr>
      <w:rFonts w:ascii="Times New Roman" w:eastAsia="Times New Roman" w:hAnsi="Times New Roman" w:cs="Calibri"/>
      <w:i/>
      <w:sz w:val="28"/>
      <w:szCs w:val="20"/>
      <w:lang w:eastAsia="ru-RU"/>
    </w:rPr>
  </w:style>
  <w:style w:type="character" w:customStyle="1" w:styleId="afff0">
    <w:name w:val="таблица Знак"/>
    <w:basedOn w:val="a1"/>
    <w:link w:val="afff"/>
    <w:rsid w:val="00835AD0"/>
    <w:rPr>
      <w:rFonts w:ascii="Times New Roman" w:eastAsia="Times New Roman" w:hAnsi="Times New Roman" w:cs="Calibri"/>
      <w:i/>
      <w:sz w:val="28"/>
      <w:szCs w:val="20"/>
      <w:lang w:eastAsia="ru-RU"/>
    </w:rPr>
  </w:style>
  <w:style w:type="table" w:customStyle="1" w:styleId="76">
    <w:name w:val="Стиль76"/>
    <w:basedOn w:val="a2"/>
    <w:uiPriority w:val="99"/>
    <w:rsid w:val="00835AD0"/>
    <w:pPr>
      <w:jc w:val="center"/>
    </w:pPr>
    <w:rPr>
      <w:rFonts w:ascii="Times New Roman" w:eastAsia="Times New Roman" w:hAnsi="Times New Roman" w:cs="Calibri"/>
      <w:sz w:val="24"/>
      <w:szCs w:val="20"/>
      <w:lang w:eastAsia="ru-RU"/>
    </w:rPr>
    <w:tblPr>
      <w:tblCellSpacing w:w="20" w:type="dxa"/>
      <w:tblInd w:w="0" w:type="dxa"/>
      <w:tblBorders>
        <w:top w:val="inset" w:sz="4" w:space="0" w:color="632423" w:themeColor="accent2" w:themeShade="80"/>
        <w:left w:val="inset" w:sz="4" w:space="0" w:color="632423" w:themeColor="accent2" w:themeShade="80"/>
        <w:bottom w:val="inset" w:sz="4" w:space="0" w:color="632423" w:themeColor="accent2" w:themeShade="80"/>
        <w:right w:val="inset" w:sz="4" w:space="0" w:color="632423" w:themeColor="accent2" w:themeShade="80"/>
        <w:insideH w:val="inset" w:sz="4" w:space="0" w:color="632423" w:themeColor="accent2" w:themeShade="80"/>
        <w:insideV w:val="inset" w:sz="4" w:space="0" w:color="632423" w:themeColor="accent2" w:themeShade="80"/>
      </w:tblBorders>
      <w:tblCellMar>
        <w:top w:w="0" w:type="dxa"/>
        <w:left w:w="108" w:type="dxa"/>
        <w:bottom w:w="0" w:type="dxa"/>
        <w:right w:w="108" w:type="dxa"/>
      </w:tblCellMar>
    </w:tblPr>
    <w:trPr>
      <w:tblCellSpacing w:w="20" w:type="dxa"/>
    </w:trPr>
    <w:tcPr>
      <w:shd w:val="clear" w:color="auto" w:fill="FFFFFF" w:themeFill="background1"/>
      <w:vAlign w:val="center"/>
    </w:tcPr>
    <w:tblStylePr w:type="firstRow">
      <w:rPr>
        <w:color w:val="auto"/>
      </w:rPr>
      <w:tblPr/>
      <w:tcPr>
        <w:tcBorders>
          <w:tl2br w:val="none" w:sz="0" w:space="0" w:color="auto"/>
          <w:tr2bl w:val="none" w:sz="0" w:space="0" w:color="auto"/>
        </w:tcBorders>
      </w:tcPr>
    </w:tblStylePr>
  </w:style>
  <w:style w:type="table" w:customStyle="1" w:styleId="71">
    <w:name w:val="Стиль7"/>
    <w:basedOn w:val="a2"/>
    <w:uiPriority w:val="99"/>
    <w:rsid w:val="00835AD0"/>
    <w:pPr>
      <w:jc w:val="center"/>
    </w:pPr>
    <w:rPr>
      <w:rFonts w:ascii="Times New Roman" w:eastAsia="Times New Roman" w:hAnsi="Times New Roman" w:cs="Calibri"/>
      <w:sz w:val="24"/>
      <w:szCs w:val="20"/>
      <w:lang w:eastAsia="ru-RU"/>
    </w:rPr>
    <w:tblPr>
      <w:tblCellSpacing w:w="20" w:type="dxa"/>
      <w:tblInd w:w="0" w:type="dxa"/>
      <w:tblBorders>
        <w:top w:val="inset" w:sz="4" w:space="0" w:color="632423" w:themeColor="accent2" w:themeShade="80"/>
        <w:left w:val="inset" w:sz="4" w:space="0" w:color="632423" w:themeColor="accent2" w:themeShade="80"/>
        <w:bottom w:val="inset" w:sz="4" w:space="0" w:color="632423" w:themeColor="accent2" w:themeShade="80"/>
        <w:right w:val="inset" w:sz="4" w:space="0" w:color="632423" w:themeColor="accent2" w:themeShade="80"/>
        <w:insideH w:val="inset" w:sz="4" w:space="0" w:color="632423" w:themeColor="accent2" w:themeShade="80"/>
        <w:insideV w:val="inset" w:sz="4" w:space="0" w:color="632423" w:themeColor="accent2" w:themeShade="80"/>
      </w:tblBorders>
      <w:tblCellMar>
        <w:top w:w="0" w:type="dxa"/>
        <w:left w:w="108" w:type="dxa"/>
        <w:bottom w:w="0" w:type="dxa"/>
        <w:right w:w="108" w:type="dxa"/>
      </w:tblCellMar>
    </w:tblPr>
    <w:trPr>
      <w:tblCellSpacing w:w="20" w:type="dxa"/>
    </w:trPr>
    <w:tcPr>
      <w:shd w:val="clear" w:color="auto" w:fill="FFFFFF" w:themeFill="background1"/>
      <w:vAlign w:val="center"/>
    </w:tcPr>
    <w:tblStylePr w:type="firstRow">
      <w:rPr>
        <w:color w:val="auto"/>
      </w:rPr>
      <w:tblPr/>
      <w:tcPr>
        <w:tcBorders>
          <w:tl2br w:val="none" w:sz="0" w:space="0" w:color="auto"/>
          <w:tr2bl w:val="none" w:sz="0" w:space="0" w:color="auto"/>
        </w:tcBorders>
      </w:tcPr>
    </w:tblStylePr>
  </w:style>
  <w:style w:type="table" w:customStyle="1" w:styleId="711">
    <w:name w:val="Стиль711"/>
    <w:basedOn w:val="a2"/>
    <w:uiPriority w:val="99"/>
    <w:rsid w:val="00835AD0"/>
    <w:pPr>
      <w:jc w:val="center"/>
    </w:pPr>
    <w:rPr>
      <w:rFonts w:ascii="Times New Roman" w:eastAsia="Times New Roman" w:hAnsi="Times New Roman" w:cs="Calibri"/>
      <w:sz w:val="24"/>
      <w:szCs w:val="20"/>
      <w:lang w:eastAsia="ru-RU"/>
    </w:rPr>
    <w:tblPr>
      <w:tblCellSpacing w:w="20" w:type="dxa"/>
      <w:tblInd w:w="0" w:type="dxa"/>
      <w:tblBorders>
        <w:top w:val="inset" w:sz="4" w:space="0" w:color="632423"/>
        <w:left w:val="inset" w:sz="4" w:space="0" w:color="632423"/>
        <w:bottom w:val="inset" w:sz="4" w:space="0" w:color="632423"/>
        <w:right w:val="inset" w:sz="4" w:space="0" w:color="632423"/>
        <w:insideH w:val="inset" w:sz="4" w:space="0" w:color="632423"/>
        <w:insideV w:val="inset" w:sz="4" w:space="0" w:color="632423"/>
      </w:tblBorders>
      <w:tblCellMar>
        <w:top w:w="0" w:type="dxa"/>
        <w:left w:w="108" w:type="dxa"/>
        <w:bottom w:w="0" w:type="dxa"/>
        <w:right w:w="108" w:type="dxa"/>
      </w:tblCellMar>
    </w:tblPr>
    <w:trPr>
      <w:tblCellSpacing w:w="20" w:type="dxa"/>
    </w:trPr>
    <w:tcPr>
      <w:shd w:val="clear" w:color="auto" w:fill="FFFFFF"/>
      <w:vAlign w:val="center"/>
    </w:tcPr>
    <w:tblStylePr w:type="firstRow">
      <w:rPr>
        <w:color w:val="auto"/>
      </w:rPr>
      <w:tblPr/>
      <w:tcPr>
        <w:tcBorders>
          <w:tl2br w:val="none" w:sz="0" w:space="0" w:color="auto"/>
          <w:tr2bl w:val="none" w:sz="0" w:space="0" w:color="auto"/>
        </w:tcBorders>
      </w:tcPr>
    </w:tblStylePr>
  </w:style>
  <w:style w:type="paragraph" w:customStyle="1" w:styleId="Default">
    <w:name w:val="Default"/>
    <w:rsid w:val="00835AD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211">
    <w:name w:val="Основной текст 21"/>
    <w:basedOn w:val="a0"/>
    <w:rsid w:val="00835AD0"/>
    <w:pPr>
      <w:suppressAutoHyphens/>
      <w:spacing w:after="0" w:line="240" w:lineRule="auto"/>
    </w:pPr>
    <w:rPr>
      <w:rFonts w:ascii="Arial" w:eastAsia="Times New Roman" w:hAnsi="Arial" w:cs="Arial"/>
      <w:sz w:val="20"/>
      <w:szCs w:val="24"/>
      <w:lang w:eastAsia="zh-CN"/>
    </w:rPr>
  </w:style>
  <w:style w:type="paragraph" w:customStyle="1" w:styleId="ConsTitle">
    <w:name w:val="ConsTitle"/>
    <w:rsid w:val="00835AD0"/>
    <w:pPr>
      <w:widowControl w:val="0"/>
      <w:suppressAutoHyphens/>
      <w:autoSpaceDE w:val="0"/>
      <w:spacing w:after="0" w:line="240" w:lineRule="auto"/>
      <w:ind w:right="19772"/>
    </w:pPr>
    <w:rPr>
      <w:rFonts w:ascii="Arial" w:eastAsia="Arial" w:hAnsi="Arial" w:cs="Arial"/>
      <w:b/>
      <w:bCs/>
      <w:lang w:eastAsia="ar-SA"/>
    </w:rPr>
  </w:style>
  <w:style w:type="character" w:customStyle="1" w:styleId="bldem">
    <w:name w:val="bldem"/>
    <w:rsid w:val="00835AD0"/>
  </w:style>
  <w:style w:type="paragraph" w:customStyle="1" w:styleId="afff1">
    <w:name w:val="Обычный текст"/>
    <w:basedOn w:val="a0"/>
    <w:link w:val="afff2"/>
    <w:qFormat/>
    <w:rsid w:val="00835AD0"/>
    <w:pPr>
      <w:spacing w:after="0" w:line="240" w:lineRule="auto"/>
      <w:ind w:firstLine="709"/>
      <w:jc w:val="both"/>
    </w:pPr>
    <w:rPr>
      <w:rFonts w:ascii="Times New Roman" w:eastAsia="Times New Roman" w:hAnsi="Times New Roman" w:cs="Times New Roman"/>
      <w:sz w:val="24"/>
      <w:szCs w:val="24"/>
      <w:lang w:val="en-US" w:eastAsia="ar-SA" w:bidi="en-US"/>
    </w:rPr>
  </w:style>
  <w:style w:type="character" w:customStyle="1" w:styleId="afff2">
    <w:name w:val="Обычный текст Знак"/>
    <w:basedOn w:val="a1"/>
    <w:link w:val="afff1"/>
    <w:rsid w:val="00835AD0"/>
    <w:rPr>
      <w:rFonts w:ascii="Times New Roman" w:eastAsia="Times New Roman" w:hAnsi="Times New Roman" w:cs="Times New Roman"/>
      <w:sz w:val="24"/>
      <w:szCs w:val="24"/>
      <w:lang w:val="en-US" w:eastAsia="ar-SA" w:bidi="en-US"/>
    </w:rPr>
  </w:style>
  <w:style w:type="paragraph" w:customStyle="1" w:styleId="a">
    <w:name w:val="Текст маркированный"/>
    <w:basedOn w:val="a0"/>
    <w:uiPriority w:val="99"/>
    <w:rsid w:val="00835AD0"/>
    <w:pPr>
      <w:numPr>
        <w:numId w:val="5"/>
      </w:numPr>
      <w:spacing w:before="60" w:after="60" w:line="240" w:lineRule="auto"/>
      <w:jc w:val="both"/>
    </w:pPr>
    <w:rPr>
      <w:rFonts w:ascii="Verdana" w:eastAsia="Times New Roman" w:hAnsi="Verdana" w:cs="Verdana"/>
      <w:sz w:val="24"/>
      <w:szCs w:val="24"/>
      <w:lang w:eastAsia="ru-RU"/>
    </w:rPr>
  </w:style>
  <w:style w:type="character" w:styleId="afff3">
    <w:name w:val="Emphasis"/>
    <w:qFormat/>
    <w:rsid w:val="00835AD0"/>
    <w:rPr>
      <w:i/>
      <w:iCs/>
    </w:rPr>
  </w:style>
  <w:style w:type="character" w:customStyle="1" w:styleId="fontstyle01">
    <w:name w:val="fontstyle01"/>
    <w:basedOn w:val="a1"/>
    <w:rsid w:val="00835AD0"/>
    <w:rPr>
      <w:rFonts w:ascii="Times New Roman CYR" w:hAnsi="Times New Roman CYR" w:cs="Times New Roman CYR" w:hint="default"/>
      <w:b w:val="0"/>
      <w:bCs w:val="0"/>
      <w:i w:val="0"/>
      <w:iCs w:val="0"/>
      <w:color w:val="000000"/>
      <w:sz w:val="24"/>
      <w:szCs w:val="24"/>
    </w:rPr>
  </w:style>
  <w:style w:type="character" w:customStyle="1" w:styleId="FontStyle355">
    <w:name w:val="Font Style355"/>
    <w:basedOn w:val="a1"/>
    <w:rsid w:val="00835AD0"/>
    <w:rPr>
      <w:rFonts w:ascii="Times New Roman" w:hAnsi="Times New Roman" w:cs="Times New Roman"/>
      <w:sz w:val="26"/>
      <w:szCs w:val="26"/>
    </w:rPr>
  </w:style>
  <w:style w:type="character" w:customStyle="1" w:styleId="FontStyle374">
    <w:name w:val="Font Style374"/>
    <w:basedOn w:val="a1"/>
    <w:rsid w:val="00835AD0"/>
    <w:rPr>
      <w:rFonts w:ascii="Times New Roman" w:hAnsi="Times New Roman" w:cs="Times New Roman"/>
      <w:b/>
      <w:bCs/>
      <w:sz w:val="26"/>
      <w:szCs w:val="26"/>
    </w:rPr>
  </w:style>
  <w:style w:type="character" w:customStyle="1" w:styleId="FontStyle18">
    <w:name w:val="Font Style18"/>
    <w:basedOn w:val="a1"/>
    <w:uiPriority w:val="99"/>
    <w:rsid w:val="00835AD0"/>
    <w:rPr>
      <w:rFonts w:ascii="Trebuchet MS" w:hAnsi="Trebuchet MS" w:cs="Trebuchet MS"/>
      <w:sz w:val="22"/>
      <w:szCs w:val="22"/>
    </w:rPr>
  </w:style>
  <w:style w:type="character" w:customStyle="1" w:styleId="2a">
    <w:name w:val="Основной текст (2)_"/>
    <w:basedOn w:val="a1"/>
    <w:link w:val="2b"/>
    <w:locked/>
    <w:rsid w:val="00835AD0"/>
    <w:rPr>
      <w:sz w:val="27"/>
      <w:szCs w:val="27"/>
      <w:shd w:val="clear" w:color="auto" w:fill="FFFFFF"/>
    </w:rPr>
  </w:style>
  <w:style w:type="paragraph" w:customStyle="1" w:styleId="2b">
    <w:name w:val="Основной текст (2)"/>
    <w:basedOn w:val="a0"/>
    <w:link w:val="2a"/>
    <w:rsid w:val="00835AD0"/>
    <w:pPr>
      <w:shd w:val="clear" w:color="auto" w:fill="FFFFFF"/>
      <w:spacing w:after="600" w:line="326" w:lineRule="exact"/>
      <w:jc w:val="center"/>
    </w:pPr>
    <w:rPr>
      <w:sz w:val="27"/>
      <w:szCs w:val="27"/>
    </w:rPr>
  </w:style>
  <w:style w:type="paragraph" w:customStyle="1" w:styleId="TableParagraph">
    <w:name w:val="Table Paragraph"/>
    <w:basedOn w:val="a0"/>
    <w:uiPriority w:val="1"/>
    <w:qFormat/>
    <w:rsid w:val="00835AD0"/>
    <w:pPr>
      <w:widowControl w:val="0"/>
      <w:autoSpaceDE w:val="0"/>
      <w:autoSpaceDN w:val="0"/>
      <w:spacing w:after="0" w:line="240" w:lineRule="auto"/>
    </w:pPr>
    <w:rPr>
      <w:rFonts w:ascii="Times New Roman" w:eastAsia="Times New Roman" w:hAnsi="Times New Roman" w:cs="Times New Roman"/>
    </w:rPr>
  </w:style>
  <w:style w:type="character" w:customStyle="1" w:styleId="af6">
    <w:name w:val="Маркированный список Знак"/>
    <w:link w:val="af5"/>
    <w:rsid w:val="00835AD0"/>
    <w:rPr>
      <w:rFonts w:ascii="Calibri" w:eastAsia="Times New Roman" w:hAnsi="Calibri" w:cs="Times New Roman"/>
      <w:lang w:eastAsia="ru-RU"/>
    </w:rPr>
  </w:style>
  <w:style w:type="paragraph" w:customStyle="1" w:styleId="afff4">
    <w:name w:val="Знак"/>
    <w:basedOn w:val="a0"/>
    <w:rsid w:val="00835AD0"/>
    <w:pPr>
      <w:spacing w:after="0" w:line="240" w:lineRule="auto"/>
    </w:pPr>
    <w:rPr>
      <w:rFonts w:ascii="Verdana" w:eastAsia="Times New Roman" w:hAnsi="Verdana" w:cs="Verdana"/>
      <w:sz w:val="20"/>
      <w:szCs w:val="20"/>
      <w:lang w:val="en-US"/>
    </w:rPr>
  </w:style>
  <w:style w:type="character" w:customStyle="1" w:styleId="FontStyle13">
    <w:name w:val="Font Style13"/>
    <w:rsid w:val="00835AD0"/>
    <w:rPr>
      <w:rFonts w:ascii="Arial" w:hAnsi="Arial" w:cs="Arial"/>
      <w:sz w:val="22"/>
      <w:szCs w:val="22"/>
    </w:rPr>
  </w:style>
  <w:style w:type="paragraph" w:customStyle="1" w:styleId="Style13">
    <w:name w:val="Style13"/>
    <w:basedOn w:val="a0"/>
    <w:uiPriority w:val="99"/>
    <w:rsid w:val="00835AD0"/>
    <w:pPr>
      <w:widowControl w:val="0"/>
      <w:autoSpaceDE w:val="0"/>
      <w:autoSpaceDN w:val="0"/>
      <w:adjustRightInd w:val="0"/>
      <w:spacing w:after="0" w:line="269" w:lineRule="exact"/>
    </w:pPr>
    <w:rPr>
      <w:rFonts w:ascii="Trebuchet MS" w:eastAsia="Times New Roman" w:hAnsi="Trebuchet MS" w:cs="Times New Roman"/>
      <w:sz w:val="24"/>
      <w:szCs w:val="24"/>
      <w:lang w:eastAsia="ru-RU"/>
    </w:rPr>
  </w:style>
  <w:style w:type="paragraph" w:customStyle="1" w:styleId="Style14">
    <w:name w:val="Style14"/>
    <w:basedOn w:val="a0"/>
    <w:uiPriority w:val="99"/>
    <w:rsid w:val="00835AD0"/>
    <w:pPr>
      <w:widowControl w:val="0"/>
      <w:autoSpaceDE w:val="0"/>
      <w:autoSpaceDN w:val="0"/>
      <w:adjustRightInd w:val="0"/>
      <w:spacing w:after="0" w:line="240" w:lineRule="auto"/>
    </w:pPr>
    <w:rPr>
      <w:rFonts w:ascii="Trebuchet MS" w:eastAsia="Times New Roman" w:hAnsi="Trebuchet MS" w:cs="Times New Roman"/>
      <w:sz w:val="24"/>
      <w:szCs w:val="24"/>
      <w:lang w:eastAsia="ru-RU"/>
    </w:rPr>
  </w:style>
  <w:style w:type="paragraph" w:customStyle="1" w:styleId="Style15">
    <w:name w:val="Style15"/>
    <w:basedOn w:val="a0"/>
    <w:uiPriority w:val="99"/>
    <w:rsid w:val="00835AD0"/>
    <w:pPr>
      <w:widowControl w:val="0"/>
      <w:autoSpaceDE w:val="0"/>
      <w:autoSpaceDN w:val="0"/>
      <w:adjustRightInd w:val="0"/>
      <w:spacing w:after="0" w:line="269" w:lineRule="exact"/>
      <w:jc w:val="center"/>
    </w:pPr>
    <w:rPr>
      <w:rFonts w:ascii="Trebuchet MS" w:eastAsia="Times New Roman" w:hAnsi="Trebuchet MS" w:cs="Times New Roman"/>
      <w:sz w:val="24"/>
      <w:szCs w:val="24"/>
      <w:lang w:eastAsia="ru-RU"/>
    </w:rPr>
  </w:style>
  <w:style w:type="paragraph" w:customStyle="1" w:styleId="Style16">
    <w:name w:val="Style16"/>
    <w:basedOn w:val="a0"/>
    <w:uiPriority w:val="99"/>
    <w:rsid w:val="00835AD0"/>
    <w:pPr>
      <w:widowControl w:val="0"/>
      <w:autoSpaceDE w:val="0"/>
      <w:autoSpaceDN w:val="0"/>
      <w:adjustRightInd w:val="0"/>
      <w:spacing w:after="0" w:line="240" w:lineRule="auto"/>
    </w:pPr>
    <w:rPr>
      <w:rFonts w:ascii="Trebuchet MS" w:eastAsia="Times New Roman" w:hAnsi="Trebuchet MS" w:cs="Times New Roman"/>
      <w:sz w:val="24"/>
      <w:szCs w:val="24"/>
      <w:lang w:eastAsia="ru-RU"/>
    </w:rPr>
  </w:style>
  <w:style w:type="character" w:customStyle="1" w:styleId="FontStyle19">
    <w:name w:val="Font Style19"/>
    <w:uiPriority w:val="99"/>
    <w:rsid w:val="00835AD0"/>
    <w:rPr>
      <w:rFonts w:ascii="Arial Narrow" w:hAnsi="Arial Narrow" w:cs="Arial Narrow"/>
      <w:sz w:val="20"/>
      <w:szCs w:val="20"/>
    </w:rPr>
  </w:style>
  <w:style w:type="character" w:customStyle="1" w:styleId="FontStyle21">
    <w:name w:val="Font Style21"/>
    <w:uiPriority w:val="99"/>
    <w:rsid w:val="00835AD0"/>
    <w:rPr>
      <w:rFonts w:ascii="Trebuchet MS" w:hAnsi="Trebuchet MS" w:cs="Trebuchet MS"/>
      <w:sz w:val="28"/>
      <w:szCs w:val="28"/>
    </w:rPr>
  </w:style>
  <w:style w:type="character" w:customStyle="1" w:styleId="FontStyle22">
    <w:name w:val="Font Style22"/>
    <w:uiPriority w:val="99"/>
    <w:rsid w:val="00835AD0"/>
    <w:rPr>
      <w:rFonts w:ascii="Trebuchet MS" w:hAnsi="Trebuchet MS" w:cs="Trebuchet MS"/>
      <w:b/>
      <w:bCs/>
      <w:sz w:val="22"/>
      <w:szCs w:val="22"/>
    </w:rPr>
  </w:style>
  <w:style w:type="character" w:customStyle="1" w:styleId="FontStyle23">
    <w:name w:val="Font Style23"/>
    <w:uiPriority w:val="99"/>
    <w:rsid w:val="00835AD0"/>
    <w:rPr>
      <w:rFonts w:ascii="Trebuchet MS" w:hAnsi="Trebuchet MS" w:cs="Trebuchet MS"/>
      <w:b/>
      <w:bCs/>
      <w:sz w:val="20"/>
      <w:szCs w:val="20"/>
    </w:rPr>
  </w:style>
  <w:style w:type="character" w:customStyle="1" w:styleId="FontStyle24">
    <w:name w:val="Font Style24"/>
    <w:uiPriority w:val="99"/>
    <w:rsid w:val="00835AD0"/>
    <w:rPr>
      <w:rFonts w:ascii="Arial Narrow" w:hAnsi="Arial Narrow" w:cs="Arial Narrow"/>
      <w:sz w:val="28"/>
      <w:szCs w:val="28"/>
    </w:rPr>
  </w:style>
  <w:style w:type="character" w:customStyle="1" w:styleId="FontStyle25">
    <w:name w:val="Font Style25"/>
    <w:uiPriority w:val="99"/>
    <w:rsid w:val="00835AD0"/>
    <w:rPr>
      <w:rFonts w:ascii="Arial Unicode MS" w:eastAsia="Arial Unicode MS" w:cs="Arial Unicode MS"/>
      <w:i/>
      <w:iCs/>
      <w:sz w:val="20"/>
      <w:szCs w:val="20"/>
    </w:rPr>
  </w:style>
  <w:style w:type="character" w:customStyle="1" w:styleId="FontStyle26">
    <w:name w:val="Font Style26"/>
    <w:uiPriority w:val="99"/>
    <w:rsid w:val="00835AD0"/>
    <w:rPr>
      <w:rFonts w:ascii="Trebuchet MS" w:hAnsi="Trebuchet MS" w:cs="Trebuchet MS"/>
      <w:i/>
      <w:iCs/>
      <w:sz w:val="22"/>
      <w:szCs w:val="22"/>
    </w:rPr>
  </w:style>
  <w:style w:type="character" w:customStyle="1" w:styleId="FontStyle30">
    <w:name w:val="Font Style30"/>
    <w:uiPriority w:val="99"/>
    <w:rsid w:val="00835AD0"/>
    <w:rPr>
      <w:rFonts w:ascii="Arial" w:hAnsi="Arial" w:cs="Arial"/>
      <w:b/>
      <w:bCs/>
      <w:smallCaps/>
      <w:sz w:val="20"/>
      <w:szCs w:val="20"/>
    </w:rPr>
  </w:style>
  <w:style w:type="character" w:customStyle="1" w:styleId="FontStyle31">
    <w:name w:val="Font Style31"/>
    <w:uiPriority w:val="99"/>
    <w:rsid w:val="00835AD0"/>
    <w:rPr>
      <w:rFonts w:ascii="Trebuchet MS" w:hAnsi="Trebuchet MS" w:cs="Trebuchet MS"/>
      <w:sz w:val="20"/>
      <w:szCs w:val="20"/>
    </w:rPr>
  </w:style>
  <w:style w:type="character" w:customStyle="1" w:styleId="FontStyle32">
    <w:name w:val="Font Style32"/>
    <w:uiPriority w:val="99"/>
    <w:rsid w:val="00835AD0"/>
    <w:rPr>
      <w:rFonts w:ascii="Verdana" w:hAnsi="Verdana" w:cs="Verdana"/>
      <w:b/>
      <w:bCs/>
      <w:sz w:val="16"/>
      <w:szCs w:val="16"/>
    </w:rPr>
  </w:style>
  <w:style w:type="character" w:customStyle="1" w:styleId="FontStyle33">
    <w:name w:val="Font Style33"/>
    <w:uiPriority w:val="99"/>
    <w:rsid w:val="00835AD0"/>
    <w:rPr>
      <w:rFonts w:ascii="Arial Unicode MS" w:eastAsia="Arial Unicode MS" w:cs="Arial Unicode MS"/>
      <w:b/>
      <w:bCs/>
      <w:i/>
      <w:iCs/>
      <w:spacing w:val="20"/>
      <w:sz w:val="16"/>
      <w:szCs w:val="16"/>
    </w:rPr>
  </w:style>
  <w:style w:type="character" w:customStyle="1" w:styleId="FontStyle34">
    <w:name w:val="Font Style34"/>
    <w:uiPriority w:val="99"/>
    <w:rsid w:val="00835AD0"/>
    <w:rPr>
      <w:rFonts w:ascii="Trebuchet MS" w:hAnsi="Trebuchet MS" w:cs="Trebuchet MS"/>
      <w:b/>
      <w:bCs/>
      <w:i/>
      <w:iCs/>
      <w:sz w:val="22"/>
      <w:szCs w:val="22"/>
    </w:rPr>
  </w:style>
  <w:style w:type="character" w:customStyle="1" w:styleId="FontStyle35">
    <w:name w:val="Font Style35"/>
    <w:uiPriority w:val="99"/>
    <w:rsid w:val="00835AD0"/>
    <w:rPr>
      <w:rFonts w:ascii="Trebuchet MS" w:hAnsi="Trebuchet MS" w:cs="Trebuchet MS"/>
      <w:b/>
      <w:bCs/>
      <w:i/>
      <w:iCs/>
      <w:sz w:val="20"/>
      <w:szCs w:val="20"/>
    </w:rPr>
  </w:style>
  <w:style w:type="character" w:customStyle="1" w:styleId="FontStyle36">
    <w:name w:val="Font Style36"/>
    <w:uiPriority w:val="99"/>
    <w:rsid w:val="00835AD0"/>
    <w:rPr>
      <w:rFonts w:ascii="Trebuchet MS" w:hAnsi="Trebuchet MS" w:cs="Trebuchet MS"/>
      <w:sz w:val="20"/>
      <w:szCs w:val="20"/>
    </w:rPr>
  </w:style>
  <w:style w:type="character" w:customStyle="1" w:styleId="FontStyle37">
    <w:name w:val="Font Style37"/>
    <w:uiPriority w:val="99"/>
    <w:rsid w:val="00835AD0"/>
    <w:rPr>
      <w:rFonts w:ascii="Trebuchet MS" w:hAnsi="Trebuchet MS" w:cs="Trebuchet MS"/>
      <w:b/>
      <w:bCs/>
      <w:i/>
      <w:iCs/>
      <w:sz w:val="20"/>
      <w:szCs w:val="20"/>
    </w:rPr>
  </w:style>
  <w:style w:type="paragraph" w:customStyle="1" w:styleId="Style17">
    <w:name w:val="Style17"/>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19">
    <w:name w:val="Style19"/>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20">
    <w:name w:val="Style20"/>
    <w:basedOn w:val="a0"/>
    <w:uiPriority w:val="99"/>
    <w:rsid w:val="00835AD0"/>
    <w:pPr>
      <w:widowControl w:val="0"/>
      <w:autoSpaceDE w:val="0"/>
      <w:autoSpaceDN w:val="0"/>
      <w:adjustRightInd w:val="0"/>
      <w:spacing w:after="0" w:line="274" w:lineRule="exact"/>
      <w:ind w:firstLine="1094"/>
      <w:jc w:val="both"/>
    </w:pPr>
    <w:rPr>
      <w:rFonts w:ascii="Verdana" w:eastAsia="Times New Roman" w:hAnsi="Verdana" w:cs="Times New Roman"/>
      <w:sz w:val="24"/>
      <w:szCs w:val="24"/>
      <w:lang w:eastAsia="ru-RU"/>
    </w:rPr>
  </w:style>
  <w:style w:type="paragraph" w:customStyle="1" w:styleId="Style22">
    <w:name w:val="Style22"/>
    <w:basedOn w:val="a0"/>
    <w:uiPriority w:val="99"/>
    <w:rsid w:val="00835AD0"/>
    <w:pPr>
      <w:widowControl w:val="0"/>
      <w:autoSpaceDE w:val="0"/>
      <w:autoSpaceDN w:val="0"/>
      <w:adjustRightInd w:val="0"/>
      <w:spacing w:after="0" w:line="274" w:lineRule="exact"/>
      <w:ind w:firstLine="538"/>
      <w:jc w:val="both"/>
    </w:pPr>
    <w:rPr>
      <w:rFonts w:ascii="Verdana" w:eastAsia="Times New Roman" w:hAnsi="Verdana" w:cs="Times New Roman"/>
      <w:sz w:val="24"/>
      <w:szCs w:val="24"/>
      <w:lang w:eastAsia="ru-RU"/>
    </w:rPr>
  </w:style>
  <w:style w:type="paragraph" w:customStyle="1" w:styleId="Style25">
    <w:name w:val="Style25"/>
    <w:basedOn w:val="a0"/>
    <w:uiPriority w:val="99"/>
    <w:rsid w:val="00835AD0"/>
    <w:pPr>
      <w:widowControl w:val="0"/>
      <w:autoSpaceDE w:val="0"/>
      <w:autoSpaceDN w:val="0"/>
      <w:adjustRightInd w:val="0"/>
      <w:spacing w:after="0" w:line="254" w:lineRule="exact"/>
      <w:ind w:firstLine="677"/>
    </w:pPr>
    <w:rPr>
      <w:rFonts w:ascii="Verdana" w:eastAsia="Times New Roman" w:hAnsi="Verdana" w:cs="Times New Roman"/>
      <w:sz w:val="24"/>
      <w:szCs w:val="24"/>
      <w:lang w:eastAsia="ru-RU"/>
    </w:rPr>
  </w:style>
  <w:style w:type="paragraph" w:customStyle="1" w:styleId="Style26">
    <w:name w:val="Style26"/>
    <w:basedOn w:val="a0"/>
    <w:uiPriority w:val="99"/>
    <w:rsid w:val="00835AD0"/>
    <w:pPr>
      <w:widowControl w:val="0"/>
      <w:autoSpaceDE w:val="0"/>
      <w:autoSpaceDN w:val="0"/>
      <w:adjustRightInd w:val="0"/>
      <w:spacing w:after="0" w:line="269" w:lineRule="exact"/>
      <w:ind w:firstLine="662"/>
      <w:jc w:val="both"/>
    </w:pPr>
    <w:rPr>
      <w:rFonts w:ascii="Verdana" w:eastAsia="Times New Roman" w:hAnsi="Verdana" w:cs="Times New Roman"/>
      <w:sz w:val="24"/>
      <w:szCs w:val="24"/>
      <w:lang w:eastAsia="ru-RU"/>
    </w:rPr>
  </w:style>
  <w:style w:type="paragraph" w:customStyle="1" w:styleId="Style27">
    <w:name w:val="Style27"/>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28">
    <w:name w:val="Style28"/>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29">
    <w:name w:val="Style29"/>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0">
    <w:name w:val="Style30"/>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1">
    <w:name w:val="Style31"/>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2">
    <w:name w:val="Style32"/>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3">
    <w:name w:val="Style33"/>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4">
    <w:name w:val="Style34"/>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5">
    <w:name w:val="Style35"/>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character" w:customStyle="1" w:styleId="FontStyle38">
    <w:name w:val="Font Style38"/>
    <w:uiPriority w:val="99"/>
    <w:rsid w:val="00835AD0"/>
    <w:rPr>
      <w:rFonts w:ascii="Arial" w:hAnsi="Arial" w:cs="Arial"/>
      <w:sz w:val="22"/>
      <w:szCs w:val="22"/>
    </w:rPr>
  </w:style>
  <w:style w:type="character" w:customStyle="1" w:styleId="FontStyle39">
    <w:name w:val="Font Style39"/>
    <w:uiPriority w:val="99"/>
    <w:rsid w:val="00835AD0"/>
    <w:rPr>
      <w:rFonts w:ascii="Arial" w:hAnsi="Arial" w:cs="Arial"/>
      <w:b/>
      <w:bCs/>
      <w:sz w:val="22"/>
      <w:szCs w:val="22"/>
    </w:rPr>
  </w:style>
  <w:style w:type="character" w:customStyle="1" w:styleId="FontStyle41">
    <w:name w:val="Font Style41"/>
    <w:uiPriority w:val="99"/>
    <w:rsid w:val="00835AD0"/>
    <w:rPr>
      <w:rFonts w:ascii="Arial" w:hAnsi="Arial" w:cs="Arial"/>
      <w:b/>
      <w:bCs/>
      <w:sz w:val="18"/>
      <w:szCs w:val="18"/>
    </w:rPr>
  </w:style>
  <w:style w:type="character" w:customStyle="1" w:styleId="FontStyle42">
    <w:name w:val="Font Style42"/>
    <w:uiPriority w:val="99"/>
    <w:rsid w:val="00835AD0"/>
    <w:rPr>
      <w:rFonts w:ascii="Arial" w:hAnsi="Arial" w:cs="Arial"/>
      <w:b/>
      <w:bCs/>
      <w:sz w:val="18"/>
      <w:szCs w:val="18"/>
    </w:rPr>
  </w:style>
  <w:style w:type="character" w:customStyle="1" w:styleId="FontStyle43">
    <w:name w:val="Font Style43"/>
    <w:uiPriority w:val="99"/>
    <w:rsid w:val="00835AD0"/>
    <w:rPr>
      <w:rFonts w:ascii="Arial" w:hAnsi="Arial" w:cs="Arial"/>
      <w:b/>
      <w:bCs/>
      <w:sz w:val="16"/>
      <w:szCs w:val="16"/>
    </w:rPr>
  </w:style>
  <w:style w:type="character" w:customStyle="1" w:styleId="FontStyle44">
    <w:name w:val="Font Style44"/>
    <w:uiPriority w:val="99"/>
    <w:rsid w:val="00835AD0"/>
    <w:rPr>
      <w:rFonts w:ascii="Arial" w:hAnsi="Arial" w:cs="Arial"/>
      <w:b/>
      <w:bCs/>
      <w:spacing w:val="10"/>
      <w:sz w:val="16"/>
      <w:szCs w:val="16"/>
    </w:rPr>
  </w:style>
  <w:style w:type="character" w:customStyle="1" w:styleId="FontStyle45">
    <w:name w:val="Font Style45"/>
    <w:uiPriority w:val="99"/>
    <w:rsid w:val="00835AD0"/>
    <w:rPr>
      <w:rFonts w:ascii="Arial" w:hAnsi="Arial" w:cs="Arial"/>
      <w:i/>
      <w:iCs/>
      <w:sz w:val="18"/>
      <w:szCs w:val="18"/>
    </w:rPr>
  </w:style>
  <w:style w:type="character" w:customStyle="1" w:styleId="FontStyle46">
    <w:name w:val="Font Style46"/>
    <w:uiPriority w:val="99"/>
    <w:rsid w:val="00835AD0"/>
    <w:rPr>
      <w:rFonts w:ascii="Arial" w:hAnsi="Arial" w:cs="Arial"/>
      <w:b/>
      <w:bCs/>
      <w:sz w:val="22"/>
      <w:szCs w:val="22"/>
    </w:rPr>
  </w:style>
  <w:style w:type="character" w:customStyle="1" w:styleId="FontStyle47">
    <w:name w:val="Font Style47"/>
    <w:uiPriority w:val="99"/>
    <w:rsid w:val="00835AD0"/>
    <w:rPr>
      <w:rFonts w:ascii="Courier New" w:hAnsi="Courier New" w:cs="Courier New"/>
      <w:b/>
      <w:bCs/>
      <w:sz w:val="26"/>
      <w:szCs w:val="26"/>
    </w:rPr>
  </w:style>
  <w:style w:type="character" w:customStyle="1" w:styleId="FontStyle48">
    <w:name w:val="Font Style48"/>
    <w:uiPriority w:val="99"/>
    <w:rsid w:val="00835AD0"/>
    <w:rPr>
      <w:rFonts w:ascii="Arial" w:hAnsi="Arial" w:cs="Arial"/>
      <w:b/>
      <w:bCs/>
      <w:sz w:val="22"/>
      <w:szCs w:val="22"/>
    </w:rPr>
  </w:style>
  <w:style w:type="character" w:customStyle="1" w:styleId="FontStyle49">
    <w:name w:val="Font Style49"/>
    <w:uiPriority w:val="99"/>
    <w:rsid w:val="00835AD0"/>
    <w:rPr>
      <w:rFonts w:ascii="Arial" w:hAnsi="Arial" w:cs="Arial"/>
      <w:i/>
      <w:iCs/>
      <w:spacing w:val="-10"/>
      <w:sz w:val="22"/>
      <w:szCs w:val="22"/>
    </w:rPr>
  </w:style>
  <w:style w:type="character" w:customStyle="1" w:styleId="FontStyle50">
    <w:name w:val="Font Style50"/>
    <w:rsid w:val="00835AD0"/>
    <w:rPr>
      <w:rFonts w:ascii="Arial Unicode MS" w:eastAsia="Arial Unicode MS" w:cs="Arial Unicode MS"/>
      <w:i/>
      <w:iCs/>
      <w:spacing w:val="10"/>
      <w:sz w:val="22"/>
      <w:szCs w:val="22"/>
    </w:rPr>
  </w:style>
  <w:style w:type="character" w:customStyle="1" w:styleId="FontStyle51">
    <w:name w:val="Font Style51"/>
    <w:uiPriority w:val="99"/>
    <w:rsid w:val="00835AD0"/>
    <w:rPr>
      <w:rFonts w:ascii="Arial" w:hAnsi="Arial" w:cs="Arial"/>
      <w:b/>
      <w:bCs/>
      <w:i/>
      <w:iCs/>
      <w:sz w:val="22"/>
      <w:szCs w:val="22"/>
    </w:rPr>
  </w:style>
  <w:style w:type="character" w:customStyle="1" w:styleId="FontStyle53">
    <w:name w:val="Font Style53"/>
    <w:uiPriority w:val="99"/>
    <w:rsid w:val="00835AD0"/>
    <w:rPr>
      <w:rFonts w:ascii="Arial Black" w:hAnsi="Arial Black" w:cs="Arial Black"/>
      <w:sz w:val="32"/>
      <w:szCs w:val="32"/>
    </w:rPr>
  </w:style>
  <w:style w:type="character" w:customStyle="1" w:styleId="FontStyle54">
    <w:name w:val="Font Style54"/>
    <w:uiPriority w:val="99"/>
    <w:rsid w:val="00835AD0"/>
    <w:rPr>
      <w:rFonts w:ascii="Candara" w:hAnsi="Candara" w:cs="Candara"/>
      <w:sz w:val="76"/>
      <w:szCs w:val="76"/>
    </w:rPr>
  </w:style>
  <w:style w:type="character" w:customStyle="1" w:styleId="FontStyle55">
    <w:name w:val="Font Style55"/>
    <w:uiPriority w:val="99"/>
    <w:rsid w:val="00835AD0"/>
    <w:rPr>
      <w:rFonts w:ascii="Arial" w:hAnsi="Arial" w:cs="Arial"/>
      <w:b/>
      <w:bCs/>
      <w:sz w:val="26"/>
      <w:szCs w:val="26"/>
    </w:rPr>
  </w:style>
  <w:style w:type="character" w:customStyle="1" w:styleId="FontStyle56">
    <w:name w:val="Font Style56"/>
    <w:uiPriority w:val="99"/>
    <w:rsid w:val="00835AD0"/>
    <w:rPr>
      <w:rFonts w:ascii="Arial Black" w:hAnsi="Arial Black" w:cs="Arial Black"/>
      <w:i/>
      <w:iCs/>
      <w:sz w:val="46"/>
      <w:szCs w:val="46"/>
    </w:rPr>
  </w:style>
  <w:style w:type="character" w:customStyle="1" w:styleId="FontStyle52">
    <w:name w:val="Font Style52"/>
    <w:uiPriority w:val="99"/>
    <w:rsid w:val="00835AD0"/>
    <w:rPr>
      <w:rFonts w:ascii="Trebuchet MS" w:hAnsi="Trebuchet MS" w:cs="Trebuchet MS"/>
      <w:b/>
      <w:bCs/>
      <w:sz w:val="18"/>
      <w:szCs w:val="18"/>
    </w:rPr>
  </w:style>
  <w:style w:type="paragraph" w:customStyle="1" w:styleId="afff5">
    <w:name w:val="Основной"/>
    <w:basedOn w:val="af9"/>
    <w:rsid w:val="00835AD0"/>
    <w:pPr>
      <w:spacing w:after="0" w:line="240" w:lineRule="auto"/>
      <w:ind w:left="0" w:firstLine="680"/>
      <w:jc w:val="both"/>
    </w:pPr>
    <w:rPr>
      <w:rFonts w:ascii="Times New Roman" w:hAnsi="Times New Roman"/>
      <w:sz w:val="28"/>
      <w:szCs w:val="24"/>
    </w:rPr>
  </w:style>
  <w:style w:type="paragraph" w:styleId="afff6">
    <w:name w:val="Subtitle"/>
    <w:basedOn w:val="a0"/>
    <w:link w:val="afff7"/>
    <w:qFormat/>
    <w:rsid w:val="00835AD0"/>
    <w:pPr>
      <w:spacing w:after="0" w:line="240" w:lineRule="auto"/>
      <w:jc w:val="center"/>
    </w:pPr>
    <w:rPr>
      <w:rFonts w:ascii="Times New Roman" w:eastAsia="Times New Roman" w:hAnsi="Times New Roman" w:cs="Times New Roman"/>
      <w:b/>
      <w:sz w:val="24"/>
      <w:szCs w:val="20"/>
      <w:lang w:eastAsia="ru-RU"/>
    </w:rPr>
  </w:style>
  <w:style w:type="character" w:customStyle="1" w:styleId="afff7">
    <w:name w:val="Подзаголовок Знак"/>
    <w:basedOn w:val="a1"/>
    <w:link w:val="afff6"/>
    <w:rsid w:val="00835AD0"/>
    <w:rPr>
      <w:rFonts w:ascii="Times New Roman" w:eastAsia="Times New Roman" w:hAnsi="Times New Roman" w:cs="Times New Roman"/>
      <w:b/>
      <w:sz w:val="24"/>
      <w:szCs w:val="20"/>
      <w:lang w:eastAsia="ru-RU"/>
    </w:rPr>
  </w:style>
  <w:style w:type="character" w:customStyle="1" w:styleId="FontStyle17">
    <w:name w:val="Font Style17"/>
    <w:uiPriority w:val="99"/>
    <w:rsid w:val="00835AD0"/>
    <w:rPr>
      <w:rFonts w:ascii="Arial" w:hAnsi="Arial" w:cs="Arial"/>
      <w:sz w:val="16"/>
      <w:szCs w:val="16"/>
    </w:rPr>
  </w:style>
  <w:style w:type="paragraph" w:customStyle="1" w:styleId="Style18">
    <w:name w:val="Style18"/>
    <w:basedOn w:val="a0"/>
    <w:uiPriority w:val="99"/>
    <w:rsid w:val="00835AD0"/>
    <w:pPr>
      <w:widowControl w:val="0"/>
      <w:autoSpaceDE w:val="0"/>
      <w:autoSpaceDN w:val="0"/>
      <w:adjustRightInd w:val="0"/>
      <w:spacing w:after="0" w:line="274" w:lineRule="exact"/>
      <w:ind w:hanging="384"/>
      <w:jc w:val="both"/>
    </w:pPr>
    <w:rPr>
      <w:rFonts w:ascii="Arial" w:eastAsia="Times New Roman" w:hAnsi="Arial" w:cs="Arial"/>
      <w:sz w:val="24"/>
      <w:szCs w:val="24"/>
      <w:lang w:eastAsia="ru-RU"/>
    </w:rPr>
  </w:style>
  <w:style w:type="paragraph" w:customStyle="1" w:styleId="2c">
    <w:name w:val="Знак2"/>
    <w:basedOn w:val="a0"/>
    <w:rsid w:val="00835AD0"/>
    <w:pPr>
      <w:spacing w:after="160" w:line="240" w:lineRule="exact"/>
    </w:pPr>
    <w:rPr>
      <w:rFonts w:ascii="Verdana" w:eastAsia="Times New Roman" w:hAnsi="Verdana" w:cs="Times New Roman"/>
      <w:sz w:val="20"/>
      <w:szCs w:val="20"/>
      <w:lang w:val="en-US"/>
    </w:rPr>
  </w:style>
  <w:style w:type="paragraph" w:customStyle="1" w:styleId="Normal10-022">
    <w:name w:val="Стиль Normal + 10 пт полужирный По центру Слева:  -02 см Справ...2"/>
    <w:basedOn w:val="a0"/>
    <w:link w:val="Normal10-0220"/>
    <w:rsid w:val="00835AD0"/>
    <w:pPr>
      <w:snapToGrid w:val="0"/>
      <w:spacing w:after="0" w:line="240" w:lineRule="auto"/>
      <w:ind w:left="-113" w:right="-113"/>
      <w:jc w:val="center"/>
    </w:pPr>
    <w:rPr>
      <w:rFonts w:ascii="Times New Roman" w:eastAsia="Times New Roman" w:hAnsi="Times New Roman" w:cs="Times New Roman"/>
      <w:b/>
      <w:bCs/>
      <w:sz w:val="20"/>
      <w:szCs w:val="20"/>
      <w:lang w:eastAsia="ru-RU"/>
    </w:rPr>
  </w:style>
  <w:style w:type="character" w:customStyle="1" w:styleId="FontStyle65">
    <w:name w:val="Font Style65"/>
    <w:uiPriority w:val="99"/>
    <w:rsid w:val="00835AD0"/>
    <w:rPr>
      <w:rFonts w:ascii="Arial Narrow" w:hAnsi="Arial Narrow" w:cs="Arial Narrow"/>
      <w:i/>
      <w:iCs/>
      <w:sz w:val="32"/>
      <w:szCs w:val="32"/>
    </w:rPr>
  </w:style>
  <w:style w:type="character" w:customStyle="1" w:styleId="FontStyle66">
    <w:name w:val="Font Style66"/>
    <w:uiPriority w:val="99"/>
    <w:rsid w:val="00835AD0"/>
    <w:rPr>
      <w:rFonts w:ascii="Arial" w:hAnsi="Arial" w:cs="Arial"/>
      <w:i/>
      <w:iCs/>
      <w:sz w:val="22"/>
      <w:szCs w:val="22"/>
    </w:rPr>
  </w:style>
  <w:style w:type="character" w:customStyle="1" w:styleId="FontStyle71">
    <w:name w:val="Font Style71"/>
    <w:uiPriority w:val="99"/>
    <w:rsid w:val="00835AD0"/>
    <w:rPr>
      <w:rFonts w:ascii="Arial" w:hAnsi="Arial" w:cs="Arial"/>
      <w:i/>
      <w:iCs/>
      <w:spacing w:val="-20"/>
      <w:sz w:val="24"/>
      <w:szCs w:val="24"/>
    </w:rPr>
  </w:style>
  <w:style w:type="character" w:customStyle="1" w:styleId="FontStyle72">
    <w:name w:val="Font Style72"/>
    <w:uiPriority w:val="99"/>
    <w:rsid w:val="00835AD0"/>
    <w:rPr>
      <w:rFonts w:ascii="Arial" w:hAnsi="Arial" w:cs="Arial"/>
      <w:b/>
      <w:bCs/>
      <w:i/>
      <w:iCs/>
      <w:spacing w:val="-10"/>
      <w:sz w:val="22"/>
      <w:szCs w:val="22"/>
    </w:rPr>
  </w:style>
  <w:style w:type="paragraph" w:customStyle="1" w:styleId="afff8">
    <w:name w:val="Второстепенный текст"/>
    <w:basedOn w:val="a0"/>
    <w:rsid w:val="00835AD0"/>
    <w:pPr>
      <w:spacing w:after="0" w:line="240" w:lineRule="auto"/>
      <w:ind w:firstLine="284"/>
      <w:jc w:val="both"/>
    </w:pPr>
    <w:rPr>
      <w:rFonts w:ascii="Times New Roman" w:eastAsia="Times New Roman" w:hAnsi="Times New Roman" w:cs="Times New Roman"/>
      <w:sz w:val="18"/>
      <w:szCs w:val="20"/>
      <w:lang w:eastAsia="ru-RU"/>
    </w:rPr>
  </w:style>
  <w:style w:type="character" w:customStyle="1" w:styleId="afff9">
    <w:name w:val="Основной текст_"/>
    <w:link w:val="38"/>
    <w:uiPriority w:val="99"/>
    <w:locked/>
    <w:rsid w:val="00835AD0"/>
    <w:rPr>
      <w:rFonts w:ascii="Times New Roman" w:hAnsi="Times New Roman"/>
      <w:sz w:val="23"/>
      <w:szCs w:val="23"/>
      <w:shd w:val="clear" w:color="auto" w:fill="FFFFFF"/>
    </w:rPr>
  </w:style>
  <w:style w:type="paragraph" w:customStyle="1" w:styleId="38">
    <w:name w:val="Основной текст3"/>
    <w:basedOn w:val="a0"/>
    <w:link w:val="afff9"/>
    <w:uiPriority w:val="99"/>
    <w:rsid w:val="00835AD0"/>
    <w:pPr>
      <w:shd w:val="clear" w:color="auto" w:fill="FFFFFF"/>
      <w:spacing w:before="300" w:after="0" w:line="0" w:lineRule="atLeast"/>
      <w:ind w:hanging="420"/>
    </w:pPr>
    <w:rPr>
      <w:rFonts w:ascii="Times New Roman" w:hAnsi="Times New Roman"/>
      <w:sz w:val="23"/>
      <w:szCs w:val="23"/>
    </w:rPr>
  </w:style>
  <w:style w:type="character" w:customStyle="1" w:styleId="TrebuchetMS">
    <w:name w:val="Основной текст + Trebuchet MS"/>
    <w:aliases w:val="10 pt"/>
    <w:rsid w:val="00835AD0"/>
    <w:rPr>
      <w:rFonts w:ascii="Trebuchet MS" w:eastAsia="Trebuchet MS" w:hAnsi="Trebuchet MS" w:cs="Trebuchet MS"/>
      <w:sz w:val="20"/>
      <w:szCs w:val="20"/>
      <w:shd w:val="clear" w:color="auto" w:fill="FFFFFF"/>
    </w:rPr>
  </w:style>
  <w:style w:type="character" w:customStyle="1" w:styleId="Normal10-0220">
    <w:name w:val="Стиль Normal + 10 пт полужирный По центру Слева:  -02 см Справ...2 Знак"/>
    <w:link w:val="Normal10-022"/>
    <w:rsid w:val="00835AD0"/>
    <w:rPr>
      <w:rFonts w:ascii="Times New Roman" w:eastAsia="Times New Roman" w:hAnsi="Times New Roman" w:cs="Times New Roman"/>
      <w:b/>
      <w:bCs/>
      <w:sz w:val="20"/>
      <w:szCs w:val="20"/>
      <w:lang w:eastAsia="ru-RU"/>
    </w:rPr>
  </w:style>
  <w:style w:type="character" w:customStyle="1" w:styleId="72">
    <w:name w:val="Основной текст (7)_"/>
    <w:rsid w:val="00835AD0"/>
    <w:rPr>
      <w:rFonts w:ascii="Times New Roman" w:eastAsia="Times New Roman" w:hAnsi="Times New Roman" w:cs="Times New Roman"/>
      <w:b w:val="0"/>
      <w:bCs w:val="0"/>
      <w:i w:val="0"/>
      <w:iCs w:val="0"/>
      <w:smallCaps w:val="0"/>
      <w:strike w:val="0"/>
      <w:spacing w:val="0"/>
      <w:sz w:val="24"/>
      <w:szCs w:val="24"/>
    </w:rPr>
  </w:style>
  <w:style w:type="character" w:customStyle="1" w:styleId="73">
    <w:name w:val="Основной текст (7)"/>
    <w:basedOn w:val="72"/>
    <w:rsid w:val="00835AD0"/>
    <w:rPr>
      <w:rFonts w:ascii="Times New Roman" w:eastAsia="Times New Roman" w:hAnsi="Times New Roman" w:cs="Times New Roman"/>
      <w:b w:val="0"/>
      <w:bCs w:val="0"/>
      <w:i w:val="0"/>
      <w:iCs w:val="0"/>
      <w:smallCaps w:val="0"/>
      <w:strike w:val="0"/>
      <w:spacing w:val="0"/>
      <w:sz w:val="24"/>
      <w:szCs w:val="24"/>
    </w:rPr>
  </w:style>
  <w:style w:type="character" w:customStyle="1" w:styleId="39">
    <w:name w:val="Основной текст (3)_"/>
    <w:link w:val="3a"/>
    <w:rsid w:val="00835AD0"/>
    <w:rPr>
      <w:rFonts w:ascii="Times New Roman" w:hAnsi="Times New Roman"/>
      <w:sz w:val="16"/>
      <w:szCs w:val="16"/>
      <w:shd w:val="clear" w:color="auto" w:fill="FFFFFF"/>
    </w:rPr>
  </w:style>
  <w:style w:type="character" w:customStyle="1" w:styleId="42">
    <w:name w:val="Основной текст (4)_"/>
    <w:link w:val="43"/>
    <w:rsid w:val="00835AD0"/>
    <w:rPr>
      <w:rFonts w:ascii="Times New Roman" w:hAnsi="Times New Roman"/>
      <w:sz w:val="23"/>
      <w:szCs w:val="23"/>
      <w:shd w:val="clear" w:color="auto" w:fill="FFFFFF"/>
    </w:rPr>
  </w:style>
  <w:style w:type="character" w:customStyle="1" w:styleId="51">
    <w:name w:val="Основной текст (5)_"/>
    <w:link w:val="52"/>
    <w:rsid w:val="00835AD0"/>
    <w:rPr>
      <w:rFonts w:ascii="Times New Roman" w:hAnsi="Times New Roman"/>
      <w:sz w:val="21"/>
      <w:szCs w:val="21"/>
      <w:shd w:val="clear" w:color="auto" w:fill="FFFFFF"/>
    </w:rPr>
  </w:style>
  <w:style w:type="character" w:customStyle="1" w:styleId="61">
    <w:name w:val="Основной текст (6)_"/>
    <w:link w:val="62"/>
    <w:rsid w:val="00835AD0"/>
    <w:rPr>
      <w:rFonts w:ascii="Times New Roman" w:hAnsi="Times New Roman"/>
      <w:sz w:val="27"/>
      <w:szCs w:val="27"/>
      <w:shd w:val="clear" w:color="auto" w:fill="FFFFFF"/>
    </w:rPr>
  </w:style>
  <w:style w:type="character" w:customStyle="1" w:styleId="afffa">
    <w:name w:val="Подпись к картинке_"/>
    <w:rsid w:val="00835AD0"/>
    <w:rPr>
      <w:rFonts w:ascii="Times New Roman" w:eastAsia="Times New Roman" w:hAnsi="Times New Roman" w:cs="Times New Roman"/>
      <w:b w:val="0"/>
      <w:bCs w:val="0"/>
      <w:i w:val="0"/>
      <w:iCs w:val="0"/>
      <w:smallCaps w:val="0"/>
      <w:strike w:val="0"/>
      <w:spacing w:val="0"/>
      <w:sz w:val="23"/>
      <w:szCs w:val="23"/>
    </w:rPr>
  </w:style>
  <w:style w:type="character" w:customStyle="1" w:styleId="afffb">
    <w:name w:val="Подпись к картинке"/>
    <w:basedOn w:val="afffa"/>
    <w:rsid w:val="00835AD0"/>
    <w:rPr>
      <w:rFonts w:ascii="Times New Roman" w:eastAsia="Times New Roman" w:hAnsi="Times New Roman" w:cs="Times New Roman"/>
      <w:b w:val="0"/>
      <w:bCs w:val="0"/>
      <w:i w:val="0"/>
      <w:iCs w:val="0"/>
      <w:smallCaps w:val="0"/>
      <w:strike w:val="0"/>
      <w:spacing w:val="0"/>
      <w:sz w:val="23"/>
      <w:szCs w:val="23"/>
    </w:rPr>
  </w:style>
  <w:style w:type="character" w:customStyle="1" w:styleId="81">
    <w:name w:val="Основной текст (8)_"/>
    <w:link w:val="82"/>
    <w:rsid w:val="00835AD0"/>
    <w:rPr>
      <w:rFonts w:ascii="Times New Roman" w:hAnsi="Times New Roman"/>
      <w:sz w:val="27"/>
      <w:szCs w:val="27"/>
      <w:shd w:val="clear" w:color="auto" w:fill="FFFFFF"/>
    </w:rPr>
  </w:style>
  <w:style w:type="character" w:customStyle="1" w:styleId="1f2">
    <w:name w:val="Заголовок №1_"/>
    <w:rsid w:val="00835AD0"/>
    <w:rPr>
      <w:rFonts w:ascii="Times New Roman" w:eastAsia="Times New Roman" w:hAnsi="Times New Roman" w:cs="Times New Roman"/>
      <w:b w:val="0"/>
      <w:bCs w:val="0"/>
      <w:i w:val="0"/>
      <w:iCs w:val="0"/>
      <w:smallCaps w:val="0"/>
      <w:strike w:val="0"/>
      <w:spacing w:val="0"/>
      <w:sz w:val="24"/>
      <w:szCs w:val="24"/>
    </w:rPr>
  </w:style>
  <w:style w:type="character" w:customStyle="1" w:styleId="1f3">
    <w:name w:val="Заголовок №1"/>
    <w:basedOn w:val="1f2"/>
    <w:rsid w:val="00835AD0"/>
    <w:rPr>
      <w:rFonts w:ascii="Times New Roman" w:eastAsia="Times New Roman" w:hAnsi="Times New Roman" w:cs="Times New Roman"/>
      <w:b w:val="0"/>
      <w:bCs w:val="0"/>
      <w:i w:val="0"/>
      <w:iCs w:val="0"/>
      <w:smallCaps w:val="0"/>
      <w:strike w:val="0"/>
      <w:spacing w:val="0"/>
      <w:sz w:val="24"/>
      <w:szCs w:val="24"/>
    </w:rPr>
  </w:style>
  <w:style w:type="character" w:customStyle="1" w:styleId="9">
    <w:name w:val="Основной текст (9)_"/>
    <w:rsid w:val="00835AD0"/>
    <w:rPr>
      <w:rFonts w:ascii="Trebuchet MS" w:eastAsia="Trebuchet MS" w:hAnsi="Trebuchet MS" w:cs="Trebuchet MS"/>
      <w:b w:val="0"/>
      <w:bCs w:val="0"/>
      <w:i w:val="0"/>
      <w:iCs w:val="0"/>
      <w:smallCaps w:val="0"/>
      <w:strike w:val="0"/>
      <w:spacing w:val="0"/>
      <w:sz w:val="17"/>
      <w:szCs w:val="17"/>
    </w:rPr>
  </w:style>
  <w:style w:type="character" w:customStyle="1" w:styleId="90">
    <w:name w:val="Основной текст (9)"/>
    <w:basedOn w:val="9"/>
    <w:rsid w:val="00835AD0"/>
    <w:rPr>
      <w:rFonts w:ascii="Trebuchet MS" w:eastAsia="Trebuchet MS" w:hAnsi="Trebuchet MS" w:cs="Trebuchet MS"/>
      <w:b w:val="0"/>
      <w:bCs w:val="0"/>
      <w:i w:val="0"/>
      <w:iCs w:val="0"/>
      <w:smallCaps w:val="0"/>
      <w:strike w:val="0"/>
      <w:spacing w:val="0"/>
      <w:sz w:val="17"/>
      <w:szCs w:val="17"/>
    </w:rPr>
  </w:style>
  <w:style w:type="character" w:customStyle="1" w:styleId="9TimesNewRoman12pt">
    <w:name w:val="Основной текст (9) + Times New Roman;12 pt;Полужирный"/>
    <w:rsid w:val="00835AD0"/>
    <w:rPr>
      <w:rFonts w:ascii="Times New Roman" w:eastAsia="Times New Roman" w:hAnsi="Times New Roman" w:cs="Times New Roman"/>
      <w:b/>
      <w:bCs/>
      <w:i w:val="0"/>
      <w:iCs w:val="0"/>
      <w:smallCaps w:val="0"/>
      <w:strike w:val="0"/>
      <w:spacing w:val="0"/>
      <w:sz w:val="24"/>
      <w:szCs w:val="24"/>
    </w:rPr>
  </w:style>
  <w:style w:type="character" w:customStyle="1" w:styleId="100">
    <w:name w:val="Основной текст (10)_"/>
    <w:rsid w:val="00835AD0"/>
    <w:rPr>
      <w:rFonts w:ascii="Times New Roman" w:eastAsia="Times New Roman" w:hAnsi="Times New Roman" w:cs="Times New Roman"/>
      <w:b w:val="0"/>
      <w:bCs w:val="0"/>
      <w:i w:val="0"/>
      <w:iCs w:val="0"/>
      <w:smallCaps w:val="0"/>
      <w:strike w:val="0"/>
      <w:spacing w:val="-50"/>
      <w:sz w:val="54"/>
      <w:szCs w:val="54"/>
    </w:rPr>
  </w:style>
  <w:style w:type="character" w:customStyle="1" w:styleId="10305pt0pt">
    <w:name w:val="Основной текст (10) + 30;5 pt;Не курсив;Интервал 0 pt"/>
    <w:rsid w:val="00835AD0"/>
    <w:rPr>
      <w:rFonts w:ascii="Times New Roman" w:eastAsia="Times New Roman" w:hAnsi="Times New Roman" w:cs="Times New Roman"/>
      <w:b w:val="0"/>
      <w:bCs w:val="0"/>
      <w:i/>
      <w:iCs/>
      <w:smallCaps w:val="0"/>
      <w:strike w:val="0"/>
      <w:spacing w:val="0"/>
      <w:sz w:val="61"/>
      <w:szCs w:val="61"/>
    </w:rPr>
  </w:style>
  <w:style w:type="character" w:customStyle="1" w:styleId="101">
    <w:name w:val="Основной текст (10)"/>
    <w:rsid w:val="00835AD0"/>
    <w:rPr>
      <w:rFonts w:ascii="Times New Roman" w:eastAsia="Times New Roman" w:hAnsi="Times New Roman" w:cs="Times New Roman"/>
      <w:b w:val="0"/>
      <w:bCs w:val="0"/>
      <w:i w:val="0"/>
      <w:iCs w:val="0"/>
      <w:smallCaps w:val="0"/>
      <w:strike w:val="0"/>
      <w:spacing w:val="-50"/>
      <w:sz w:val="54"/>
      <w:szCs w:val="54"/>
      <w:lang w:val="en-US"/>
    </w:rPr>
  </w:style>
  <w:style w:type="character" w:customStyle="1" w:styleId="10115pt0pt">
    <w:name w:val="Основной текст (10) + 11;5 pt;Интервал 0 pt"/>
    <w:rsid w:val="00835AD0"/>
    <w:rPr>
      <w:rFonts w:ascii="Times New Roman" w:eastAsia="Times New Roman" w:hAnsi="Times New Roman" w:cs="Times New Roman"/>
      <w:b w:val="0"/>
      <w:bCs w:val="0"/>
      <w:i w:val="0"/>
      <w:iCs w:val="0"/>
      <w:smallCaps w:val="0"/>
      <w:strike w:val="0"/>
      <w:spacing w:val="0"/>
      <w:sz w:val="23"/>
      <w:szCs w:val="23"/>
    </w:rPr>
  </w:style>
  <w:style w:type="character" w:customStyle="1" w:styleId="2d">
    <w:name w:val="Заголовок №2_"/>
    <w:rsid w:val="00835AD0"/>
    <w:rPr>
      <w:rFonts w:ascii="Times New Roman" w:eastAsia="Times New Roman" w:hAnsi="Times New Roman" w:cs="Times New Roman"/>
      <w:b w:val="0"/>
      <w:bCs w:val="0"/>
      <w:i w:val="0"/>
      <w:iCs w:val="0"/>
      <w:smallCaps w:val="0"/>
      <w:strike w:val="0"/>
      <w:spacing w:val="0"/>
      <w:sz w:val="24"/>
      <w:szCs w:val="24"/>
    </w:rPr>
  </w:style>
  <w:style w:type="character" w:customStyle="1" w:styleId="2e">
    <w:name w:val="Заголовок №2"/>
    <w:rsid w:val="00835AD0"/>
    <w:rPr>
      <w:rFonts w:ascii="Times New Roman" w:eastAsia="Times New Roman" w:hAnsi="Times New Roman" w:cs="Times New Roman"/>
      <w:b w:val="0"/>
      <w:bCs w:val="0"/>
      <w:i w:val="0"/>
      <w:iCs w:val="0"/>
      <w:smallCaps w:val="0"/>
      <w:strike w:val="0"/>
      <w:spacing w:val="0"/>
      <w:sz w:val="24"/>
      <w:szCs w:val="24"/>
      <w:u w:val="single"/>
    </w:rPr>
  </w:style>
  <w:style w:type="character" w:customStyle="1" w:styleId="420">
    <w:name w:val="Заголовок №4 (2)_"/>
    <w:link w:val="421"/>
    <w:rsid w:val="00835AD0"/>
    <w:rPr>
      <w:rFonts w:ascii="Times New Roman" w:hAnsi="Times New Roman"/>
      <w:sz w:val="23"/>
      <w:szCs w:val="23"/>
      <w:shd w:val="clear" w:color="auto" w:fill="FFFFFF"/>
    </w:rPr>
  </w:style>
  <w:style w:type="character" w:customStyle="1" w:styleId="afffc">
    <w:name w:val="Основной текст + Полужирный"/>
    <w:rsid w:val="00835AD0"/>
    <w:rPr>
      <w:rFonts w:ascii="Times New Roman" w:eastAsia="Times New Roman" w:hAnsi="Times New Roman" w:cs="Times New Roman"/>
      <w:b/>
      <w:bCs/>
      <w:i w:val="0"/>
      <w:iCs w:val="0"/>
      <w:smallCaps w:val="0"/>
      <w:strike w:val="0"/>
      <w:spacing w:val="0"/>
      <w:sz w:val="23"/>
      <w:szCs w:val="23"/>
      <w:shd w:val="clear" w:color="auto" w:fill="FFFFFF"/>
    </w:rPr>
  </w:style>
  <w:style w:type="character" w:customStyle="1" w:styleId="3b">
    <w:name w:val="Заголовок №3_"/>
    <w:link w:val="3c"/>
    <w:rsid w:val="00835AD0"/>
    <w:rPr>
      <w:rFonts w:ascii="Times New Roman" w:hAnsi="Times New Roman"/>
      <w:sz w:val="24"/>
      <w:szCs w:val="24"/>
      <w:shd w:val="clear" w:color="auto" w:fill="FFFFFF"/>
    </w:rPr>
  </w:style>
  <w:style w:type="character" w:customStyle="1" w:styleId="121">
    <w:name w:val="Основной текст (12)_"/>
    <w:link w:val="122"/>
    <w:rsid w:val="00835AD0"/>
    <w:rPr>
      <w:rFonts w:ascii="Times New Roman" w:hAnsi="Times New Roman"/>
      <w:sz w:val="21"/>
      <w:szCs w:val="21"/>
      <w:shd w:val="clear" w:color="auto" w:fill="FFFFFF"/>
    </w:rPr>
  </w:style>
  <w:style w:type="character" w:customStyle="1" w:styleId="2f">
    <w:name w:val="Подпись к таблице (2)_"/>
    <w:link w:val="2f0"/>
    <w:rsid w:val="00835AD0"/>
    <w:rPr>
      <w:rFonts w:ascii="Times New Roman" w:hAnsi="Times New Roman"/>
      <w:sz w:val="23"/>
      <w:szCs w:val="23"/>
      <w:shd w:val="clear" w:color="auto" w:fill="FFFFFF"/>
    </w:rPr>
  </w:style>
  <w:style w:type="character" w:customStyle="1" w:styleId="112">
    <w:name w:val="Основной текст (11)_"/>
    <w:link w:val="113"/>
    <w:rsid w:val="00835AD0"/>
    <w:rPr>
      <w:rFonts w:ascii="Times New Roman" w:hAnsi="Times New Roman"/>
      <w:shd w:val="clear" w:color="auto" w:fill="FFFFFF"/>
    </w:rPr>
  </w:style>
  <w:style w:type="character" w:customStyle="1" w:styleId="afffd">
    <w:name w:val="Подпись к таблице_"/>
    <w:link w:val="afffe"/>
    <w:rsid w:val="00835AD0"/>
    <w:rPr>
      <w:rFonts w:ascii="Times New Roman" w:hAnsi="Times New Roman"/>
      <w:sz w:val="21"/>
      <w:szCs w:val="21"/>
      <w:shd w:val="clear" w:color="auto" w:fill="FFFFFF"/>
    </w:rPr>
  </w:style>
  <w:style w:type="character" w:customStyle="1" w:styleId="4212pt">
    <w:name w:val="Заголовок №4 (2) + 12 pt"/>
    <w:rsid w:val="00835AD0"/>
    <w:rPr>
      <w:rFonts w:ascii="Times New Roman" w:hAnsi="Times New Roman"/>
      <w:sz w:val="24"/>
      <w:szCs w:val="24"/>
      <w:shd w:val="clear" w:color="auto" w:fill="FFFFFF"/>
    </w:rPr>
  </w:style>
  <w:style w:type="character" w:customStyle="1" w:styleId="affff">
    <w:name w:val="Основной текст + Курсив"/>
    <w:rsid w:val="00835AD0"/>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44">
    <w:name w:val="Заголовок №4_"/>
    <w:link w:val="45"/>
    <w:rsid w:val="00835AD0"/>
    <w:rPr>
      <w:rFonts w:ascii="Times New Roman" w:hAnsi="Times New Roman"/>
      <w:sz w:val="24"/>
      <w:szCs w:val="24"/>
      <w:shd w:val="clear" w:color="auto" w:fill="FFFFFF"/>
    </w:rPr>
  </w:style>
  <w:style w:type="character" w:customStyle="1" w:styleId="12pt">
    <w:name w:val="Основной текст + 12 pt;Полужирный"/>
    <w:rsid w:val="00835AD0"/>
    <w:rPr>
      <w:rFonts w:ascii="Times New Roman" w:eastAsia="Times New Roman" w:hAnsi="Times New Roman" w:cs="Times New Roman"/>
      <w:b/>
      <w:bCs/>
      <w:i w:val="0"/>
      <w:iCs w:val="0"/>
      <w:smallCaps w:val="0"/>
      <w:strike w:val="0"/>
      <w:spacing w:val="0"/>
      <w:sz w:val="24"/>
      <w:szCs w:val="24"/>
      <w:shd w:val="clear" w:color="auto" w:fill="FFFFFF"/>
    </w:rPr>
  </w:style>
  <w:style w:type="character" w:customStyle="1" w:styleId="130">
    <w:name w:val="Основной текст (13)_"/>
    <w:link w:val="131"/>
    <w:rsid w:val="00835AD0"/>
    <w:rPr>
      <w:rFonts w:ascii="Times New Roman" w:hAnsi="Times New Roman"/>
      <w:sz w:val="23"/>
      <w:szCs w:val="23"/>
      <w:shd w:val="clear" w:color="auto" w:fill="FFFFFF"/>
    </w:rPr>
  </w:style>
  <w:style w:type="character" w:customStyle="1" w:styleId="321">
    <w:name w:val="Заголовок №3 (2)_"/>
    <w:link w:val="322"/>
    <w:rsid w:val="00835AD0"/>
    <w:rPr>
      <w:rFonts w:ascii="Times New Roman" w:hAnsi="Times New Roman"/>
      <w:sz w:val="23"/>
      <w:szCs w:val="23"/>
      <w:shd w:val="clear" w:color="auto" w:fill="FFFFFF"/>
    </w:rPr>
  </w:style>
  <w:style w:type="character" w:customStyle="1" w:styleId="2pt">
    <w:name w:val="Основной текст + Интервал 2 pt"/>
    <w:rsid w:val="00835AD0"/>
    <w:rPr>
      <w:rFonts w:ascii="Times New Roman" w:eastAsia="Times New Roman" w:hAnsi="Times New Roman" w:cs="Times New Roman"/>
      <w:b w:val="0"/>
      <w:bCs w:val="0"/>
      <w:i w:val="0"/>
      <w:iCs w:val="0"/>
      <w:smallCaps w:val="0"/>
      <w:strike w:val="0"/>
      <w:spacing w:val="50"/>
      <w:sz w:val="23"/>
      <w:szCs w:val="23"/>
      <w:shd w:val="clear" w:color="auto" w:fill="FFFFFF"/>
    </w:rPr>
  </w:style>
  <w:style w:type="character" w:customStyle="1" w:styleId="7115pt">
    <w:name w:val="Основной текст (7) + 11;5 pt;Не полужирный"/>
    <w:rsid w:val="00835AD0"/>
    <w:rPr>
      <w:rFonts w:ascii="Times New Roman" w:eastAsia="Times New Roman" w:hAnsi="Times New Roman" w:cs="Times New Roman"/>
      <w:b/>
      <w:bCs/>
      <w:i w:val="0"/>
      <w:iCs w:val="0"/>
      <w:smallCaps w:val="0"/>
      <w:strike w:val="0"/>
      <w:spacing w:val="0"/>
      <w:sz w:val="23"/>
      <w:szCs w:val="23"/>
    </w:rPr>
  </w:style>
  <w:style w:type="character" w:customStyle="1" w:styleId="140">
    <w:name w:val="Основной текст (14)_"/>
    <w:link w:val="141"/>
    <w:rsid w:val="00835AD0"/>
    <w:rPr>
      <w:rFonts w:ascii="Times New Roman" w:hAnsi="Times New Roman"/>
      <w:sz w:val="10"/>
      <w:szCs w:val="10"/>
      <w:shd w:val="clear" w:color="auto" w:fill="FFFFFF"/>
    </w:rPr>
  </w:style>
  <w:style w:type="character" w:customStyle="1" w:styleId="8pt">
    <w:name w:val="Основной текст + 8 pt"/>
    <w:rsid w:val="00835AD0"/>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3d">
    <w:name w:val="Подпись к таблице (3)_"/>
    <w:link w:val="3e"/>
    <w:rsid w:val="00835AD0"/>
    <w:rPr>
      <w:rFonts w:ascii="Times New Roman" w:hAnsi="Times New Roman"/>
      <w:sz w:val="24"/>
      <w:szCs w:val="24"/>
      <w:shd w:val="clear" w:color="auto" w:fill="FFFFFF"/>
    </w:rPr>
  </w:style>
  <w:style w:type="character" w:customStyle="1" w:styleId="151">
    <w:name w:val="Основной текст (15)_"/>
    <w:link w:val="152"/>
    <w:rsid w:val="00835AD0"/>
    <w:rPr>
      <w:rFonts w:ascii="Times New Roman" w:hAnsi="Times New Roman"/>
      <w:sz w:val="18"/>
      <w:szCs w:val="18"/>
      <w:shd w:val="clear" w:color="auto" w:fill="FFFFFF"/>
    </w:rPr>
  </w:style>
  <w:style w:type="character" w:customStyle="1" w:styleId="160">
    <w:name w:val="Основной текст (16)_"/>
    <w:link w:val="161"/>
    <w:rsid w:val="00835AD0"/>
    <w:rPr>
      <w:rFonts w:ascii="Times New Roman" w:hAnsi="Times New Roman"/>
      <w:sz w:val="27"/>
      <w:szCs w:val="27"/>
      <w:shd w:val="clear" w:color="auto" w:fill="FFFFFF"/>
    </w:rPr>
  </w:style>
  <w:style w:type="paragraph" w:customStyle="1" w:styleId="3a">
    <w:name w:val="Основной текст (3)"/>
    <w:basedOn w:val="a0"/>
    <w:link w:val="39"/>
    <w:rsid w:val="00835AD0"/>
    <w:pPr>
      <w:shd w:val="clear" w:color="auto" w:fill="FFFFFF"/>
      <w:spacing w:before="120" w:after="120" w:line="197" w:lineRule="exact"/>
    </w:pPr>
    <w:rPr>
      <w:rFonts w:ascii="Times New Roman" w:hAnsi="Times New Roman"/>
      <w:sz w:val="16"/>
      <w:szCs w:val="16"/>
    </w:rPr>
  </w:style>
  <w:style w:type="paragraph" w:customStyle="1" w:styleId="43">
    <w:name w:val="Основной текст (4)"/>
    <w:basedOn w:val="a0"/>
    <w:link w:val="42"/>
    <w:rsid w:val="00835AD0"/>
    <w:pPr>
      <w:shd w:val="clear" w:color="auto" w:fill="FFFFFF"/>
      <w:spacing w:before="120" w:after="120" w:line="274" w:lineRule="exact"/>
    </w:pPr>
    <w:rPr>
      <w:rFonts w:ascii="Times New Roman" w:hAnsi="Times New Roman"/>
      <w:sz w:val="23"/>
      <w:szCs w:val="23"/>
    </w:rPr>
  </w:style>
  <w:style w:type="paragraph" w:customStyle="1" w:styleId="52">
    <w:name w:val="Основной текст (5)"/>
    <w:basedOn w:val="a0"/>
    <w:link w:val="51"/>
    <w:rsid w:val="00835AD0"/>
    <w:pPr>
      <w:shd w:val="clear" w:color="auto" w:fill="FFFFFF"/>
      <w:spacing w:before="120" w:after="0" w:line="259" w:lineRule="exact"/>
    </w:pPr>
    <w:rPr>
      <w:rFonts w:ascii="Times New Roman" w:hAnsi="Times New Roman"/>
      <w:sz w:val="21"/>
      <w:szCs w:val="21"/>
    </w:rPr>
  </w:style>
  <w:style w:type="paragraph" w:customStyle="1" w:styleId="62">
    <w:name w:val="Основной текст (6)"/>
    <w:basedOn w:val="a0"/>
    <w:link w:val="61"/>
    <w:rsid w:val="00835AD0"/>
    <w:pPr>
      <w:shd w:val="clear" w:color="auto" w:fill="FFFFFF"/>
      <w:spacing w:after="600" w:line="326" w:lineRule="exact"/>
    </w:pPr>
    <w:rPr>
      <w:rFonts w:ascii="Times New Roman" w:hAnsi="Times New Roman"/>
      <w:sz w:val="27"/>
      <w:szCs w:val="27"/>
    </w:rPr>
  </w:style>
  <w:style w:type="paragraph" w:customStyle="1" w:styleId="82">
    <w:name w:val="Основной текст (8)"/>
    <w:basedOn w:val="a0"/>
    <w:link w:val="81"/>
    <w:rsid w:val="00835AD0"/>
    <w:pPr>
      <w:shd w:val="clear" w:color="auto" w:fill="FFFFFF"/>
      <w:spacing w:before="300" w:after="0" w:line="0" w:lineRule="atLeast"/>
    </w:pPr>
    <w:rPr>
      <w:rFonts w:ascii="Times New Roman" w:hAnsi="Times New Roman"/>
      <w:sz w:val="27"/>
      <w:szCs w:val="27"/>
    </w:rPr>
  </w:style>
  <w:style w:type="paragraph" w:customStyle="1" w:styleId="421">
    <w:name w:val="Заголовок №4 (2)"/>
    <w:basedOn w:val="a0"/>
    <w:link w:val="420"/>
    <w:rsid w:val="00835AD0"/>
    <w:pPr>
      <w:shd w:val="clear" w:color="auto" w:fill="FFFFFF"/>
      <w:spacing w:after="240" w:line="0" w:lineRule="atLeast"/>
      <w:outlineLvl w:val="3"/>
    </w:pPr>
    <w:rPr>
      <w:rFonts w:ascii="Times New Roman" w:hAnsi="Times New Roman"/>
      <w:sz w:val="23"/>
      <w:szCs w:val="23"/>
    </w:rPr>
  </w:style>
  <w:style w:type="paragraph" w:customStyle="1" w:styleId="1f4">
    <w:name w:val="Основной текст1"/>
    <w:basedOn w:val="a0"/>
    <w:rsid w:val="00835AD0"/>
    <w:pPr>
      <w:shd w:val="clear" w:color="auto" w:fill="FFFFFF"/>
      <w:spacing w:before="240" w:after="60" w:line="283" w:lineRule="exact"/>
      <w:ind w:hanging="360"/>
    </w:pPr>
    <w:rPr>
      <w:rFonts w:ascii="Times New Roman" w:eastAsia="Times New Roman" w:hAnsi="Times New Roman" w:cs="Times New Roman"/>
      <w:color w:val="000000"/>
      <w:sz w:val="23"/>
      <w:szCs w:val="23"/>
      <w:lang w:val="ru" w:eastAsia="ru-RU"/>
    </w:rPr>
  </w:style>
  <w:style w:type="paragraph" w:customStyle="1" w:styleId="3c">
    <w:name w:val="Заголовок №3"/>
    <w:basedOn w:val="a0"/>
    <w:link w:val="3b"/>
    <w:rsid w:val="00835AD0"/>
    <w:pPr>
      <w:shd w:val="clear" w:color="auto" w:fill="FFFFFF"/>
      <w:spacing w:after="120" w:line="0" w:lineRule="atLeast"/>
      <w:jc w:val="center"/>
      <w:outlineLvl w:val="2"/>
    </w:pPr>
    <w:rPr>
      <w:rFonts w:ascii="Times New Roman" w:hAnsi="Times New Roman"/>
      <w:sz w:val="24"/>
      <w:szCs w:val="24"/>
    </w:rPr>
  </w:style>
  <w:style w:type="paragraph" w:customStyle="1" w:styleId="122">
    <w:name w:val="Основной текст (12)"/>
    <w:basedOn w:val="a0"/>
    <w:link w:val="121"/>
    <w:rsid w:val="00835AD0"/>
    <w:pPr>
      <w:shd w:val="clear" w:color="auto" w:fill="FFFFFF"/>
      <w:spacing w:before="240" w:after="240" w:line="254" w:lineRule="exact"/>
      <w:ind w:hanging="1940"/>
      <w:jc w:val="center"/>
    </w:pPr>
    <w:rPr>
      <w:rFonts w:ascii="Times New Roman" w:hAnsi="Times New Roman"/>
      <w:sz w:val="21"/>
      <w:szCs w:val="21"/>
    </w:rPr>
  </w:style>
  <w:style w:type="paragraph" w:customStyle="1" w:styleId="2f0">
    <w:name w:val="Подпись к таблице (2)"/>
    <w:basedOn w:val="a0"/>
    <w:link w:val="2f"/>
    <w:rsid w:val="00835AD0"/>
    <w:pPr>
      <w:shd w:val="clear" w:color="auto" w:fill="FFFFFF"/>
      <w:spacing w:after="0" w:line="0" w:lineRule="atLeast"/>
    </w:pPr>
    <w:rPr>
      <w:rFonts w:ascii="Times New Roman" w:hAnsi="Times New Roman"/>
      <w:sz w:val="23"/>
      <w:szCs w:val="23"/>
    </w:rPr>
  </w:style>
  <w:style w:type="paragraph" w:customStyle="1" w:styleId="113">
    <w:name w:val="Основной текст (11)"/>
    <w:basedOn w:val="a0"/>
    <w:link w:val="112"/>
    <w:rsid w:val="00835AD0"/>
    <w:pPr>
      <w:shd w:val="clear" w:color="auto" w:fill="FFFFFF"/>
      <w:spacing w:after="0" w:line="0" w:lineRule="atLeast"/>
    </w:pPr>
    <w:rPr>
      <w:rFonts w:ascii="Times New Roman" w:hAnsi="Times New Roman"/>
    </w:rPr>
  </w:style>
  <w:style w:type="paragraph" w:customStyle="1" w:styleId="afffe">
    <w:name w:val="Подпись к таблице"/>
    <w:basedOn w:val="a0"/>
    <w:link w:val="afffd"/>
    <w:rsid w:val="00835AD0"/>
    <w:pPr>
      <w:shd w:val="clear" w:color="auto" w:fill="FFFFFF"/>
      <w:spacing w:after="0" w:line="250" w:lineRule="exact"/>
      <w:ind w:hanging="1400"/>
    </w:pPr>
    <w:rPr>
      <w:rFonts w:ascii="Times New Roman" w:hAnsi="Times New Roman"/>
      <w:sz w:val="21"/>
      <w:szCs w:val="21"/>
    </w:rPr>
  </w:style>
  <w:style w:type="paragraph" w:customStyle="1" w:styleId="45">
    <w:name w:val="Заголовок №4"/>
    <w:basedOn w:val="a0"/>
    <w:link w:val="44"/>
    <w:rsid w:val="00835AD0"/>
    <w:pPr>
      <w:shd w:val="clear" w:color="auto" w:fill="FFFFFF"/>
      <w:spacing w:before="480" w:after="120" w:line="523" w:lineRule="exact"/>
      <w:jc w:val="right"/>
      <w:outlineLvl w:val="3"/>
    </w:pPr>
    <w:rPr>
      <w:rFonts w:ascii="Times New Roman" w:hAnsi="Times New Roman"/>
      <w:sz w:val="24"/>
      <w:szCs w:val="24"/>
    </w:rPr>
  </w:style>
  <w:style w:type="paragraph" w:customStyle="1" w:styleId="131">
    <w:name w:val="Основной текст (13)"/>
    <w:basedOn w:val="a0"/>
    <w:link w:val="130"/>
    <w:rsid w:val="00835AD0"/>
    <w:pPr>
      <w:shd w:val="clear" w:color="auto" w:fill="FFFFFF"/>
      <w:spacing w:after="0" w:line="0" w:lineRule="atLeast"/>
    </w:pPr>
    <w:rPr>
      <w:rFonts w:ascii="Times New Roman" w:hAnsi="Times New Roman"/>
      <w:sz w:val="23"/>
      <w:szCs w:val="23"/>
    </w:rPr>
  </w:style>
  <w:style w:type="paragraph" w:customStyle="1" w:styleId="322">
    <w:name w:val="Заголовок №3 (2)"/>
    <w:basedOn w:val="a0"/>
    <w:link w:val="321"/>
    <w:rsid w:val="00835AD0"/>
    <w:pPr>
      <w:shd w:val="clear" w:color="auto" w:fill="FFFFFF"/>
      <w:spacing w:after="480" w:line="0" w:lineRule="atLeast"/>
      <w:outlineLvl w:val="2"/>
    </w:pPr>
    <w:rPr>
      <w:rFonts w:ascii="Times New Roman" w:hAnsi="Times New Roman"/>
      <w:sz w:val="23"/>
      <w:szCs w:val="23"/>
    </w:rPr>
  </w:style>
  <w:style w:type="paragraph" w:customStyle="1" w:styleId="141">
    <w:name w:val="Основной текст (14)"/>
    <w:basedOn w:val="a0"/>
    <w:link w:val="140"/>
    <w:rsid w:val="00835AD0"/>
    <w:pPr>
      <w:shd w:val="clear" w:color="auto" w:fill="FFFFFF"/>
      <w:spacing w:before="360" w:after="0" w:line="0" w:lineRule="atLeast"/>
    </w:pPr>
    <w:rPr>
      <w:rFonts w:ascii="Times New Roman" w:hAnsi="Times New Roman"/>
      <w:sz w:val="10"/>
      <w:szCs w:val="10"/>
    </w:rPr>
  </w:style>
  <w:style w:type="paragraph" w:customStyle="1" w:styleId="3e">
    <w:name w:val="Подпись к таблице (3)"/>
    <w:basedOn w:val="a0"/>
    <w:link w:val="3d"/>
    <w:rsid w:val="00835AD0"/>
    <w:pPr>
      <w:shd w:val="clear" w:color="auto" w:fill="FFFFFF"/>
      <w:spacing w:after="0" w:line="0" w:lineRule="atLeast"/>
    </w:pPr>
    <w:rPr>
      <w:rFonts w:ascii="Times New Roman" w:hAnsi="Times New Roman"/>
      <w:sz w:val="24"/>
      <w:szCs w:val="24"/>
    </w:rPr>
  </w:style>
  <w:style w:type="paragraph" w:customStyle="1" w:styleId="152">
    <w:name w:val="Основной текст (15)"/>
    <w:basedOn w:val="a0"/>
    <w:link w:val="151"/>
    <w:rsid w:val="00835AD0"/>
    <w:pPr>
      <w:shd w:val="clear" w:color="auto" w:fill="FFFFFF"/>
      <w:spacing w:after="0" w:line="235" w:lineRule="exact"/>
      <w:jc w:val="both"/>
    </w:pPr>
    <w:rPr>
      <w:rFonts w:ascii="Times New Roman" w:hAnsi="Times New Roman"/>
      <w:sz w:val="18"/>
      <w:szCs w:val="18"/>
    </w:rPr>
  </w:style>
  <w:style w:type="paragraph" w:customStyle="1" w:styleId="161">
    <w:name w:val="Основной текст (16)"/>
    <w:basedOn w:val="a0"/>
    <w:link w:val="160"/>
    <w:rsid w:val="00835AD0"/>
    <w:pPr>
      <w:shd w:val="clear" w:color="auto" w:fill="FFFFFF"/>
      <w:spacing w:before="540" w:after="300" w:line="0" w:lineRule="atLeast"/>
    </w:pPr>
    <w:rPr>
      <w:rFonts w:ascii="Times New Roman" w:hAnsi="Times New Roman"/>
      <w:sz w:val="27"/>
      <w:szCs w:val="27"/>
    </w:rPr>
  </w:style>
  <w:style w:type="character" w:customStyle="1" w:styleId="211pt">
    <w:name w:val="Основной текст (2) + 11 pt"/>
    <w:aliases w:val="Малые прописные"/>
    <w:rsid w:val="00835AD0"/>
    <w:rPr>
      <w:i/>
      <w:iCs/>
      <w:smallCaps/>
      <w:spacing w:val="40"/>
      <w:sz w:val="20"/>
      <w:szCs w:val="20"/>
      <w:shd w:val="clear" w:color="auto" w:fill="FFFFFF"/>
      <w:lang w:val="en-US" w:bidi="ar-SA"/>
    </w:rPr>
  </w:style>
  <w:style w:type="character" w:customStyle="1" w:styleId="2110">
    <w:name w:val="Основной текст (2) + 11"/>
    <w:aliases w:val="5 pt"/>
    <w:rsid w:val="00835AD0"/>
    <w:rPr>
      <w:b/>
      <w:bCs/>
      <w:i/>
      <w:iCs/>
      <w:sz w:val="23"/>
      <w:szCs w:val="23"/>
      <w:shd w:val="clear" w:color="auto" w:fill="FFFFFF"/>
      <w:lang w:bidi="ar-SA"/>
    </w:rPr>
  </w:style>
  <w:style w:type="paragraph" w:customStyle="1" w:styleId="Textbody">
    <w:name w:val="Text body"/>
    <w:basedOn w:val="Standard"/>
    <w:rsid w:val="00835AD0"/>
    <w:pPr>
      <w:spacing w:after="120"/>
    </w:pPr>
  </w:style>
  <w:style w:type="paragraph" w:customStyle="1" w:styleId="1">
    <w:name w:val="Маркированный_1"/>
    <w:basedOn w:val="Standard"/>
    <w:rsid w:val="00835AD0"/>
    <w:pPr>
      <w:numPr>
        <w:numId w:val="6"/>
      </w:numPr>
      <w:tabs>
        <w:tab w:val="left" w:pos="900"/>
      </w:tabs>
    </w:pPr>
  </w:style>
  <w:style w:type="paragraph" w:customStyle="1" w:styleId="S6">
    <w:name w:val="S_Заголовок таблицы"/>
    <w:basedOn w:val="Standard"/>
    <w:rsid w:val="00835AD0"/>
    <w:pPr>
      <w:jc w:val="center"/>
    </w:pPr>
  </w:style>
  <w:style w:type="numbering" w:customStyle="1" w:styleId="WW8Num25">
    <w:name w:val="WW8Num25"/>
    <w:basedOn w:val="a3"/>
    <w:rsid w:val="00835AD0"/>
    <w:pPr>
      <w:numPr>
        <w:numId w:val="6"/>
      </w:numPr>
    </w:pPr>
  </w:style>
  <w:style w:type="numbering" w:customStyle="1" w:styleId="WW8Num14">
    <w:name w:val="WW8Num14"/>
    <w:basedOn w:val="a3"/>
    <w:rsid w:val="00835AD0"/>
    <w:pPr>
      <w:numPr>
        <w:numId w:val="7"/>
      </w:numPr>
    </w:pPr>
  </w:style>
  <w:style w:type="numbering" w:customStyle="1" w:styleId="WW8Num18">
    <w:name w:val="WW8Num18"/>
    <w:basedOn w:val="a3"/>
    <w:rsid w:val="00835AD0"/>
    <w:pPr>
      <w:numPr>
        <w:numId w:val="8"/>
      </w:numPr>
    </w:pPr>
  </w:style>
  <w:style w:type="numbering" w:customStyle="1" w:styleId="WWNum1">
    <w:name w:val="WWNum1"/>
    <w:basedOn w:val="a3"/>
    <w:rsid w:val="00835AD0"/>
    <w:pPr>
      <w:numPr>
        <w:numId w:val="9"/>
      </w:numPr>
    </w:pPr>
  </w:style>
  <w:style w:type="character" w:styleId="affff0">
    <w:name w:val="FollowedHyperlink"/>
    <w:uiPriority w:val="99"/>
    <w:semiHidden/>
    <w:unhideWhenUsed/>
    <w:rsid w:val="00835AD0"/>
    <w:rPr>
      <w:color w:val="800080"/>
      <w:u w:val="single"/>
    </w:rPr>
  </w:style>
  <w:style w:type="paragraph" w:customStyle="1" w:styleId="font5">
    <w:name w:val="font5"/>
    <w:basedOn w:val="a0"/>
    <w:rsid w:val="00835AD0"/>
    <w:pPr>
      <w:spacing w:before="100" w:beforeAutospacing="1" w:after="100" w:afterAutospacing="1" w:line="240" w:lineRule="auto"/>
    </w:pPr>
    <w:rPr>
      <w:rFonts w:ascii="Tahoma" w:eastAsia="Times New Roman" w:hAnsi="Tahoma" w:cs="Tahoma"/>
      <w:color w:val="000000"/>
      <w:sz w:val="14"/>
      <w:szCs w:val="14"/>
      <w:lang w:eastAsia="ru-RU"/>
    </w:rPr>
  </w:style>
  <w:style w:type="paragraph" w:customStyle="1" w:styleId="font6">
    <w:name w:val="font6"/>
    <w:basedOn w:val="a0"/>
    <w:rsid w:val="00835AD0"/>
    <w:pPr>
      <w:spacing w:before="100" w:beforeAutospacing="1" w:after="100" w:afterAutospacing="1" w:line="240" w:lineRule="auto"/>
    </w:pPr>
    <w:rPr>
      <w:rFonts w:ascii="Tahoma" w:eastAsia="Times New Roman" w:hAnsi="Tahoma" w:cs="Tahoma"/>
      <w:color w:val="000000"/>
      <w:sz w:val="14"/>
      <w:szCs w:val="14"/>
      <w:lang w:eastAsia="ru-RU"/>
    </w:rPr>
  </w:style>
  <w:style w:type="paragraph" w:customStyle="1" w:styleId="font7">
    <w:name w:val="font7"/>
    <w:basedOn w:val="a0"/>
    <w:rsid w:val="00835AD0"/>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0"/>
    <w:rsid w:val="00835AD0"/>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66">
    <w:name w:val="xl66"/>
    <w:basedOn w:val="a0"/>
    <w:rsid w:val="00835A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6"/>
      <w:szCs w:val="16"/>
      <w:lang w:eastAsia="ru-RU"/>
    </w:rPr>
  </w:style>
  <w:style w:type="paragraph" w:customStyle="1" w:styleId="xl67">
    <w:name w:val="xl67"/>
    <w:basedOn w:val="a0"/>
    <w:rsid w:val="00835A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6"/>
      <w:szCs w:val="16"/>
      <w:lang w:eastAsia="ru-RU"/>
    </w:rPr>
  </w:style>
  <w:style w:type="paragraph" w:customStyle="1" w:styleId="xl68">
    <w:name w:val="xl68"/>
    <w:basedOn w:val="a0"/>
    <w:rsid w:val="00835A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69">
    <w:name w:val="xl69"/>
    <w:basedOn w:val="a0"/>
    <w:rsid w:val="00835A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70">
    <w:name w:val="xl70"/>
    <w:basedOn w:val="a0"/>
    <w:rsid w:val="00835AD0"/>
    <w:pPr>
      <w:pBdr>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xl71">
    <w:name w:val="xl71"/>
    <w:basedOn w:val="a0"/>
    <w:rsid w:val="00835AD0"/>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lang w:eastAsia="ru-RU"/>
    </w:rPr>
  </w:style>
  <w:style w:type="paragraph" w:customStyle="1" w:styleId="xl72">
    <w:name w:val="xl72"/>
    <w:basedOn w:val="a0"/>
    <w:rsid w:val="00835AD0"/>
    <w:pPr>
      <w:pBdr>
        <w:top w:val="single" w:sz="4" w:space="0" w:color="auto"/>
        <w:left w:val="single" w:sz="4" w:space="0" w:color="auto"/>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73">
    <w:name w:val="xl73"/>
    <w:basedOn w:val="a0"/>
    <w:rsid w:val="00835AD0"/>
    <w:pPr>
      <w:pBdr>
        <w:top w:val="single" w:sz="4" w:space="0" w:color="auto"/>
        <w:left w:val="single" w:sz="4" w:space="0" w:color="969696"/>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74">
    <w:name w:val="xl74"/>
    <w:basedOn w:val="a0"/>
    <w:rsid w:val="00835AD0"/>
    <w:pPr>
      <w:pBdr>
        <w:top w:val="single" w:sz="4" w:space="0" w:color="auto"/>
        <w:left w:val="single" w:sz="4" w:space="0" w:color="969696"/>
        <w:bottom w:val="single" w:sz="4" w:space="0" w:color="969696"/>
        <w:right w:val="single" w:sz="4" w:space="0" w:color="auto"/>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75">
    <w:name w:val="xl75"/>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sz w:val="14"/>
      <w:szCs w:val="14"/>
      <w:lang w:eastAsia="ru-RU"/>
    </w:rPr>
  </w:style>
  <w:style w:type="paragraph" w:customStyle="1" w:styleId="xl77">
    <w:name w:val="xl77"/>
    <w:basedOn w:val="a0"/>
    <w:rsid w:val="00835AD0"/>
    <w:pPr>
      <w:pBdr>
        <w:top w:val="single" w:sz="4" w:space="0" w:color="969696"/>
        <w:left w:val="single" w:sz="4" w:space="0" w:color="auto"/>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78">
    <w:name w:val="xl78"/>
    <w:basedOn w:val="a0"/>
    <w:rsid w:val="00835AD0"/>
    <w:pPr>
      <w:pBdr>
        <w:top w:val="single" w:sz="4" w:space="0" w:color="969696"/>
        <w:left w:val="single" w:sz="4" w:space="0" w:color="969696"/>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79">
    <w:name w:val="xl79"/>
    <w:basedOn w:val="a0"/>
    <w:rsid w:val="00835AD0"/>
    <w:pPr>
      <w:pBdr>
        <w:top w:val="single" w:sz="4" w:space="0" w:color="969696"/>
        <w:left w:val="single" w:sz="4" w:space="0" w:color="969696"/>
        <w:bottom w:val="single" w:sz="4" w:space="0" w:color="969696"/>
        <w:right w:val="single" w:sz="4" w:space="0" w:color="auto"/>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80">
    <w:name w:val="xl80"/>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xl81">
    <w:name w:val="xl81"/>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lang w:eastAsia="ru-RU"/>
    </w:rPr>
  </w:style>
  <w:style w:type="paragraph" w:customStyle="1" w:styleId="xl82">
    <w:name w:val="xl82"/>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lang w:eastAsia="ru-RU"/>
    </w:rPr>
  </w:style>
  <w:style w:type="paragraph" w:customStyle="1" w:styleId="xl83">
    <w:name w:val="xl83"/>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84">
    <w:name w:val="xl84"/>
    <w:basedOn w:val="a0"/>
    <w:rsid w:val="00835AD0"/>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5">
    <w:name w:val="xl85"/>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86">
    <w:name w:val="xl86"/>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sz w:val="14"/>
      <w:szCs w:val="14"/>
      <w:lang w:eastAsia="ru-RU"/>
    </w:rPr>
  </w:style>
  <w:style w:type="paragraph" w:customStyle="1" w:styleId="xl87">
    <w:name w:val="xl87"/>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88">
    <w:name w:val="xl88"/>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89">
    <w:name w:val="xl89"/>
    <w:basedOn w:val="a0"/>
    <w:rsid w:val="00835AD0"/>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90">
    <w:name w:val="xl90"/>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lang w:eastAsia="ru-RU"/>
    </w:rPr>
  </w:style>
  <w:style w:type="paragraph" w:customStyle="1" w:styleId="xl91">
    <w:name w:val="xl91"/>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92">
    <w:name w:val="xl92"/>
    <w:basedOn w:val="a0"/>
    <w:rsid w:val="00835A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ahoma" w:eastAsia="Times New Roman" w:hAnsi="Tahoma" w:cs="Tahoma"/>
      <w:b/>
      <w:bCs/>
      <w:color w:val="000000"/>
      <w:lang w:eastAsia="ru-RU"/>
    </w:rPr>
  </w:style>
  <w:style w:type="paragraph" w:customStyle="1" w:styleId="xl93">
    <w:name w:val="xl93"/>
    <w:basedOn w:val="a0"/>
    <w:rsid w:val="00835A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color w:val="000000"/>
      <w:lang w:eastAsia="ru-RU"/>
    </w:rPr>
  </w:style>
  <w:style w:type="paragraph" w:customStyle="1" w:styleId="xl94">
    <w:name w:val="xl94"/>
    <w:basedOn w:val="a0"/>
    <w:rsid w:val="00835AD0"/>
    <w:pPr>
      <w:pBdr>
        <w:top w:val="single" w:sz="4" w:space="0" w:color="969696"/>
        <w:left w:val="single" w:sz="4" w:space="0" w:color="auto"/>
        <w:bottom w:val="single" w:sz="4" w:space="0" w:color="969696"/>
        <w:right w:val="single" w:sz="4" w:space="0" w:color="969696"/>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95">
    <w:name w:val="xl95"/>
    <w:basedOn w:val="a0"/>
    <w:rsid w:val="00835AD0"/>
    <w:pPr>
      <w:pBdr>
        <w:top w:val="single" w:sz="4" w:space="0" w:color="969696"/>
        <w:left w:val="single" w:sz="4" w:space="0" w:color="969696"/>
        <w:bottom w:val="single" w:sz="4" w:space="0" w:color="969696"/>
        <w:right w:val="single" w:sz="4" w:space="0" w:color="969696"/>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96">
    <w:name w:val="xl96"/>
    <w:basedOn w:val="a0"/>
    <w:rsid w:val="00835AD0"/>
    <w:pPr>
      <w:pBdr>
        <w:top w:val="single" w:sz="4" w:space="0" w:color="969696"/>
        <w:left w:val="single" w:sz="4" w:space="0" w:color="969696"/>
        <w:bottom w:val="single" w:sz="4" w:space="0" w:color="969696"/>
        <w:right w:val="single" w:sz="4" w:space="0" w:color="auto"/>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97">
    <w:name w:val="xl97"/>
    <w:basedOn w:val="a0"/>
    <w:rsid w:val="00835AD0"/>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99">
    <w:name w:val="xl99"/>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sz w:val="16"/>
      <w:szCs w:val="16"/>
      <w:lang w:eastAsia="ru-RU"/>
    </w:rPr>
  </w:style>
  <w:style w:type="paragraph" w:customStyle="1" w:styleId="xl100">
    <w:name w:val="xl100"/>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01">
    <w:name w:val="xl101"/>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02">
    <w:name w:val="xl102"/>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3">
    <w:name w:val="xl103"/>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4">
    <w:name w:val="xl104"/>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05">
    <w:name w:val="xl105"/>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06">
    <w:name w:val="xl106"/>
    <w:basedOn w:val="a0"/>
    <w:rsid w:val="00835AD0"/>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07">
    <w:name w:val="xl107"/>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08">
    <w:name w:val="xl108"/>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09">
    <w:name w:val="xl109"/>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0">
    <w:name w:val="xl110"/>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1">
    <w:name w:val="xl111"/>
    <w:basedOn w:val="a0"/>
    <w:rsid w:val="00835AD0"/>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2">
    <w:name w:val="xl112"/>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3">
    <w:name w:val="xl113"/>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4">
    <w:name w:val="xl114"/>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5">
    <w:name w:val="xl115"/>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6">
    <w:name w:val="xl116"/>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color w:val="000000"/>
      <w:sz w:val="16"/>
      <w:szCs w:val="16"/>
      <w:lang w:eastAsia="ru-RU"/>
    </w:rPr>
  </w:style>
  <w:style w:type="paragraph" w:customStyle="1" w:styleId="xl117">
    <w:name w:val="xl117"/>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color w:val="000000"/>
      <w:sz w:val="14"/>
      <w:szCs w:val="14"/>
      <w:lang w:eastAsia="ru-RU"/>
    </w:rPr>
  </w:style>
  <w:style w:type="paragraph" w:customStyle="1" w:styleId="xl118">
    <w:name w:val="xl118"/>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19">
    <w:name w:val="xl119"/>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0">
    <w:name w:val="xl120"/>
    <w:basedOn w:val="a0"/>
    <w:rsid w:val="00835AD0"/>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1">
    <w:name w:val="xl121"/>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2">
    <w:name w:val="xl122"/>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3">
    <w:name w:val="xl123"/>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4">
    <w:name w:val="xl124"/>
    <w:basedOn w:val="a0"/>
    <w:rsid w:val="00835AD0"/>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5">
    <w:name w:val="xl125"/>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lang w:eastAsia="ru-RU"/>
    </w:rPr>
  </w:style>
  <w:style w:type="paragraph" w:customStyle="1" w:styleId="xl126">
    <w:name w:val="xl126"/>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lang w:eastAsia="ru-RU"/>
    </w:rPr>
  </w:style>
  <w:style w:type="paragraph" w:customStyle="1" w:styleId="xl127">
    <w:name w:val="xl127"/>
    <w:basedOn w:val="a0"/>
    <w:rsid w:val="00835AD0"/>
    <w:pPr>
      <w:pBdr>
        <w:top w:val="single" w:sz="4" w:space="0" w:color="969696"/>
        <w:left w:val="single" w:sz="4" w:space="0" w:color="969696"/>
        <w:bottom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lang w:eastAsia="ru-RU"/>
    </w:rPr>
  </w:style>
  <w:style w:type="paragraph" w:customStyle="1" w:styleId="xl128">
    <w:name w:val="xl128"/>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b/>
      <w:bCs/>
      <w:color w:val="000000"/>
      <w:sz w:val="24"/>
      <w:szCs w:val="24"/>
      <w:lang w:eastAsia="ru-RU"/>
    </w:rPr>
  </w:style>
  <w:style w:type="paragraph" w:customStyle="1" w:styleId="xl129">
    <w:name w:val="xl129"/>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b/>
      <w:bCs/>
      <w:color w:val="000000"/>
      <w:sz w:val="24"/>
      <w:szCs w:val="24"/>
      <w:lang w:eastAsia="ru-RU"/>
    </w:rPr>
  </w:style>
  <w:style w:type="paragraph" w:customStyle="1" w:styleId="xl130">
    <w:name w:val="xl130"/>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lang w:eastAsia="ru-RU"/>
    </w:rPr>
  </w:style>
  <w:style w:type="paragraph" w:customStyle="1" w:styleId="xl131">
    <w:name w:val="xl131"/>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32">
    <w:name w:val="xl132"/>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33">
    <w:name w:val="xl133"/>
    <w:basedOn w:val="a0"/>
    <w:rsid w:val="00835AD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134">
    <w:name w:val="xl134"/>
    <w:basedOn w:val="a0"/>
    <w:rsid w:val="00835AD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135">
    <w:name w:val="xl135"/>
    <w:basedOn w:val="a0"/>
    <w:rsid w:val="00835AD0"/>
    <w:pPr>
      <w:pBdr>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136">
    <w:name w:val="xl136"/>
    <w:basedOn w:val="a0"/>
    <w:rsid w:val="00835AD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137">
    <w:name w:val="xl137"/>
    <w:basedOn w:val="a0"/>
    <w:rsid w:val="00835AD0"/>
    <w:pPr>
      <w:pBdr>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138">
    <w:name w:val="xl138"/>
    <w:basedOn w:val="a0"/>
    <w:rsid w:val="00835AD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2f1">
    <w:name w:val="Обычный2"/>
    <w:rsid w:val="00835AD0"/>
    <w:pPr>
      <w:snapToGrid w:val="0"/>
      <w:spacing w:after="0" w:line="240" w:lineRule="auto"/>
    </w:pPr>
    <w:rPr>
      <w:rFonts w:ascii="Times New Roman" w:eastAsia="Times New Roman" w:hAnsi="Times New Roman" w:cs="Times New Roman"/>
      <w:szCs w:val="20"/>
      <w:lang w:eastAsia="ru-RU"/>
    </w:rPr>
  </w:style>
  <w:style w:type="paragraph" w:styleId="affff1">
    <w:name w:val="No Spacing"/>
    <w:uiPriority w:val="1"/>
    <w:qFormat/>
    <w:rsid w:val="00835AD0"/>
    <w:pPr>
      <w:spacing w:after="0" w:line="240" w:lineRule="auto"/>
    </w:pPr>
    <w:rPr>
      <w:rFonts w:ascii="Calibri" w:eastAsia="Times New Roman" w:hAnsi="Calibri" w:cs="Times New Roman"/>
      <w:lang w:eastAsia="ru-RU"/>
    </w:rPr>
  </w:style>
  <w:style w:type="character" w:customStyle="1" w:styleId="content">
    <w:name w:val="content"/>
    <w:basedOn w:val="a1"/>
    <w:rsid w:val="00835AD0"/>
  </w:style>
  <w:style w:type="paragraph" w:customStyle="1" w:styleId="xl65">
    <w:name w:val="xl65"/>
    <w:basedOn w:val="a0"/>
    <w:rsid w:val="00835AD0"/>
    <w:pPr>
      <w:shd w:val="clear" w:color="000000" w:fill="F2DDDC"/>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styleId="affff2">
    <w:name w:val="Message Header"/>
    <w:basedOn w:val="a0"/>
    <w:link w:val="affff3"/>
    <w:rsid w:val="00835AD0"/>
    <w:pPr>
      <w:spacing w:before="60" w:after="60" w:line="200" w:lineRule="exact"/>
      <w:jc w:val="both"/>
    </w:pPr>
    <w:rPr>
      <w:rFonts w:ascii="Arial" w:eastAsia="Times New Roman" w:hAnsi="Arial" w:cs="Times New Roman"/>
      <w:i/>
      <w:sz w:val="20"/>
      <w:szCs w:val="20"/>
      <w:lang w:eastAsia="ru-RU"/>
    </w:rPr>
  </w:style>
  <w:style w:type="character" w:customStyle="1" w:styleId="affff3">
    <w:name w:val="Шапка Знак"/>
    <w:basedOn w:val="a1"/>
    <w:link w:val="affff2"/>
    <w:rsid w:val="00835AD0"/>
    <w:rPr>
      <w:rFonts w:ascii="Arial" w:eastAsia="Times New Roman" w:hAnsi="Arial" w:cs="Times New Roman"/>
      <w:i/>
      <w:sz w:val="20"/>
      <w:szCs w:val="20"/>
      <w:lang w:eastAsia="ru-RU"/>
    </w:rPr>
  </w:style>
  <w:style w:type="paragraph" w:customStyle="1" w:styleId="S">
    <w:name w:val="S_Таблица"/>
    <w:basedOn w:val="a0"/>
    <w:rsid w:val="00835AD0"/>
    <w:pPr>
      <w:numPr>
        <w:numId w:val="10"/>
      </w:numPr>
      <w:tabs>
        <w:tab w:val="clear" w:pos="9717"/>
      </w:tabs>
      <w:spacing w:after="0" w:line="360" w:lineRule="auto"/>
      <w:ind w:left="0" w:firstLine="0"/>
      <w:jc w:val="right"/>
    </w:pPr>
    <w:rPr>
      <w:rFonts w:ascii="Times New Roman" w:eastAsia="Times New Roman" w:hAnsi="Times New Roman" w:cs="Times New Roman"/>
      <w:sz w:val="24"/>
      <w:szCs w:val="24"/>
      <w:lang w:eastAsia="ru-RU"/>
    </w:rPr>
  </w:style>
  <w:style w:type="paragraph" w:styleId="affff4">
    <w:name w:val="annotation text"/>
    <w:basedOn w:val="a0"/>
    <w:link w:val="affff5"/>
    <w:rsid w:val="00835AD0"/>
    <w:pPr>
      <w:spacing w:after="0" w:line="240" w:lineRule="auto"/>
      <w:jc w:val="both"/>
    </w:pPr>
    <w:rPr>
      <w:rFonts w:ascii="Times New Roman" w:eastAsia="Times New Roman" w:hAnsi="Times New Roman" w:cs="Times New Roman"/>
      <w:sz w:val="20"/>
      <w:szCs w:val="20"/>
      <w:lang w:eastAsia="ru-RU"/>
    </w:rPr>
  </w:style>
  <w:style w:type="character" w:customStyle="1" w:styleId="affff5">
    <w:name w:val="Текст примечания Знак"/>
    <w:basedOn w:val="a1"/>
    <w:link w:val="affff4"/>
    <w:rsid w:val="00835AD0"/>
    <w:rPr>
      <w:rFonts w:ascii="Times New Roman" w:eastAsia="Times New Roman" w:hAnsi="Times New Roman" w:cs="Times New Roman"/>
      <w:sz w:val="20"/>
      <w:szCs w:val="20"/>
      <w:lang w:eastAsia="ru-RU"/>
    </w:rPr>
  </w:style>
  <w:style w:type="paragraph" w:styleId="affff6">
    <w:name w:val="annotation subject"/>
    <w:basedOn w:val="affff4"/>
    <w:next w:val="affff4"/>
    <w:link w:val="affff7"/>
    <w:rsid w:val="00835AD0"/>
    <w:rPr>
      <w:b/>
      <w:bCs/>
    </w:rPr>
  </w:style>
  <w:style w:type="character" w:customStyle="1" w:styleId="affff7">
    <w:name w:val="Тема примечания Знак"/>
    <w:basedOn w:val="affff5"/>
    <w:link w:val="affff6"/>
    <w:rsid w:val="00835AD0"/>
    <w:rPr>
      <w:rFonts w:ascii="Times New Roman" w:eastAsia="Times New Roman" w:hAnsi="Times New Roman" w:cs="Times New Roman"/>
      <w:b/>
      <w:bCs/>
      <w:sz w:val="20"/>
      <w:szCs w:val="20"/>
      <w:lang w:eastAsia="ru-RU"/>
    </w:rPr>
  </w:style>
  <w:style w:type="numbering" w:customStyle="1" w:styleId="1f5">
    <w:name w:val="Нет списка1"/>
    <w:next w:val="a3"/>
    <w:uiPriority w:val="99"/>
    <w:semiHidden/>
    <w:unhideWhenUsed/>
    <w:rsid w:val="00835AD0"/>
  </w:style>
  <w:style w:type="numbering" w:customStyle="1" w:styleId="2f2">
    <w:name w:val="Нет списка2"/>
    <w:next w:val="a3"/>
    <w:uiPriority w:val="99"/>
    <w:semiHidden/>
    <w:unhideWhenUsed/>
    <w:rsid w:val="00835AD0"/>
  </w:style>
  <w:style w:type="table" w:customStyle="1" w:styleId="2f3">
    <w:name w:val="Сетка таблицы2"/>
    <w:basedOn w:val="a2"/>
    <w:next w:val="a4"/>
    <w:rsid w:val="00835A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
    <w:name w:val="Нет списка3"/>
    <w:next w:val="a3"/>
    <w:uiPriority w:val="99"/>
    <w:semiHidden/>
    <w:unhideWhenUsed/>
    <w:rsid w:val="00835AD0"/>
  </w:style>
  <w:style w:type="table" w:customStyle="1" w:styleId="3f0">
    <w:name w:val="Сетка таблицы3"/>
    <w:basedOn w:val="a2"/>
    <w:next w:val="a4"/>
    <w:rsid w:val="00835A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
    <w:name w:val="Нет списка4"/>
    <w:next w:val="a3"/>
    <w:uiPriority w:val="99"/>
    <w:semiHidden/>
    <w:unhideWhenUsed/>
    <w:rsid w:val="00835AD0"/>
  </w:style>
  <w:style w:type="table" w:customStyle="1" w:styleId="47">
    <w:name w:val="Сетка таблицы4"/>
    <w:basedOn w:val="a2"/>
    <w:next w:val="a4"/>
    <w:rsid w:val="00835A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1">
    <w:name w:val="Обычный3"/>
    <w:rsid w:val="00835AD0"/>
    <w:pPr>
      <w:spacing w:after="0" w:line="240" w:lineRule="auto"/>
      <w:jc w:val="both"/>
    </w:pPr>
    <w:rPr>
      <w:rFonts w:ascii="Times New Roman" w:eastAsia="Times New Roman" w:hAnsi="Times New Roman" w:cs="Times New Roman"/>
      <w:snapToGrid w:val="0"/>
      <w:sz w:val="20"/>
      <w:szCs w:val="20"/>
      <w:lang w:eastAsia="ru-RU"/>
    </w:rPr>
  </w:style>
  <w:style w:type="paragraph" w:customStyle="1" w:styleId="010">
    <w:name w:val="ТЕКСТ 0 (10)"/>
    <w:basedOn w:val="a0"/>
    <w:rsid w:val="00835AD0"/>
    <w:pPr>
      <w:autoSpaceDE w:val="0"/>
      <w:autoSpaceDN w:val="0"/>
      <w:adjustRightInd w:val="0"/>
      <w:spacing w:after="0" w:line="240" w:lineRule="auto"/>
      <w:ind w:firstLine="283"/>
      <w:jc w:val="both"/>
    </w:pPr>
    <w:rPr>
      <w:rFonts w:ascii="Times New Roman CYR" w:eastAsia="Times New Roman" w:hAnsi="Times New Roman CYR" w:cs="Times New Roman CYR"/>
      <w:sz w:val="19"/>
      <w:szCs w:val="19"/>
      <w:lang w:eastAsia="ru-RU"/>
    </w:rPr>
  </w:style>
  <w:style w:type="paragraph" w:customStyle="1" w:styleId="affff8">
    <w:name w:val="Стиль пункта схемы"/>
    <w:basedOn w:val="a0"/>
    <w:link w:val="affff9"/>
    <w:rsid w:val="00835AD0"/>
    <w:pPr>
      <w:autoSpaceDE w:val="0"/>
      <w:autoSpaceDN w:val="0"/>
      <w:adjustRightInd w:val="0"/>
      <w:spacing w:after="0" w:line="360" w:lineRule="auto"/>
      <w:ind w:firstLine="680"/>
      <w:jc w:val="both"/>
    </w:pPr>
    <w:rPr>
      <w:rFonts w:ascii="Times New Roman" w:eastAsia="Times New Roman" w:hAnsi="Times New Roman" w:cs="Times New Roman"/>
      <w:sz w:val="28"/>
      <w:szCs w:val="28"/>
      <w:lang w:eastAsia="ru-RU"/>
    </w:rPr>
  </w:style>
  <w:style w:type="character" w:customStyle="1" w:styleId="affff9">
    <w:name w:val="Стиль пункта схемы Знак"/>
    <w:link w:val="affff8"/>
    <w:rsid w:val="00835AD0"/>
    <w:rPr>
      <w:rFonts w:ascii="Times New Roman" w:eastAsia="Times New Roman" w:hAnsi="Times New Roman" w:cs="Times New Roman"/>
      <w:sz w:val="28"/>
      <w:szCs w:val="28"/>
      <w:lang w:eastAsia="ru-RU"/>
    </w:rPr>
  </w:style>
  <w:style w:type="paragraph" w:customStyle="1" w:styleId="410">
    <w:name w:val="Заголовок 41"/>
    <w:basedOn w:val="Standard"/>
    <w:next w:val="Standard"/>
    <w:rsid w:val="00835AD0"/>
    <w:rPr>
      <w:i/>
    </w:rPr>
  </w:style>
  <w:style w:type="character" w:styleId="affffa">
    <w:name w:val="Intense Emphasis"/>
    <w:basedOn w:val="a1"/>
    <w:uiPriority w:val="21"/>
    <w:qFormat/>
    <w:rsid w:val="00835AD0"/>
    <w:rPr>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0">
    <w:name w:val="heading 1"/>
    <w:aliases w:val="Заголовок 1 Знак Знак,Заголовок 1 Знак Знак Знак"/>
    <w:basedOn w:val="a0"/>
    <w:next w:val="a0"/>
    <w:link w:val="11"/>
    <w:qFormat/>
    <w:rsid w:val="00287791"/>
    <w:pPr>
      <w:keepNext/>
      <w:spacing w:before="240" w:after="60"/>
      <w:outlineLvl w:val="0"/>
    </w:pPr>
    <w:rPr>
      <w:rFonts w:ascii="Cambria" w:eastAsia="Times New Roman" w:hAnsi="Cambria" w:cs="Times New Roman"/>
      <w:b/>
      <w:bCs/>
      <w:kern w:val="32"/>
      <w:sz w:val="32"/>
      <w:szCs w:val="32"/>
      <w:lang w:eastAsia="ru-RU"/>
    </w:rPr>
  </w:style>
  <w:style w:type="paragraph" w:styleId="20">
    <w:name w:val="heading 2"/>
    <w:basedOn w:val="a0"/>
    <w:next w:val="a0"/>
    <w:link w:val="21"/>
    <w:unhideWhenUsed/>
    <w:qFormat/>
    <w:rsid w:val="00287791"/>
    <w:pPr>
      <w:keepNext/>
      <w:spacing w:before="240" w:after="60"/>
      <w:outlineLvl w:val="1"/>
    </w:pPr>
    <w:rPr>
      <w:rFonts w:ascii="Cambria" w:eastAsia="Times New Roman" w:hAnsi="Cambria" w:cs="Times New Roman"/>
      <w:b/>
      <w:bCs/>
      <w:i/>
      <w:iCs/>
      <w:sz w:val="28"/>
      <w:szCs w:val="28"/>
      <w:lang w:eastAsia="ru-RU"/>
    </w:rPr>
  </w:style>
  <w:style w:type="paragraph" w:styleId="3">
    <w:name w:val="heading 3"/>
    <w:basedOn w:val="a0"/>
    <w:next w:val="a0"/>
    <w:link w:val="30"/>
    <w:unhideWhenUsed/>
    <w:qFormat/>
    <w:rsid w:val="00287791"/>
    <w:pPr>
      <w:keepNext/>
      <w:spacing w:before="240" w:after="60"/>
      <w:outlineLvl w:val="2"/>
    </w:pPr>
    <w:rPr>
      <w:rFonts w:ascii="Cambria" w:eastAsia="Times New Roman" w:hAnsi="Cambria" w:cs="Times New Roman"/>
      <w:b/>
      <w:bCs/>
      <w:sz w:val="26"/>
      <w:szCs w:val="26"/>
      <w:lang w:eastAsia="ru-RU"/>
    </w:rPr>
  </w:style>
  <w:style w:type="paragraph" w:styleId="4">
    <w:name w:val="heading 4"/>
    <w:basedOn w:val="a0"/>
    <w:next w:val="a0"/>
    <w:link w:val="40"/>
    <w:unhideWhenUsed/>
    <w:qFormat/>
    <w:rsid w:val="00287791"/>
    <w:pPr>
      <w:keepNext/>
      <w:spacing w:before="240" w:after="60"/>
      <w:outlineLvl w:val="3"/>
    </w:pPr>
    <w:rPr>
      <w:rFonts w:ascii="Calibri" w:eastAsia="Times New Roman" w:hAnsi="Calibri" w:cs="Times New Roman"/>
      <w:b/>
      <w:bCs/>
      <w:sz w:val="28"/>
      <w:szCs w:val="28"/>
      <w:lang w:eastAsia="ru-RU"/>
    </w:rPr>
  </w:style>
  <w:style w:type="paragraph" w:styleId="5">
    <w:name w:val="heading 5"/>
    <w:basedOn w:val="a0"/>
    <w:next w:val="a0"/>
    <w:link w:val="50"/>
    <w:unhideWhenUsed/>
    <w:qFormat/>
    <w:rsid w:val="00287791"/>
    <w:pPr>
      <w:spacing w:before="240" w:after="60"/>
      <w:outlineLvl w:val="4"/>
    </w:pPr>
    <w:rPr>
      <w:rFonts w:ascii="Calibri" w:eastAsia="Times New Roman" w:hAnsi="Calibri" w:cs="Times New Roman"/>
      <w:b/>
      <w:bCs/>
      <w:i/>
      <w:iCs/>
      <w:sz w:val="26"/>
      <w:szCs w:val="26"/>
      <w:lang w:eastAsia="ru-RU"/>
    </w:rPr>
  </w:style>
  <w:style w:type="paragraph" w:styleId="6">
    <w:name w:val="heading 6"/>
    <w:basedOn w:val="a0"/>
    <w:next w:val="a0"/>
    <w:link w:val="60"/>
    <w:unhideWhenUsed/>
    <w:qFormat/>
    <w:rsid w:val="00287791"/>
    <w:pPr>
      <w:spacing w:before="240" w:after="60"/>
      <w:outlineLvl w:val="5"/>
    </w:pPr>
    <w:rPr>
      <w:rFonts w:ascii="Calibri" w:eastAsia="Times New Roman" w:hAnsi="Calibri" w:cs="Times New Roman"/>
      <w:b/>
      <w:bCs/>
      <w:lang w:eastAsia="ru-RU"/>
    </w:rPr>
  </w:style>
  <w:style w:type="paragraph" w:styleId="7">
    <w:name w:val="heading 7"/>
    <w:basedOn w:val="a0"/>
    <w:next w:val="a0"/>
    <w:link w:val="70"/>
    <w:qFormat/>
    <w:rsid w:val="00835AD0"/>
    <w:pPr>
      <w:keepNext/>
      <w:keepLines/>
      <w:spacing w:before="200" w:after="0"/>
      <w:jc w:val="both"/>
      <w:outlineLvl w:val="6"/>
    </w:pPr>
    <w:rPr>
      <w:rFonts w:ascii="Cambria" w:eastAsia="Times New Roman" w:hAnsi="Cambria" w:cs="Times New Roman"/>
      <w:i/>
      <w:iCs/>
      <w:color w:val="404040"/>
      <w:lang w:eastAsia="ru-RU"/>
    </w:rPr>
  </w:style>
  <w:style w:type="paragraph" w:styleId="8">
    <w:name w:val="heading 8"/>
    <w:basedOn w:val="a0"/>
    <w:next w:val="a0"/>
    <w:link w:val="80"/>
    <w:qFormat/>
    <w:rsid w:val="00835AD0"/>
    <w:pPr>
      <w:widowControl w:val="0"/>
      <w:autoSpaceDE w:val="0"/>
      <w:autoSpaceDN w:val="0"/>
      <w:adjustRightInd w:val="0"/>
      <w:spacing w:before="240" w:after="60" w:line="240" w:lineRule="auto"/>
      <w:jc w:val="both"/>
      <w:outlineLvl w:val="7"/>
    </w:pPr>
    <w:rPr>
      <w:rFonts w:ascii="Times New Roman" w:eastAsia="Times New Roman" w:hAnsi="Times New Roman" w:cs="Times New Roman"/>
      <w:b/>
      <w:iCs/>
      <w:sz w:val="26"/>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aliases w:val="Сетка таблицы GR,ПЕ_Таблица"/>
    <w:basedOn w:val="a2"/>
    <w:rsid w:val="002877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Plain Text"/>
    <w:basedOn w:val="a0"/>
    <w:link w:val="a6"/>
    <w:rsid w:val="00287791"/>
    <w:pPr>
      <w:spacing w:after="0" w:line="240" w:lineRule="auto"/>
      <w:jc w:val="both"/>
    </w:pPr>
    <w:rPr>
      <w:rFonts w:ascii="Courier New" w:eastAsia="Times New Roman" w:hAnsi="Courier New" w:cs="Courier New"/>
      <w:sz w:val="20"/>
      <w:szCs w:val="20"/>
      <w:lang w:eastAsia="ru-RU"/>
    </w:rPr>
  </w:style>
  <w:style w:type="character" w:customStyle="1" w:styleId="a6">
    <w:name w:val="Текст Знак"/>
    <w:basedOn w:val="a1"/>
    <w:link w:val="a5"/>
    <w:rsid w:val="00287791"/>
    <w:rPr>
      <w:rFonts w:ascii="Courier New" w:eastAsia="Times New Roman" w:hAnsi="Courier New" w:cs="Courier New"/>
      <w:sz w:val="20"/>
      <w:szCs w:val="20"/>
      <w:lang w:eastAsia="ru-RU"/>
    </w:rPr>
  </w:style>
  <w:style w:type="paragraph" w:styleId="12">
    <w:name w:val="toc 1"/>
    <w:basedOn w:val="a0"/>
    <w:next w:val="a0"/>
    <w:autoRedefine/>
    <w:uiPriority w:val="39"/>
    <w:unhideWhenUsed/>
    <w:rsid w:val="00287791"/>
    <w:pPr>
      <w:tabs>
        <w:tab w:val="left" w:pos="440"/>
        <w:tab w:val="right" w:leader="dot" w:pos="9345"/>
      </w:tabs>
      <w:spacing w:after="0" w:line="360" w:lineRule="auto"/>
    </w:pPr>
    <w:rPr>
      <w:rFonts w:ascii="Calibri" w:eastAsia="Times New Roman" w:hAnsi="Calibri" w:cs="Times New Roman"/>
      <w:lang w:eastAsia="ru-RU"/>
    </w:rPr>
  </w:style>
  <w:style w:type="character" w:styleId="a7">
    <w:name w:val="Hyperlink"/>
    <w:basedOn w:val="a1"/>
    <w:uiPriority w:val="99"/>
    <w:unhideWhenUsed/>
    <w:rsid w:val="00287791"/>
    <w:rPr>
      <w:color w:val="0000FF"/>
      <w:u w:val="single"/>
    </w:rPr>
  </w:style>
  <w:style w:type="paragraph" w:styleId="31">
    <w:name w:val="toc 3"/>
    <w:basedOn w:val="a0"/>
    <w:next w:val="a0"/>
    <w:autoRedefine/>
    <w:uiPriority w:val="39"/>
    <w:unhideWhenUsed/>
    <w:rsid w:val="00287791"/>
    <w:pPr>
      <w:tabs>
        <w:tab w:val="right" w:leader="dot" w:pos="9344"/>
      </w:tabs>
      <w:ind w:left="440"/>
      <w:jc w:val="both"/>
    </w:pPr>
    <w:rPr>
      <w:rFonts w:ascii="Calibri" w:eastAsia="Times New Roman" w:hAnsi="Calibri" w:cs="Times New Roman"/>
      <w:lang w:eastAsia="ru-RU"/>
    </w:rPr>
  </w:style>
  <w:style w:type="paragraph" w:styleId="a8">
    <w:name w:val="Balloon Text"/>
    <w:basedOn w:val="a0"/>
    <w:link w:val="a9"/>
    <w:unhideWhenUsed/>
    <w:rsid w:val="00287791"/>
    <w:pPr>
      <w:spacing w:after="0" w:line="240" w:lineRule="auto"/>
    </w:pPr>
    <w:rPr>
      <w:rFonts w:ascii="Tahoma" w:hAnsi="Tahoma" w:cs="Tahoma"/>
      <w:sz w:val="16"/>
      <w:szCs w:val="16"/>
    </w:rPr>
  </w:style>
  <w:style w:type="character" w:customStyle="1" w:styleId="a9">
    <w:name w:val="Текст выноски Знак"/>
    <w:basedOn w:val="a1"/>
    <w:link w:val="a8"/>
    <w:rsid w:val="00287791"/>
    <w:rPr>
      <w:rFonts w:ascii="Tahoma" w:hAnsi="Tahoma" w:cs="Tahoma"/>
      <w:sz w:val="16"/>
      <w:szCs w:val="16"/>
    </w:rPr>
  </w:style>
  <w:style w:type="paragraph" w:styleId="aa">
    <w:name w:val="List Paragraph"/>
    <w:aliases w:val="обычный"/>
    <w:basedOn w:val="a0"/>
    <w:link w:val="ab"/>
    <w:uiPriority w:val="34"/>
    <w:qFormat/>
    <w:rsid w:val="00287791"/>
    <w:pPr>
      <w:ind w:left="708"/>
    </w:pPr>
    <w:rPr>
      <w:rFonts w:ascii="Calibri" w:eastAsia="Times New Roman" w:hAnsi="Calibri" w:cs="Times New Roman"/>
      <w:lang w:eastAsia="ru-RU"/>
    </w:rPr>
  </w:style>
  <w:style w:type="character" w:customStyle="1" w:styleId="ab">
    <w:name w:val="Абзац списка Знак"/>
    <w:aliases w:val="обычный Знак"/>
    <w:link w:val="aa"/>
    <w:uiPriority w:val="34"/>
    <w:locked/>
    <w:rsid w:val="00287791"/>
    <w:rPr>
      <w:rFonts w:ascii="Calibri" w:eastAsia="Times New Roman" w:hAnsi="Calibri" w:cs="Times New Roman"/>
      <w:lang w:eastAsia="ru-RU"/>
    </w:rPr>
  </w:style>
  <w:style w:type="character" w:customStyle="1" w:styleId="30">
    <w:name w:val="Заголовок 3 Знак"/>
    <w:basedOn w:val="a1"/>
    <w:link w:val="3"/>
    <w:rsid w:val="00287791"/>
    <w:rPr>
      <w:rFonts w:ascii="Cambria" w:eastAsia="Times New Roman" w:hAnsi="Cambria" w:cs="Times New Roman"/>
      <w:b/>
      <w:bCs/>
      <w:sz w:val="26"/>
      <w:szCs w:val="26"/>
      <w:lang w:eastAsia="ru-RU"/>
    </w:rPr>
  </w:style>
  <w:style w:type="character" w:customStyle="1" w:styleId="11">
    <w:name w:val="Заголовок 1 Знак"/>
    <w:aliases w:val="Заголовок 1 Знак Знак Знак1,Заголовок 1 Знак Знак Знак Знак"/>
    <w:basedOn w:val="a1"/>
    <w:link w:val="10"/>
    <w:rsid w:val="00287791"/>
    <w:rPr>
      <w:rFonts w:ascii="Cambria" w:eastAsia="Times New Roman" w:hAnsi="Cambria" w:cs="Times New Roman"/>
      <w:b/>
      <w:bCs/>
      <w:kern w:val="32"/>
      <w:sz w:val="32"/>
      <w:szCs w:val="32"/>
      <w:lang w:eastAsia="ru-RU"/>
    </w:rPr>
  </w:style>
  <w:style w:type="character" w:customStyle="1" w:styleId="21">
    <w:name w:val="Заголовок 2 Знак"/>
    <w:basedOn w:val="a1"/>
    <w:link w:val="20"/>
    <w:rsid w:val="00287791"/>
    <w:rPr>
      <w:rFonts w:ascii="Cambria" w:eastAsia="Times New Roman" w:hAnsi="Cambria" w:cs="Times New Roman"/>
      <w:b/>
      <w:bCs/>
      <w:i/>
      <w:iCs/>
      <w:sz w:val="28"/>
      <w:szCs w:val="28"/>
      <w:lang w:eastAsia="ru-RU"/>
    </w:rPr>
  </w:style>
  <w:style w:type="character" w:customStyle="1" w:styleId="40">
    <w:name w:val="Заголовок 4 Знак"/>
    <w:basedOn w:val="a1"/>
    <w:link w:val="4"/>
    <w:rsid w:val="00287791"/>
    <w:rPr>
      <w:rFonts w:ascii="Calibri" w:eastAsia="Times New Roman" w:hAnsi="Calibri" w:cs="Times New Roman"/>
      <w:b/>
      <w:bCs/>
      <w:sz w:val="28"/>
      <w:szCs w:val="28"/>
      <w:lang w:eastAsia="ru-RU"/>
    </w:rPr>
  </w:style>
  <w:style w:type="character" w:customStyle="1" w:styleId="50">
    <w:name w:val="Заголовок 5 Знак"/>
    <w:basedOn w:val="a1"/>
    <w:link w:val="5"/>
    <w:rsid w:val="00287791"/>
    <w:rPr>
      <w:rFonts w:ascii="Calibri" w:eastAsia="Times New Roman" w:hAnsi="Calibri" w:cs="Times New Roman"/>
      <w:b/>
      <w:bCs/>
      <w:i/>
      <w:iCs/>
      <w:sz w:val="26"/>
      <w:szCs w:val="26"/>
      <w:lang w:eastAsia="ru-RU"/>
    </w:rPr>
  </w:style>
  <w:style w:type="character" w:customStyle="1" w:styleId="60">
    <w:name w:val="Заголовок 6 Знак"/>
    <w:basedOn w:val="a1"/>
    <w:link w:val="6"/>
    <w:rsid w:val="00287791"/>
    <w:rPr>
      <w:rFonts w:ascii="Calibri" w:eastAsia="Times New Roman" w:hAnsi="Calibri" w:cs="Times New Roman"/>
      <w:b/>
      <w:bCs/>
      <w:lang w:eastAsia="ru-RU"/>
    </w:rPr>
  </w:style>
  <w:style w:type="paragraph" w:styleId="ac">
    <w:name w:val="header"/>
    <w:basedOn w:val="a0"/>
    <w:link w:val="ad"/>
    <w:uiPriority w:val="99"/>
    <w:unhideWhenUsed/>
    <w:rsid w:val="00287791"/>
    <w:pPr>
      <w:tabs>
        <w:tab w:val="center" w:pos="4677"/>
        <w:tab w:val="right" w:pos="9355"/>
      </w:tabs>
      <w:spacing w:after="0" w:line="240" w:lineRule="auto"/>
    </w:pPr>
    <w:rPr>
      <w:rFonts w:eastAsiaTheme="minorEastAsia"/>
      <w:lang w:eastAsia="ru-RU"/>
    </w:rPr>
  </w:style>
  <w:style w:type="character" w:customStyle="1" w:styleId="ad">
    <w:name w:val="Верхний колонтитул Знак"/>
    <w:basedOn w:val="a1"/>
    <w:link w:val="ac"/>
    <w:uiPriority w:val="99"/>
    <w:rsid w:val="00287791"/>
    <w:rPr>
      <w:rFonts w:eastAsiaTheme="minorEastAsia"/>
      <w:lang w:eastAsia="ru-RU"/>
    </w:rPr>
  </w:style>
  <w:style w:type="paragraph" w:styleId="ae">
    <w:name w:val="footer"/>
    <w:basedOn w:val="a0"/>
    <w:link w:val="af"/>
    <w:uiPriority w:val="99"/>
    <w:unhideWhenUsed/>
    <w:rsid w:val="00287791"/>
    <w:pPr>
      <w:tabs>
        <w:tab w:val="center" w:pos="4677"/>
        <w:tab w:val="right" w:pos="9355"/>
      </w:tabs>
      <w:spacing w:after="0" w:line="240" w:lineRule="auto"/>
    </w:pPr>
    <w:rPr>
      <w:rFonts w:eastAsiaTheme="minorEastAsia"/>
      <w:lang w:eastAsia="ru-RU"/>
    </w:rPr>
  </w:style>
  <w:style w:type="character" w:customStyle="1" w:styleId="af">
    <w:name w:val="Нижний колонтитул Знак"/>
    <w:basedOn w:val="a1"/>
    <w:link w:val="ae"/>
    <w:uiPriority w:val="99"/>
    <w:rsid w:val="00287791"/>
    <w:rPr>
      <w:rFonts w:eastAsiaTheme="minorEastAsia"/>
      <w:lang w:eastAsia="ru-RU"/>
    </w:rPr>
  </w:style>
  <w:style w:type="paragraph" w:customStyle="1" w:styleId="af0">
    <w:name w:val="Второй уровень"/>
    <w:basedOn w:val="aa"/>
    <w:qFormat/>
    <w:rsid w:val="00287791"/>
    <w:pPr>
      <w:spacing w:before="120" w:after="120" w:line="312" w:lineRule="auto"/>
      <w:ind w:left="792" w:hanging="432"/>
      <w:jc w:val="center"/>
    </w:pPr>
    <w:rPr>
      <w:rFonts w:cs="Calibri"/>
      <w:b/>
      <w:bCs/>
      <w:sz w:val="24"/>
      <w:szCs w:val="24"/>
      <w:lang w:val="en-US" w:eastAsia="en-US" w:bidi="en-US"/>
    </w:rPr>
  </w:style>
  <w:style w:type="paragraph" w:styleId="af1">
    <w:name w:val="Title"/>
    <w:basedOn w:val="a0"/>
    <w:next w:val="a0"/>
    <w:link w:val="af2"/>
    <w:uiPriority w:val="10"/>
    <w:qFormat/>
    <w:rsid w:val="00287791"/>
    <w:pPr>
      <w:spacing w:before="240" w:after="60" w:line="240" w:lineRule="auto"/>
      <w:jc w:val="center"/>
      <w:outlineLvl w:val="0"/>
    </w:pPr>
    <w:rPr>
      <w:rFonts w:ascii="Cambria" w:eastAsia="Times New Roman" w:hAnsi="Cambria" w:cs="Times New Roman"/>
      <w:b/>
      <w:bCs/>
      <w:kern w:val="28"/>
      <w:sz w:val="32"/>
      <w:szCs w:val="32"/>
      <w:lang w:val="en-US" w:bidi="en-US"/>
    </w:rPr>
  </w:style>
  <w:style w:type="character" w:customStyle="1" w:styleId="af2">
    <w:name w:val="Название Знак"/>
    <w:basedOn w:val="a1"/>
    <w:link w:val="af1"/>
    <w:rsid w:val="00287791"/>
    <w:rPr>
      <w:rFonts w:ascii="Cambria" w:eastAsia="Times New Roman" w:hAnsi="Cambria" w:cs="Times New Roman"/>
      <w:b/>
      <w:bCs/>
      <w:kern w:val="28"/>
      <w:sz w:val="32"/>
      <w:szCs w:val="32"/>
      <w:lang w:val="en-US" w:bidi="en-US"/>
    </w:rPr>
  </w:style>
  <w:style w:type="paragraph" w:styleId="af3">
    <w:name w:val="Document Map"/>
    <w:basedOn w:val="a0"/>
    <w:link w:val="af4"/>
    <w:unhideWhenUsed/>
    <w:rsid w:val="00287791"/>
    <w:rPr>
      <w:rFonts w:ascii="Tahoma" w:eastAsia="Times New Roman" w:hAnsi="Tahoma" w:cs="Tahoma"/>
      <w:sz w:val="16"/>
      <w:szCs w:val="16"/>
      <w:lang w:eastAsia="ru-RU"/>
    </w:rPr>
  </w:style>
  <w:style w:type="character" w:customStyle="1" w:styleId="af4">
    <w:name w:val="Схема документа Знак"/>
    <w:basedOn w:val="a1"/>
    <w:link w:val="af3"/>
    <w:rsid w:val="00287791"/>
    <w:rPr>
      <w:rFonts w:ascii="Tahoma" w:eastAsia="Times New Roman" w:hAnsi="Tahoma" w:cs="Tahoma"/>
      <w:sz w:val="16"/>
      <w:szCs w:val="16"/>
      <w:lang w:eastAsia="ru-RU"/>
    </w:rPr>
  </w:style>
  <w:style w:type="paragraph" w:styleId="22">
    <w:name w:val="toc 2"/>
    <w:basedOn w:val="a0"/>
    <w:next w:val="a0"/>
    <w:autoRedefine/>
    <w:uiPriority w:val="39"/>
    <w:unhideWhenUsed/>
    <w:rsid w:val="00287791"/>
    <w:pPr>
      <w:ind w:left="220"/>
    </w:pPr>
    <w:rPr>
      <w:rFonts w:ascii="Calibri" w:eastAsia="Times New Roman" w:hAnsi="Calibri" w:cs="Times New Roman"/>
      <w:lang w:eastAsia="ru-RU"/>
    </w:rPr>
  </w:style>
  <w:style w:type="paragraph" w:customStyle="1" w:styleId="S0">
    <w:name w:val="S_Маркированный"/>
    <w:basedOn w:val="af5"/>
    <w:link w:val="S1"/>
    <w:autoRedefine/>
    <w:locked/>
    <w:rsid w:val="00287791"/>
    <w:pPr>
      <w:tabs>
        <w:tab w:val="left" w:pos="993"/>
      </w:tabs>
      <w:spacing w:after="0"/>
      <w:ind w:left="0" w:firstLine="0"/>
      <w:contextualSpacing w:val="0"/>
      <w:jc w:val="both"/>
    </w:pPr>
    <w:rPr>
      <w:rFonts w:ascii="Times New Roman" w:hAnsi="Times New Roman"/>
      <w:b/>
      <w:i/>
      <w:sz w:val="28"/>
      <w:szCs w:val="28"/>
    </w:rPr>
  </w:style>
  <w:style w:type="character" w:customStyle="1" w:styleId="S1">
    <w:name w:val="S_Маркированный Знак"/>
    <w:basedOn w:val="a1"/>
    <w:link w:val="S0"/>
    <w:rsid w:val="00287791"/>
    <w:rPr>
      <w:rFonts w:ascii="Times New Roman" w:eastAsia="Times New Roman" w:hAnsi="Times New Roman" w:cs="Times New Roman"/>
      <w:b/>
      <w:i/>
      <w:sz w:val="28"/>
      <w:szCs w:val="28"/>
      <w:lang w:eastAsia="ru-RU"/>
    </w:rPr>
  </w:style>
  <w:style w:type="paragraph" w:styleId="af5">
    <w:name w:val="List Bullet"/>
    <w:basedOn w:val="a0"/>
    <w:link w:val="af6"/>
    <w:unhideWhenUsed/>
    <w:rsid w:val="00287791"/>
    <w:pPr>
      <w:ind w:left="1080" w:hanging="360"/>
      <w:contextualSpacing/>
    </w:pPr>
    <w:rPr>
      <w:rFonts w:ascii="Calibri" w:eastAsia="Times New Roman" w:hAnsi="Calibri" w:cs="Times New Roman"/>
      <w:lang w:eastAsia="ru-RU"/>
    </w:rPr>
  </w:style>
  <w:style w:type="paragraph" w:customStyle="1" w:styleId="S2">
    <w:name w:val="S_Обычный"/>
    <w:basedOn w:val="a0"/>
    <w:link w:val="S3"/>
    <w:autoRedefine/>
    <w:qFormat/>
    <w:rsid w:val="00287791"/>
    <w:pPr>
      <w:tabs>
        <w:tab w:val="left" w:pos="1134"/>
      </w:tabs>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3">
    <w:name w:val="S_Обычный Знак"/>
    <w:basedOn w:val="a1"/>
    <w:link w:val="S2"/>
    <w:rsid w:val="00287791"/>
    <w:rPr>
      <w:rFonts w:ascii="Times New Roman" w:eastAsia="Times New Roman" w:hAnsi="Times New Roman" w:cs="Times New Roman"/>
      <w:sz w:val="24"/>
      <w:szCs w:val="24"/>
      <w:lang w:eastAsia="ru-RU"/>
    </w:rPr>
  </w:style>
  <w:style w:type="character" w:customStyle="1" w:styleId="120">
    <w:name w:val="Заголовок_12"/>
    <w:semiHidden/>
    <w:rsid w:val="00287791"/>
    <w:rPr>
      <w:b/>
    </w:rPr>
  </w:style>
  <w:style w:type="paragraph" w:customStyle="1" w:styleId="S10">
    <w:name w:val="S_Заголовок 1"/>
    <w:basedOn w:val="a0"/>
    <w:rsid w:val="00287791"/>
    <w:pPr>
      <w:spacing w:after="0" w:line="240" w:lineRule="auto"/>
      <w:jc w:val="center"/>
    </w:pPr>
    <w:rPr>
      <w:rFonts w:ascii="Times New Roman" w:eastAsia="Times New Roman" w:hAnsi="Times New Roman" w:cs="Times New Roman"/>
      <w:caps/>
      <w:sz w:val="24"/>
      <w:szCs w:val="24"/>
      <w:lang w:eastAsia="ru-RU"/>
    </w:rPr>
  </w:style>
  <w:style w:type="paragraph" w:customStyle="1" w:styleId="13">
    <w:name w:val="Обычный1"/>
    <w:link w:val="Normal"/>
    <w:qFormat/>
    <w:rsid w:val="00287791"/>
    <w:pPr>
      <w:snapToGrid w:val="0"/>
      <w:spacing w:after="0" w:line="240" w:lineRule="auto"/>
    </w:pPr>
    <w:rPr>
      <w:rFonts w:ascii="Times New Roman" w:eastAsia="Times New Roman" w:hAnsi="Times New Roman" w:cs="Times New Roman"/>
      <w:szCs w:val="20"/>
      <w:lang w:eastAsia="ru-RU"/>
    </w:rPr>
  </w:style>
  <w:style w:type="character" w:customStyle="1" w:styleId="Normal">
    <w:name w:val="Normal Знак"/>
    <w:basedOn w:val="a1"/>
    <w:link w:val="13"/>
    <w:rsid w:val="00287791"/>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0"/>
    <w:link w:val="Normal10-020"/>
    <w:rsid w:val="00287791"/>
    <w:pPr>
      <w:spacing w:after="0" w:line="240" w:lineRule="auto"/>
      <w:ind w:left="-113" w:right="-113"/>
      <w:jc w:val="center"/>
    </w:pPr>
    <w:rPr>
      <w:rFonts w:ascii="Times New Roman" w:eastAsia="Times New Roman" w:hAnsi="Times New Roman" w:cs="Times New Roman"/>
      <w:b/>
      <w:bCs/>
      <w:sz w:val="20"/>
      <w:szCs w:val="20"/>
      <w:lang w:eastAsia="ru-RU"/>
    </w:rPr>
  </w:style>
  <w:style w:type="character" w:customStyle="1" w:styleId="Normal10-020">
    <w:name w:val="Normal + 10 пт полужирный По центру Слева:  -02 см Справ... Знак"/>
    <w:basedOn w:val="a1"/>
    <w:link w:val="Normal10-02"/>
    <w:rsid w:val="00287791"/>
    <w:rPr>
      <w:rFonts w:ascii="Times New Roman" w:eastAsia="Times New Roman" w:hAnsi="Times New Roman" w:cs="Times New Roman"/>
      <w:b/>
      <w:bCs/>
      <w:sz w:val="20"/>
      <w:szCs w:val="20"/>
      <w:lang w:eastAsia="ru-RU"/>
    </w:rPr>
  </w:style>
  <w:style w:type="paragraph" w:customStyle="1" w:styleId="S20">
    <w:name w:val="S_Заголовок 2"/>
    <w:basedOn w:val="20"/>
    <w:rsid w:val="00287791"/>
    <w:pPr>
      <w:keepNext w:val="0"/>
      <w:tabs>
        <w:tab w:val="num" w:pos="1134"/>
      </w:tabs>
      <w:spacing w:before="0" w:after="0" w:line="360" w:lineRule="auto"/>
      <w:ind w:firstLine="720"/>
      <w:jc w:val="both"/>
    </w:pPr>
    <w:rPr>
      <w:rFonts w:ascii="Times New Roman" w:hAnsi="Times New Roman"/>
      <w:bCs w:val="0"/>
      <w:i w:val="0"/>
      <w:iCs w:val="0"/>
      <w:sz w:val="24"/>
      <w:szCs w:val="24"/>
    </w:rPr>
  </w:style>
  <w:style w:type="paragraph" w:styleId="23">
    <w:name w:val="Body Text Indent 2"/>
    <w:basedOn w:val="a0"/>
    <w:link w:val="24"/>
    <w:unhideWhenUsed/>
    <w:rsid w:val="00287791"/>
    <w:pPr>
      <w:spacing w:after="120" w:line="480" w:lineRule="auto"/>
      <w:ind w:left="283"/>
    </w:pPr>
    <w:rPr>
      <w:rFonts w:ascii="Calibri" w:eastAsia="Times New Roman" w:hAnsi="Calibri" w:cs="Times New Roman"/>
      <w:sz w:val="24"/>
      <w:szCs w:val="24"/>
      <w:lang w:val="en-US" w:bidi="en-US"/>
    </w:rPr>
  </w:style>
  <w:style w:type="character" w:customStyle="1" w:styleId="24">
    <w:name w:val="Основной текст с отступом 2 Знак"/>
    <w:basedOn w:val="a1"/>
    <w:link w:val="23"/>
    <w:rsid w:val="00287791"/>
    <w:rPr>
      <w:rFonts w:ascii="Calibri" w:eastAsia="Times New Roman" w:hAnsi="Calibri" w:cs="Times New Roman"/>
      <w:sz w:val="24"/>
      <w:szCs w:val="24"/>
      <w:lang w:val="en-US" w:bidi="en-US"/>
    </w:rPr>
  </w:style>
  <w:style w:type="paragraph" w:styleId="af7">
    <w:name w:val="Body Text"/>
    <w:aliases w:val="Знак1 Знак,text,Body Text2, Знак1 Знак"/>
    <w:basedOn w:val="a0"/>
    <w:link w:val="af8"/>
    <w:rsid w:val="00287791"/>
    <w:pPr>
      <w:spacing w:after="120" w:line="240" w:lineRule="auto"/>
    </w:pPr>
    <w:rPr>
      <w:rFonts w:ascii="Calibri" w:eastAsia="Times New Roman" w:hAnsi="Calibri" w:cs="Calibri"/>
      <w:sz w:val="24"/>
      <w:szCs w:val="24"/>
      <w:lang w:val="en-US" w:bidi="en-US"/>
    </w:rPr>
  </w:style>
  <w:style w:type="character" w:customStyle="1" w:styleId="af8">
    <w:name w:val="Основной текст Знак"/>
    <w:aliases w:val="Знак1 Знак Знак,text Знак,Body Text2 Знак, Знак1 Знак Знак"/>
    <w:basedOn w:val="a1"/>
    <w:link w:val="af7"/>
    <w:rsid w:val="00287791"/>
    <w:rPr>
      <w:rFonts w:ascii="Calibri" w:eastAsia="Times New Roman" w:hAnsi="Calibri" w:cs="Calibri"/>
      <w:sz w:val="24"/>
      <w:szCs w:val="24"/>
      <w:lang w:val="en-US" w:bidi="en-US"/>
    </w:rPr>
  </w:style>
  <w:style w:type="paragraph" w:customStyle="1" w:styleId="Style1">
    <w:name w:val="Style1"/>
    <w:basedOn w:val="a0"/>
    <w:uiPriority w:val="99"/>
    <w:rsid w:val="00287791"/>
    <w:pPr>
      <w:widowControl w:val="0"/>
      <w:autoSpaceDE w:val="0"/>
      <w:autoSpaceDN w:val="0"/>
      <w:adjustRightInd w:val="0"/>
      <w:spacing w:after="0" w:line="369" w:lineRule="exact"/>
    </w:pPr>
    <w:rPr>
      <w:rFonts w:ascii="Times New Roman" w:eastAsia="Times New Roman" w:hAnsi="Times New Roman" w:cs="Times New Roman"/>
      <w:sz w:val="24"/>
      <w:szCs w:val="24"/>
      <w:lang w:eastAsia="ru-RU"/>
    </w:rPr>
  </w:style>
  <w:style w:type="paragraph" w:customStyle="1" w:styleId="Style2">
    <w:name w:val="Style2"/>
    <w:basedOn w:val="a0"/>
    <w:uiPriority w:val="99"/>
    <w:rsid w:val="00287791"/>
    <w:pPr>
      <w:widowControl w:val="0"/>
      <w:autoSpaceDE w:val="0"/>
      <w:autoSpaceDN w:val="0"/>
      <w:adjustRightInd w:val="0"/>
      <w:spacing w:after="0" w:line="374" w:lineRule="exact"/>
      <w:jc w:val="both"/>
    </w:pPr>
    <w:rPr>
      <w:rFonts w:ascii="Times New Roman" w:eastAsia="Times New Roman" w:hAnsi="Times New Roman" w:cs="Times New Roman"/>
      <w:sz w:val="24"/>
      <w:szCs w:val="24"/>
      <w:lang w:eastAsia="ru-RU"/>
    </w:rPr>
  </w:style>
  <w:style w:type="paragraph" w:customStyle="1" w:styleId="Style4">
    <w:name w:val="Style4"/>
    <w:basedOn w:val="a0"/>
    <w:uiPriority w:val="99"/>
    <w:rsid w:val="00287791"/>
    <w:pPr>
      <w:widowControl w:val="0"/>
      <w:autoSpaceDE w:val="0"/>
      <w:autoSpaceDN w:val="0"/>
      <w:adjustRightInd w:val="0"/>
      <w:spacing w:after="0" w:line="376" w:lineRule="exact"/>
      <w:jc w:val="both"/>
    </w:pPr>
    <w:rPr>
      <w:rFonts w:ascii="Times New Roman" w:eastAsia="Times New Roman" w:hAnsi="Times New Roman" w:cs="Times New Roman"/>
      <w:sz w:val="24"/>
      <w:szCs w:val="24"/>
      <w:lang w:eastAsia="ru-RU"/>
    </w:rPr>
  </w:style>
  <w:style w:type="paragraph" w:customStyle="1" w:styleId="Style5">
    <w:name w:val="Style5"/>
    <w:basedOn w:val="a0"/>
    <w:uiPriority w:val="99"/>
    <w:rsid w:val="00287791"/>
    <w:pPr>
      <w:widowControl w:val="0"/>
      <w:autoSpaceDE w:val="0"/>
      <w:autoSpaceDN w:val="0"/>
      <w:adjustRightInd w:val="0"/>
      <w:spacing w:after="0" w:line="376" w:lineRule="exact"/>
      <w:ind w:firstLine="507"/>
      <w:jc w:val="both"/>
    </w:pPr>
    <w:rPr>
      <w:rFonts w:ascii="Times New Roman" w:eastAsia="Times New Roman" w:hAnsi="Times New Roman" w:cs="Times New Roman"/>
      <w:sz w:val="24"/>
      <w:szCs w:val="24"/>
      <w:lang w:eastAsia="ru-RU"/>
    </w:rPr>
  </w:style>
  <w:style w:type="paragraph" w:customStyle="1" w:styleId="Style6">
    <w:name w:val="Style6"/>
    <w:basedOn w:val="a0"/>
    <w:uiPriority w:val="99"/>
    <w:rsid w:val="0028779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
    <w:name w:val="Style7"/>
    <w:basedOn w:val="a0"/>
    <w:rsid w:val="00287791"/>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8">
    <w:name w:val="Style8"/>
    <w:basedOn w:val="a0"/>
    <w:rsid w:val="00287791"/>
    <w:pPr>
      <w:widowControl w:val="0"/>
      <w:autoSpaceDE w:val="0"/>
      <w:autoSpaceDN w:val="0"/>
      <w:adjustRightInd w:val="0"/>
      <w:spacing w:after="0" w:line="564" w:lineRule="exact"/>
      <w:jc w:val="both"/>
    </w:pPr>
    <w:rPr>
      <w:rFonts w:ascii="Times New Roman" w:eastAsia="Times New Roman" w:hAnsi="Times New Roman" w:cs="Times New Roman"/>
      <w:sz w:val="24"/>
      <w:szCs w:val="24"/>
      <w:lang w:eastAsia="ru-RU"/>
    </w:rPr>
  </w:style>
  <w:style w:type="paragraph" w:customStyle="1" w:styleId="Style9">
    <w:name w:val="Style9"/>
    <w:basedOn w:val="a0"/>
    <w:rsid w:val="00287791"/>
    <w:pPr>
      <w:widowControl w:val="0"/>
      <w:autoSpaceDE w:val="0"/>
      <w:autoSpaceDN w:val="0"/>
      <w:adjustRightInd w:val="0"/>
      <w:spacing w:after="0" w:line="369" w:lineRule="exact"/>
    </w:pPr>
    <w:rPr>
      <w:rFonts w:ascii="Times New Roman" w:eastAsia="Times New Roman" w:hAnsi="Times New Roman" w:cs="Times New Roman"/>
      <w:sz w:val="24"/>
      <w:szCs w:val="24"/>
      <w:lang w:eastAsia="ru-RU"/>
    </w:rPr>
  </w:style>
  <w:style w:type="paragraph" w:customStyle="1" w:styleId="Style10">
    <w:name w:val="Style10"/>
    <w:basedOn w:val="a0"/>
    <w:rsid w:val="00287791"/>
    <w:pPr>
      <w:widowControl w:val="0"/>
      <w:autoSpaceDE w:val="0"/>
      <w:autoSpaceDN w:val="0"/>
      <w:adjustRightInd w:val="0"/>
      <w:spacing w:after="0" w:line="376" w:lineRule="exact"/>
      <w:ind w:firstLine="275"/>
      <w:jc w:val="both"/>
    </w:pPr>
    <w:rPr>
      <w:rFonts w:ascii="Times New Roman" w:eastAsia="Times New Roman" w:hAnsi="Times New Roman" w:cs="Times New Roman"/>
      <w:sz w:val="24"/>
      <w:szCs w:val="24"/>
      <w:lang w:eastAsia="ru-RU"/>
    </w:rPr>
  </w:style>
  <w:style w:type="paragraph" w:customStyle="1" w:styleId="Style11">
    <w:name w:val="Style11"/>
    <w:basedOn w:val="a0"/>
    <w:uiPriority w:val="99"/>
    <w:rsid w:val="00287791"/>
    <w:pPr>
      <w:widowControl w:val="0"/>
      <w:autoSpaceDE w:val="0"/>
      <w:autoSpaceDN w:val="0"/>
      <w:adjustRightInd w:val="0"/>
      <w:spacing w:after="0" w:line="376" w:lineRule="exact"/>
      <w:ind w:firstLine="919"/>
      <w:jc w:val="both"/>
    </w:pPr>
    <w:rPr>
      <w:rFonts w:ascii="Times New Roman" w:eastAsia="Times New Roman" w:hAnsi="Times New Roman" w:cs="Times New Roman"/>
      <w:sz w:val="24"/>
      <w:szCs w:val="24"/>
      <w:lang w:eastAsia="ru-RU"/>
    </w:rPr>
  </w:style>
  <w:style w:type="paragraph" w:customStyle="1" w:styleId="Style12">
    <w:name w:val="Style12"/>
    <w:basedOn w:val="a0"/>
    <w:rsid w:val="00287791"/>
    <w:pPr>
      <w:widowControl w:val="0"/>
      <w:autoSpaceDE w:val="0"/>
      <w:autoSpaceDN w:val="0"/>
      <w:adjustRightInd w:val="0"/>
      <w:spacing w:after="0" w:line="376" w:lineRule="exact"/>
      <w:ind w:firstLine="702"/>
      <w:jc w:val="both"/>
    </w:pPr>
    <w:rPr>
      <w:rFonts w:ascii="Times New Roman" w:eastAsia="Times New Roman" w:hAnsi="Times New Roman" w:cs="Times New Roman"/>
      <w:sz w:val="24"/>
      <w:szCs w:val="24"/>
      <w:lang w:eastAsia="ru-RU"/>
    </w:rPr>
  </w:style>
  <w:style w:type="character" w:customStyle="1" w:styleId="FontStyle14">
    <w:name w:val="Font Style14"/>
    <w:basedOn w:val="a1"/>
    <w:rsid w:val="00287791"/>
    <w:rPr>
      <w:rFonts w:ascii="Times New Roman" w:hAnsi="Times New Roman" w:cs="Times New Roman"/>
      <w:b/>
      <w:bCs/>
      <w:i/>
      <w:iCs/>
      <w:sz w:val="26"/>
      <w:szCs w:val="26"/>
    </w:rPr>
  </w:style>
  <w:style w:type="character" w:customStyle="1" w:styleId="FontStyle15">
    <w:name w:val="Font Style15"/>
    <w:basedOn w:val="a1"/>
    <w:rsid w:val="00287791"/>
    <w:rPr>
      <w:rFonts w:ascii="Times New Roman" w:hAnsi="Times New Roman" w:cs="Times New Roman"/>
      <w:sz w:val="26"/>
      <w:szCs w:val="26"/>
    </w:rPr>
  </w:style>
  <w:style w:type="character" w:customStyle="1" w:styleId="FontStyle16">
    <w:name w:val="Font Style16"/>
    <w:basedOn w:val="a1"/>
    <w:rsid w:val="00287791"/>
    <w:rPr>
      <w:rFonts w:ascii="Times New Roman" w:hAnsi="Times New Roman" w:cs="Times New Roman"/>
      <w:b/>
      <w:bCs/>
      <w:sz w:val="26"/>
      <w:szCs w:val="26"/>
    </w:rPr>
  </w:style>
  <w:style w:type="paragraph" w:styleId="af9">
    <w:name w:val="Body Text Indent"/>
    <w:basedOn w:val="a0"/>
    <w:link w:val="afa"/>
    <w:unhideWhenUsed/>
    <w:rsid w:val="00287791"/>
    <w:pPr>
      <w:spacing w:after="120"/>
      <w:ind w:left="283"/>
    </w:pPr>
    <w:rPr>
      <w:rFonts w:ascii="Calibri" w:eastAsia="Times New Roman" w:hAnsi="Calibri" w:cs="Times New Roman"/>
      <w:lang w:eastAsia="ru-RU"/>
    </w:rPr>
  </w:style>
  <w:style w:type="character" w:customStyle="1" w:styleId="afa">
    <w:name w:val="Основной текст с отступом Знак"/>
    <w:basedOn w:val="a1"/>
    <w:link w:val="af9"/>
    <w:rsid w:val="00287791"/>
    <w:rPr>
      <w:rFonts w:ascii="Calibri" w:eastAsia="Times New Roman" w:hAnsi="Calibri" w:cs="Times New Roman"/>
      <w:lang w:eastAsia="ru-RU"/>
    </w:rPr>
  </w:style>
  <w:style w:type="paragraph" w:customStyle="1" w:styleId="ConsPlusNormal">
    <w:name w:val="ConsPlusNormal"/>
    <w:link w:val="ConsPlusNormal0"/>
    <w:rsid w:val="0028779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11">
    <w:name w:val="S_Маркированный Знак1"/>
    <w:basedOn w:val="a1"/>
    <w:rsid w:val="00287791"/>
    <w:rPr>
      <w:rFonts w:ascii="Times New Roman" w:hAnsi="Times New Roman" w:cs="Arial"/>
      <w:sz w:val="24"/>
    </w:rPr>
  </w:style>
  <w:style w:type="paragraph" w:customStyle="1" w:styleId="afb">
    <w:name w:val="Мария"/>
    <w:basedOn w:val="a0"/>
    <w:uiPriority w:val="99"/>
    <w:rsid w:val="00287791"/>
    <w:pPr>
      <w:spacing w:before="240" w:after="120" w:line="240" w:lineRule="auto"/>
      <w:ind w:firstLine="709"/>
      <w:jc w:val="both"/>
    </w:pPr>
    <w:rPr>
      <w:rFonts w:ascii="Times New Roman" w:eastAsia="Times New Roman" w:hAnsi="Times New Roman" w:cs="Times New Roman"/>
      <w:sz w:val="26"/>
      <w:szCs w:val="26"/>
      <w:lang w:eastAsia="ru-RU"/>
    </w:rPr>
  </w:style>
  <w:style w:type="paragraph" w:customStyle="1" w:styleId="S30">
    <w:name w:val="S_Заголовок 3"/>
    <w:basedOn w:val="3"/>
    <w:link w:val="S31"/>
    <w:rsid w:val="00287791"/>
    <w:pPr>
      <w:keepNext w:val="0"/>
      <w:tabs>
        <w:tab w:val="num" w:pos="1276"/>
      </w:tabs>
      <w:spacing w:before="0" w:after="0" w:line="360" w:lineRule="auto"/>
      <w:ind w:firstLine="720"/>
    </w:pPr>
    <w:rPr>
      <w:rFonts w:ascii="Times New Roman" w:hAnsi="Times New Roman"/>
      <w:b w:val="0"/>
      <w:bCs w:val="0"/>
      <w:sz w:val="24"/>
      <w:szCs w:val="24"/>
      <w:u w:val="single"/>
    </w:rPr>
  </w:style>
  <w:style w:type="character" w:customStyle="1" w:styleId="S31">
    <w:name w:val="S_Заголовок 3 Знак"/>
    <w:basedOn w:val="a1"/>
    <w:link w:val="S30"/>
    <w:rsid w:val="00287791"/>
    <w:rPr>
      <w:rFonts w:ascii="Times New Roman" w:eastAsia="Times New Roman" w:hAnsi="Times New Roman" w:cs="Times New Roman"/>
      <w:sz w:val="24"/>
      <w:szCs w:val="24"/>
      <w:u w:val="single"/>
      <w:lang w:eastAsia="ru-RU"/>
    </w:rPr>
  </w:style>
  <w:style w:type="paragraph" w:customStyle="1" w:styleId="S4">
    <w:name w:val="S_Заголовок 4"/>
    <w:basedOn w:val="4"/>
    <w:link w:val="S40"/>
    <w:rsid w:val="00287791"/>
    <w:pPr>
      <w:keepNext w:val="0"/>
      <w:tabs>
        <w:tab w:val="num" w:pos="1418"/>
      </w:tabs>
      <w:spacing w:before="0" w:after="0" w:line="360" w:lineRule="auto"/>
      <w:ind w:firstLine="709"/>
      <w:outlineLvl w:val="4"/>
    </w:pPr>
    <w:rPr>
      <w:rFonts w:ascii="Times New Roman" w:hAnsi="Times New Roman"/>
      <w:b w:val="0"/>
      <w:bCs w:val="0"/>
      <w:i/>
      <w:sz w:val="24"/>
      <w:szCs w:val="24"/>
    </w:rPr>
  </w:style>
  <w:style w:type="character" w:customStyle="1" w:styleId="S40">
    <w:name w:val="S_Заголовок 4 Знак"/>
    <w:basedOn w:val="40"/>
    <w:link w:val="S4"/>
    <w:rsid w:val="00287791"/>
    <w:rPr>
      <w:rFonts w:ascii="Times New Roman" w:eastAsia="Times New Roman" w:hAnsi="Times New Roman" w:cs="Times New Roman"/>
      <w:b w:val="0"/>
      <w:bCs w:val="0"/>
      <w:i/>
      <w:sz w:val="24"/>
      <w:szCs w:val="24"/>
      <w:lang w:eastAsia="ru-RU"/>
    </w:rPr>
  </w:style>
  <w:style w:type="paragraph" w:customStyle="1" w:styleId="S5">
    <w:name w:val="S_Заголовок 5"/>
    <w:basedOn w:val="5"/>
    <w:rsid w:val="00287791"/>
    <w:pPr>
      <w:tabs>
        <w:tab w:val="left" w:pos="1560"/>
      </w:tabs>
      <w:spacing w:before="0" w:after="0" w:line="360" w:lineRule="auto"/>
      <w:ind w:firstLine="709"/>
    </w:pPr>
    <w:rPr>
      <w:rFonts w:ascii="Times New Roman" w:hAnsi="Times New Roman"/>
      <w:b w:val="0"/>
      <w:bCs w:val="0"/>
      <w:i w:val="0"/>
      <w:iCs w:val="0"/>
      <w:sz w:val="24"/>
      <w:szCs w:val="24"/>
    </w:rPr>
  </w:style>
  <w:style w:type="paragraph" w:styleId="afc">
    <w:name w:val="TOC Heading"/>
    <w:basedOn w:val="10"/>
    <w:next w:val="a0"/>
    <w:uiPriority w:val="39"/>
    <w:unhideWhenUsed/>
    <w:qFormat/>
    <w:rsid w:val="00287791"/>
    <w:pPr>
      <w:keepLines/>
      <w:spacing w:before="480" w:after="0"/>
      <w:outlineLvl w:val="9"/>
    </w:pPr>
    <w:rPr>
      <w:rFonts w:asciiTheme="majorHAnsi" w:eastAsiaTheme="majorEastAsia" w:hAnsiTheme="majorHAnsi" w:cstheme="majorBidi"/>
      <w:color w:val="365F91" w:themeColor="accent1" w:themeShade="BF"/>
      <w:kern w:val="0"/>
      <w:sz w:val="28"/>
      <w:szCs w:val="28"/>
    </w:rPr>
  </w:style>
  <w:style w:type="character" w:customStyle="1" w:styleId="ConsPlusNormal0">
    <w:name w:val="ConsPlusNormal Знак"/>
    <w:link w:val="ConsPlusNormal"/>
    <w:locked/>
    <w:rsid w:val="00287791"/>
    <w:rPr>
      <w:rFonts w:ascii="Arial" w:eastAsia="Times New Roman" w:hAnsi="Arial" w:cs="Arial"/>
      <w:sz w:val="20"/>
      <w:szCs w:val="20"/>
      <w:lang w:eastAsia="ru-RU"/>
    </w:rPr>
  </w:style>
  <w:style w:type="table" w:customStyle="1" w:styleId="14">
    <w:name w:val="Сетка таблицы14"/>
    <w:basedOn w:val="a2"/>
    <w:next w:val="a4"/>
    <w:uiPriority w:val="39"/>
    <w:rsid w:val="002877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d">
    <w:name w:val="Стандарт"/>
    <w:basedOn w:val="af7"/>
    <w:rsid w:val="00287791"/>
    <w:pPr>
      <w:widowControl w:val="0"/>
      <w:suppressAutoHyphens/>
      <w:spacing w:after="0" w:line="264" w:lineRule="auto"/>
      <w:ind w:firstLine="720"/>
      <w:jc w:val="both"/>
    </w:pPr>
    <w:rPr>
      <w:rFonts w:ascii="Times New Roman" w:hAnsi="Times New Roman" w:cs="Times New Roman"/>
      <w:sz w:val="28"/>
      <w:szCs w:val="20"/>
      <w:lang w:val="ru-RU" w:eastAsia="ar-SA" w:bidi="ar-SA"/>
    </w:rPr>
  </w:style>
  <w:style w:type="paragraph" w:customStyle="1" w:styleId="15">
    <w:name w:val="Текст1"/>
    <w:basedOn w:val="a0"/>
    <w:rsid w:val="00287791"/>
    <w:pPr>
      <w:widowControl w:val="0"/>
      <w:suppressAutoHyphens/>
      <w:spacing w:after="0" w:line="240" w:lineRule="auto"/>
    </w:pPr>
    <w:rPr>
      <w:rFonts w:ascii="Courier New" w:eastAsia="Lucida Sans Unicode" w:hAnsi="Courier New" w:cs="Courier New"/>
      <w:kern w:val="1"/>
      <w:sz w:val="20"/>
      <w:szCs w:val="20"/>
      <w:lang w:eastAsia="hi-IN" w:bidi="hi-IN"/>
    </w:rPr>
  </w:style>
  <w:style w:type="paragraph" w:styleId="afe">
    <w:name w:val="caption"/>
    <w:basedOn w:val="a0"/>
    <w:next w:val="a0"/>
    <w:link w:val="aff"/>
    <w:unhideWhenUsed/>
    <w:qFormat/>
    <w:rsid w:val="00287791"/>
    <w:pPr>
      <w:spacing w:line="240" w:lineRule="auto"/>
    </w:pPr>
    <w:rPr>
      <w:rFonts w:ascii="Calibri" w:eastAsia="Times New Roman" w:hAnsi="Calibri" w:cs="Times New Roman"/>
      <w:b/>
      <w:bCs/>
      <w:color w:val="4F81BD" w:themeColor="accent1"/>
      <w:sz w:val="18"/>
      <w:szCs w:val="18"/>
      <w:lang w:eastAsia="ru-RU"/>
    </w:rPr>
  </w:style>
  <w:style w:type="character" w:customStyle="1" w:styleId="aff">
    <w:name w:val="Название объекта Знак"/>
    <w:link w:val="afe"/>
    <w:rsid w:val="00287791"/>
    <w:rPr>
      <w:rFonts w:ascii="Calibri" w:eastAsia="Times New Roman" w:hAnsi="Calibri" w:cs="Times New Roman"/>
      <w:b/>
      <w:bCs/>
      <w:color w:val="4F81BD" w:themeColor="accent1"/>
      <w:sz w:val="18"/>
      <w:szCs w:val="18"/>
      <w:lang w:eastAsia="ru-RU"/>
    </w:rPr>
  </w:style>
  <w:style w:type="table" w:customStyle="1" w:styleId="16">
    <w:name w:val="Сетка таблицы16"/>
    <w:basedOn w:val="a2"/>
    <w:next w:val="a4"/>
    <w:uiPriority w:val="39"/>
    <w:rsid w:val="0028779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rame">
    <w:name w:val="grame"/>
    <w:basedOn w:val="a1"/>
    <w:rsid w:val="00287791"/>
  </w:style>
  <w:style w:type="paragraph" w:customStyle="1" w:styleId="aff0">
    <w:name w:val="Нормальный (таблица)"/>
    <w:basedOn w:val="a0"/>
    <w:next w:val="a0"/>
    <w:uiPriority w:val="99"/>
    <w:rsid w:val="0028779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formattext">
    <w:name w:val="formattext"/>
    <w:basedOn w:val="a0"/>
    <w:rsid w:val="00287791"/>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7">
    <w:name w:val="Сетка таблицы1"/>
    <w:basedOn w:val="a2"/>
    <w:next w:val="a4"/>
    <w:rsid w:val="0028779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unhideWhenUsed/>
    <w:rsid w:val="00287791"/>
    <w:pPr>
      <w:spacing w:after="120"/>
    </w:pPr>
    <w:rPr>
      <w:rFonts w:eastAsiaTheme="minorEastAsia"/>
      <w:sz w:val="16"/>
      <w:szCs w:val="16"/>
      <w:lang w:eastAsia="ru-RU"/>
    </w:rPr>
  </w:style>
  <w:style w:type="character" w:customStyle="1" w:styleId="33">
    <w:name w:val="Основной текст 3 Знак"/>
    <w:basedOn w:val="a1"/>
    <w:link w:val="32"/>
    <w:uiPriority w:val="99"/>
    <w:rsid w:val="00287791"/>
    <w:rPr>
      <w:rFonts w:eastAsiaTheme="minorEastAsia"/>
      <w:sz w:val="16"/>
      <w:szCs w:val="16"/>
      <w:lang w:eastAsia="ru-RU"/>
    </w:rPr>
  </w:style>
  <w:style w:type="paragraph" w:customStyle="1" w:styleId="25">
    <w:name w:val="заголовок 2"/>
    <w:basedOn w:val="a0"/>
    <w:next w:val="a0"/>
    <w:qFormat/>
    <w:rsid w:val="00287791"/>
    <w:pPr>
      <w:keepNext/>
      <w:suppressAutoHyphens/>
      <w:spacing w:before="240" w:after="60" w:line="240" w:lineRule="auto"/>
      <w:jc w:val="center"/>
    </w:pPr>
    <w:rPr>
      <w:rFonts w:ascii="Times New Roman" w:eastAsia="Calibri" w:hAnsi="Times New Roman" w:cs="Arial"/>
      <w:b/>
      <w:bCs/>
      <w:sz w:val="28"/>
      <w:szCs w:val="28"/>
      <w:lang w:eastAsia="ar-SA"/>
    </w:rPr>
  </w:style>
  <w:style w:type="paragraph" w:customStyle="1" w:styleId="320">
    <w:name w:val="Основной текст с отступом 32"/>
    <w:basedOn w:val="a0"/>
    <w:rsid w:val="00287791"/>
    <w:pPr>
      <w:suppressAutoHyphens/>
      <w:spacing w:after="0" w:line="240" w:lineRule="auto"/>
      <w:ind w:firstLine="709"/>
      <w:jc w:val="both"/>
    </w:pPr>
    <w:rPr>
      <w:rFonts w:ascii="Arial" w:eastAsia="Times New Roman" w:hAnsi="Arial" w:cs="Arial"/>
      <w:sz w:val="26"/>
      <w:szCs w:val="28"/>
      <w:lang w:eastAsia="ar-SA"/>
    </w:rPr>
  </w:style>
  <w:style w:type="character" w:customStyle="1" w:styleId="FontStyle148">
    <w:name w:val="Font Style148"/>
    <w:basedOn w:val="a1"/>
    <w:rsid w:val="00287791"/>
    <w:rPr>
      <w:rFonts w:ascii="Times New Roman" w:hAnsi="Times New Roman" w:cs="Times New Roman"/>
      <w:i/>
      <w:iCs/>
      <w:color w:val="000000"/>
      <w:sz w:val="22"/>
      <w:szCs w:val="22"/>
    </w:rPr>
  </w:style>
  <w:style w:type="character" w:customStyle="1" w:styleId="FontStyle149">
    <w:name w:val="Font Style149"/>
    <w:basedOn w:val="a1"/>
    <w:rsid w:val="00287791"/>
    <w:rPr>
      <w:rFonts w:ascii="Times New Roman" w:hAnsi="Times New Roman" w:cs="Times New Roman"/>
      <w:color w:val="000000"/>
      <w:sz w:val="22"/>
      <w:szCs w:val="22"/>
    </w:rPr>
  </w:style>
  <w:style w:type="paragraph" w:customStyle="1" w:styleId="Style3">
    <w:name w:val="Style3"/>
    <w:basedOn w:val="a0"/>
    <w:rsid w:val="00287791"/>
    <w:pPr>
      <w:widowControl w:val="0"/>
      <w:autoSpaceDE w:val="0"/>
      <w:autoSpaceDN w:val="0"/>
      <w:adjustRightInd w:val="0"/>
      <w:spacing w:after="0" w:line="547" w:lineRule="exact"/>
      <w:jc w:val="center"/>
    </w:pPr>
    <w:rPr>
      <w:rFonts w:ascii="Times New Roman" w:eastAsia="Calibri" w:hAnsi="Times New Roman" w:cs="Times New Roman"/>
      <w:sz w:val="24"/>
      <w:szCs w:val="24"/>
      <w:lang w:eastAsia="ru-RU"/>
    </w:rPr>
  </w:style>
  <w:style w:type="character" w:customStyle="1" w:styleId="FontStyle147">
    <w:name w:val="Font Style147"/>
    <w:basedOn w:val="a1"/>
    <w:rsid w:val="00287791"/>
    <w:rPr>
      <w:rFonts w:ascii="Times New Roman" w:hAnsi="Times New Roman" w:cs="Times New Roman"/>
      <w:b/>
      <w:bCs/>
      <w:color w:val="000000"/>
      <w:sz w:val="22"/>
      <w:szCs w:val="22"/>
    </w:rPr>
  </w:style>
  <w:style w:type="paragraph" w:customStyle="1" w:styleId="Style99">
    <w:name w:val="Style99"/>
    <w:basedOn w:val="a0"/>
    <w:rsid w:val="00287791"/>
    <w:pPr>
      <w:widowControl w:val="0"/>
      <w:autoSpaceDE w:val="0"/>
      <w:autoSpaceDN w:val="0"/>
      <w:adjustRightInd w:val="0"/>
      <w:spacing w:after="0" w:line="238" w:lineRule="exact"/>
      <w:ind w:firstLine="461"/>
    </w:pPr>
    <w:rPr>
      <w:rFonts w:ascii="Times New Roman" w:eastAsia="Calibri" w:hAnsi="Times New Roman" w:cs="Times New Roman"/>
      <w:sz w:val="24"/>
      <w:szCs w:val="24"/>
      <w:lang w:eastAsia="ru-RU"/>
    </w:rPr>
  </w:style>
  <w:style w:type="paragraph" w:customStyle="1" w:styleId="Style113">
    <w:name w:val="Style113"/>
    <w:basedOn w:val="a0"/>
    <w:rsid w:val="00287791"/>
    <w:pPr>
      <w:widowControl w:val="0"/>
      <w:autoSpaceDE w:val="0"/>
      <w:autoSpaceDN w:val="0"/>
      <w:adjustRightInd w:val="0"/>
      <w:spacing w:after="0" w:line="245" w:lineRule="exact"/>
      <w:jc w:val="center"/>
    </w:pPr>
    <w:rPr>
      <w:rFonts w:ascii="Times New Roman" w:eastAsia="Calibri" w:hAnsi="Times New Roman" w:cs="Times New Roman"/>
      <w:sz w:val="24"/>
      <w:szCs w:val="24"/>
      <w:lang w:eastAsia="ru-RU"/>
    </w:rPr>
  </w:style>
  <w:style w:type="character" w:customStyle="1" w:styleId="FontStyle193">
    <w:name w:val="Font Style193"/>
    <w:basedOn w:val="a1"/>
    <w:rsid w:val="00287791"/>
    <w:rPr>
      <w:rFonts w:ascii="Times New Roman" w:hAnsi="Times New Roman" w:cs="Times New Roman"/>
      <w:b/>
      <w:bCs/>
      <w:color w:val="000000"/>
      <w:sz w:val="18"/>
      <w:szCs w:val="18"/>
    </w:rPr>
  </w:style>
  <w:style w:type="paragraph" w:customStyle="1" w:styleId="Style53">
    <w:name w:val="Style53"/>
    <w:basedOn w:val="a0"/>
    <w:rsid w:val="00287791"/>
    <w:pPr>
      <w:widowControl w:val="0"/>
      <w:autoSpaceDE w:val="0"/>
      <w:autoSpaceDN w:val="0"/>
      <w:adjustRightInd w:val="0"/>
      <w:spacing w:after="0" w:line="276" w:lineRule="exact"/>
      <w:ind w:firstLine="605"/>
      <w:jc w:val="both"/>
    </w:pPr>
    <w:rPr>
      <w:rFonts w:ascii="Times New Roman" w:eastAsia="Calibri" w:hAnsi="Times New Roman" w:cs="Times New Roman"/>
      <w:sz w:val="24"/>
      <w:szCs w:val="24"/>
      <w:lang w:eastAsia="ru-RU"/>
    </w:rPr>
  </w:style>
  <w:style w:type="paragraph" w:customStyle="1" w:styleId="Style46">
    <w:name w:val="Style46"/>
    <w:basedOn w:val="a0"/>
    <w:rsid w:val="00287791"/>
    <w:pPr>
      <w:widowControl w:val="0"/>
      <w:autoSpaceDE w:val="0"/>
      <w:autoSpaceDN w:val="0"/>
      <w:adjustRightInd w:val="0"/>
      <w:spacing w:after="0" w:line="317" w:lineRule="exact"/>
      <w:ind w:firstLine="569"/>
      <w:jc w:val="both"/>
    </w:pPr>
    <w:rPr>
      <w:rFonts w:ascii="Times New Roman" w:eastAsia="Calibri" w:hAnsi="Times New Roman" w:cs="Times New Roman"/>
      <w:sz w:val="24"/>
      <w:szCs w:val="24"/>
      <w:lang w:eastAsia="ru-RU"/>
    </w:rPr>
  </w:style>
  <w:style w:type="paragraph" w:customStyle="1" w:styleId="Style37">
    <w:name w:val="Style37"/>
    <w:basedOn w:val="a0"/>
    <w:rsid w:val="00287791"/>
    <w:pPr>
      <w:widowControl w:val="0"/>
      <w:autoSpaceDE w:val="0"/>
      <w:autoSpaceDN w:val="0"/>
      <w:adjustRightInd w:val="0"/>
      <w:spacing w:after="0" w:line="240" w:lineRule="auto"/>
    </w:pPr>
    <w:rPr>
      <w:rFonts w:ascii="Times New Roman" w:eastAsia="Calibri" w:hAnsi="Times New Roman" w:cs="Times New Roman"/>
      <w:sz w:val="24"/>
      <w:szCs w:val="24"/>
      <w:lang w:eastAsia="ru-RU"/>
    </w:rPr>
  </w:style>
  <w:style w:type="paragraph" w:customStyle="1" w:styleId="Style58">
    <w:name w:val="Style58"/>
    <w:basedOn w:val="a0"/>
    <w:rsid w:val="00287791"/>
    <w:pPr>
      <w:widowControl w:val="0"/>
      <w:autoSpaceDE w:val="0"/>
      <w:autoSpaceDN w:val="0"/>
      <w:adjustRightInd w:val="0"/>
      <w:spacing w:after="0" w:line="234" w:lineRule="exact"/>
      <w:jc w:val="both"/>
    </w:pPr>
    <w:rPr>
      <w:rFonts w:ascii="Times New Roman" w:eastAsia="Calibri" w:hAnsi="Times New Roman" w:cs="Times New Roman"/>
      <w:sz w:val="24"/>
      <w:szCs w:val="24"/>
      <w:lang w:eastAsia="ru-RU"/>
    </w:rPr>
  </w:style>
  <w:style w:type="paragraph" w:customStyle="1" w:styleId="Style136">
    <w:name w:val="Style136"/>
    <w:basedOn w:val="a0"/>
    <w:rsid w:val="00287791"/>
    <w:pPr>
      <w:widowControl w:val="0"/>
      <w:autoSpaceDE w:val="0"/>
      <w:autoSpaceDN w:val="0"/>
      <w:adjustRightInd w:val="0"/>
      <w:spacing w:after="0" w:line="240" w:lineRule="auto"/>
    </w:pPr>
    <w:rPr>
      <w:rFonts w:ascii="Times New Roman" w:eastAsia="Calibri" w:hAnsi="Times New Roman" w:cs="Times New Roman"/>
      <w:sz w:val="24"/>
      <w:szCs w:val="24"/>
      <w:lang w:eastAsia="ru-RU"/>
    </w:rPr>
  </w:style>
  <w:style w:type="character" w:customStyle="1" w:styleId="FontStyle214">
    <w:name w:val="Font Style214"/>
    <w:basedOn w:val="a1"/>
    <w:rsid w:val="00287791"/>
    <w:rPr>
      <w:rFonts w:ascii="Franklin Gothic Medium" w:hAnsi="Franklin Gothic Medium" w:cs="Franklin Gothic Medium"/>
      <w:color w:val="000000"/>
      <w:sz w:val="18"/>
      <w:szCs w:val="18"/>
    </w:rPr>
  </w:style>
  <w:style w:type="character" w:customStyle="1" w:styleId="FontStyle215">
    <w:name w:val="Font Style215"/>
    <w:basedOn w:val="a1"/>
    <w:rsid w:val="00287791"/>
    <w:rPr>
      <w:rFonts w:ascii="Franklin Gothic Demi Cond" w:hAnsi="Franklin Gothic Demi Cond" w:cs="Franklin Gothic Demi Cond"/>
      <w:b/>
      <w:bCs/>
      <w:color w:val="000000"/>
      <w:sz w:val="22"/>
      <w:szCs w:val="22"/>
    </w:rPr>
  </w:style>
  <w:style w:type="paragraph" w:customStyle="1" w:styleId="Style21">
    <w:name w:val="Style21"/>
    <w:basedOn w:val="a0"/>
    <w:uiPriority w:val="99"/>
    <w:rsid w:val="00287791"/>
    <w:pPr>
      <w:widowControl w:val="0"/>
      <w:autoSpaceDE w:val="0"/>
      <w:autoSpaceDN w:val="0"/>
      <w:adjustRightInd w:val="0"/>
      <w:spacing w:after="0" w:line="238" w:lineRule="exact"/>
      <w:ind w:firstLine="425"/>
      <w:jc w:val="both"/>
    </w:pPr>
    <w:rPr>
      <w:rFonts w:ascii="Times New Roman" w:eastAsia="Calibri" w:hAnsi="Times New Roman" w:cs="Times New Roman"/>
      <w:sz w:val="24"/>
      <w:szCs w:val="24"/>
      <w:lang w:eastAsia="ru-RU"/>
    </w:rPr>
  </w:style>
  <w:style w:type="paragraph" w:customStyle="1" w:styleId="18">
    <w:name w:val="Абзац списка1"/>
    <w:basedOn w:val="a0"/>
    <w:rsid w:val="00287791"/>
    <w:pPr>
      <w:spacing w:after="0" w:line="240" w:lineRule="auto"/>
      <w:ind w:left="720"/>
    </w:pPr>
    <w:rPr>
      <w:rFonts w:ascii="Times New Roman" w:eastAsia="Calibri" w:hAnsi="Times New Roman" w:cs="Times New Roman"/>
      <w:lang w:eastAsia="ru-RU"/>
    </w:rPr>
  </w:style>
  <w:style w:type="paragraph" w:customStyle="1" w:styleId="26">
    <w:name w:val="Текст2"/>
    <w:basedOn w:val="a0"/>
    <w:rsid w:val="00287791"/>
    <w:pPr>
      <w:suppressAutoHyphens/>
      <w:spacing w:after="0" w:line="240" w:lineRule="auto"/>
    </w:pPr>
    <w:rPr>
      <w:rFonts w:ascii="Courier New" w:eastAsia="Times New Roman" w:hAnsi="Courier New" w:cs="Courier New"/>
      <w:color w:val="000000"/>
      <w:sz w:val="20"/>
      <w:szCs w:val="20"/>
      <w:lang w:eastAsia="ar-SA"/>
    </w:rPr>
  </w:style>
  <w:style w:type="paragraph" w:styleId="aff1">
    <w:name w:val="Normal (Web)"/>
    <w:basedOn w:val="a0"/>
    <w:uiPriority w:val="99"/>
    <w:rsid w:val="00287791"/>
    <w:pPr>
      <w:spacing w:after="0" w:line="360" w:lineRule="auto"/>
      <w:ind w:left="1080" w:firstLine="709"/>
      <w:jc w:val="both"/>
    </w:pPr>
    <w:rPr>
      <w:rFonts w:ascii="Times New Roman" w:eastAsia="Times New Roman" w:hAnsi="Times New Roman" w:cs="Times New Roman"/>
      <w:spacing w:val="-5"/>
      <w:sz w:val="28"/>
      <w:szCs w:val="28"/>
    </w:rPr>
  </w:style>
  <w:style w:type="character" w:customStyle="1" w:styleId="19">
    <w:name w:val="Обычный1 Знак"/>
    <w:uiPriority w:val="99"/>
    <w:locked/>
    <w:rsid w:val="00287791"/>
    <w:rPr>
      <w:rFonts w:ascii="TimesET" w:eastAsia="Times New Roman" w:hAnsi="TimesET" w:cs="Times New Roman"/>
      <w:sz w:val="24"/>
      <w:szCs w:val="24"/>
    </w:rPr>
  </w:style>
  <w:style w:type="paragraph" w:styleId="aff2">
    <w:name w:val="footnote text"/>
    <w:basedOn w:val="a0"/>
    <w:link w:val="aff3"/>
    <w:unhideWhenUsed/>
    <w:rsid w:val="00835AD0"/>
    <w:pPr>
      <w:spacing w:after="0" w:line="240" w:lineRule="auto"/>
    </w:pPr>
    <w:rPr>
      <w:sz w:val="20"/>
      <w:szCs w:val="20"/>
    </w:rPr>
  </w:style>
  <w:style w:type="character" w:customStyle="1" w:styleId="aff3">
    <w:name w:val="Текст сноски Знак"/>
    <w:basedOn w:val="a1"/>
    <w:link w:val="aff2"/>
    <w:rsid w:val="00835AD0"/>
    <w:rPr>
      <w:sz w:val="20"/>
      <w:szCs w:val="20"/>
    </w:rPr>
  </w:style>
  <w:style w:type="character" w:styleId="aff4">
    <w:name w:val="footnote reference"/>
    <w:basedOn w:val="a1"/>
    <w:unhideWhenUsed/>
    <w:rsid w:val="00835AD0"/>
    <w:rPr>
      <w:vertAlign w:val="superscript"/>
    </w:rPr>
  </w:style>
  <w:style w:type="character" w:customStyle="1" w:styleId="70">
    <w:name w:val="Заголовок 7 Знак"/>
    <w:basedOn w:val="a1"/>
    <w:link w:val="7"/>
    <w:rsid w:val="00835AD0"/>
    <w:rPr>
      <w:rFonts w:ascii="Cambria" w:eastAsia="Times New Roman" w:hAnsi="Cambria" w:cs="Times New Roman"/>
      <w:i/>
      <w:iCs/>
      <w:color w:val="404040"/>
      <w:lang w:eastAsia="ru-RU"/>
    </w:rPr>
  </w:style>
  <w:style w:type="character" w:customStyle="1" w:styleId="80">
    <w:name w:val="Заголовок 8 Знак"/>
    <w:basedOn w:val="a1"/>
    <w:link w:val="8"/>
    <w:rsid w:val="00835AD0"/>
    <w:rPr>
      <w:rFonts w:ascii="Times New Roman" w:eastAsia="Times New Roman" w:hAnsi="Times New Roman" w:cs="Times New Roman"/>
      <w:b/>
      <w:iCs/>
      <w:sz w:val="26"/>
      <w:szCs w:val="20"/>
      <w:lang w:eastAsia="ru-RU"/>
    </w:rPr>
  </w:style>
  <w:style w:type="paragraph" w:customStyle="1" w:styleId="uni">
    <w:name w:val="uni"/>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34">
    <w:name w:val="Текст3"/>
    <w:basedOn w:val="a0"/>
    <w:rsid w:val="00835AD0"/>
    <w:pPr>
      <w:suppressAutoHyphens/>
      <w:spacing w:after="0" w:line="240" w:lineRule="auto"/>
    </w:pPr>
    <w:rPr>
      <w:rFonts w:ascii="Courier New" w:eastAsia="Times New Roman" w:hAnsi="Courier New" w:cs="Courier New"/>
      <w:color w:val="000000"/>
      <w:sz w:val="20"/>
      <w:szCs w:val="20"/>
      <w:lang w:eastAsia="ar-SA"/>
    </w:rPr>
  </w:style>
  <w:style w:type="paragraph" w:customStyle="1" w:styleId="Standard">
    <w:name w:val="Standard"/>
    <w:rsid w:val="00835AD0"/>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character" w:customStyle="1" w:styleId="0ptExact">
    <w:name w:val="Основной текст + Интервал 0 pt Exact"/>
    <w:basedOn w:val="a1"/>
    <w:uiPriority w:val="99"/>
    <w:rsid w:val="00835AD0"/>
    <w:rPr>
      <w:rFonts w:ascii="Arial" w:hAnsi="Arial" w:cs="Arial"/>
      <w:sz w:val="17"/>
      <w:szCs w:val="17"/>
      <w:u w:val="none"/>
    </w:rPr>
  </w:style>
  <w:style w:type="paragraph" w:customStyle="1" w:styleId="41">
    <w:name w:val="Текст4"/>
    <w:basedOn w:val="a0"/>
    <w:rsid w:val="00835AD0"/>
    <w:pPr>
      <w:suppressAutoHyphens/>
      <w:spacing w:after="0" w:line="240" w:lineRule="auto"/>
    </w:pPr>
    <w:rPr>
      <w:rFonts w:ascii="Courier New" w:eastAsia="Times New Roman" w:hAnsi="Courier New" w:cs="Courier New"/>
      <w:color w:val="000000"/>
      <w:sz w:val="20"/>
      <w:szCs w:val="20"/>
      <w:lang w:eastAsia="ar-SA"/>
    </w:rPr>
  </w:style>
  <w:style w:type="paragraph" w:customStyle="1" w:styleId="210">
    <w:name w:val="Основной текст с отступом 21"/>
    <w:basedOn w:val="a0"/>
    <w:rsid w:val="00835AD0"/>
    <w:pPr>
      <w:suppressAutoHyphens/>
      <w:spacing w:after="0" w:line="240" w:lineRule="auto"/>
      <w:ind w:firstLine="708"/>
    </w:pPr>
    <w:rPr>
      <w:rFonts w:ascii="Calibri" w:eastAsia="Times New Roman" w:hAnsi="Calibri" w:cs="Calibri"/>
      <w:color w:val="000000"/>
      <w:sz w:val="24"/>
      <w:szCs w:val="24"/>
      <w:lang w:eastAsia="ar-SA"/>
    </w:rPr>
  </w:style>
  <w:style w:type="paragraph" w:customStyle="1" w:styleId="35">
    <w:name w:val="Знак3 Знак Знак Знак"/>
    <w:basedOn w:val="a0"/>
    <w:rsid w:val="00835AD0"/>
    <w:pPr>
      <w:tabs>
        <w:tab w:val="num" w:pos="432"/>
      </w:tabs>
      <w:spacing w:before="120" w:after="160" w:line="240" w:lineRule="auto"/>
      <w:ind w:left="432" w:hanging="432"/>
      <w:jc w:val="both"/>
    </w:pPr>
    <w:rPr>
      <w:rFonts w:ascii="Times New Roman" w:eastAsia="Times New Roman" w:hAnsi="Times New Roman" w:cs="Times New Roman"/>
      <w:b/>
      <w:caps/>
      <w:sz w:val="32"/>
      <w:szCs w:val="32"/>
      <w:lang w:val="en-US"/>
    </w:rPr>
  </w:style>
  <w:style w:type="paragraph" w:customStyle="1" w:styleId="p7">
    <w:name w:val="p7"/>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1">
    <w:name w:val="s4"/>
    <w:basedOn w:val="a1"/>
    <w:rsid w:val="00835AD0"/>
  </w:style>
  <w:style w:type="paragraph" w:customStyle="1" w:styleId="p3">
    <w:name w:val="p3"/>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2">
    <w:name w:val="s1"/>
    <w:basedOn w:val="a1"/>
    <w:rsid w:val="00835AD0"/>
  </w:style>
  <w:style w:type="paragraph" w:customStyle="1" w:styleId="p9">
    <w:name w:val="p9"/>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lk">
    <w:name w:val="blk"/>
    <w:basedOn w:val="a1"/>
    <w:rsid w:val="00835AD0"/>
  </w:style>
  <w:style w:type="paragraph" w:customStyle="1" w:styleId="1a">
    <w:name w:val="Обычный (веб)1"/>
    <w:basedOn w:val="a0"/>
    <w:rsid w:val="00835AD0"/>
    <w:pPr>
      <w:suppressAutoHyphens/>
      <w:spacing w:before="100" w:after="100" w:line="100" w:lineRule="atLeast"/>
    </w:pPr>
    <w:rPr>
      <w:rFonts w:ascii="Times New Roman" w:eastAsia="Times New Roman" w:hAnsi="Times New Roman" w:cs="Times New Roman"/>
      <w:sz w:val="24"/>
      <w:szCs w:val="24"/>
      <w:lang w:eastAsia="ar-SA"/>
    </w:rPr>
  </w:style>
  <w:style w:type="character" w:styleId="aff5">
    <w:name w:val="Subtle Reference"/>
    <w:uiPriority w:val="31"/>
    <w:qFormat/>
    <w:rsid w:val="00835AD0"/>
    <w:rPr>
      <w:smallCaps/>
      <w:color w:val="C0504D"/>
      <w:u w:val="single"/>
    </w:rPr>
  </w:style>
  <w:style w:type="character" w:customStyle="1" w:styleId="FontStyle20">
    <w:name w:val="Font Style20"/>
    <w:uiPriority w:val="99"/>
    <w:rsid w:val="00835AD0"/>
    <w:rPr>
      <w:rFonts w:ascii="Century Schoolbook" w:hAnsi="Century Schoolbook" w:cs="Century Schoolbook"/>
      <w:sz w:val="20"/>
      <w:szCs w:val="20"/>
    </w:rPr>
  </w:style>
  <w:style w:type="paragraph" w:styleId="27">
    <w:name w:val="Body Text 2"/>
    <w:basedOn w:val="a0"/>
    <w:link w:val="28"/>
    <w:unhideWhenUsed/>
    <w:rsid w:val="00835AD0"/>
    <w:pPr>
      <w:spacing w:after="120" w:line="480" w:lineRule="auto"/>
    </w:pPr>
    <w:rPr>
      <w:rFonts w:ascii="Calibri" w:eastAsia="Times New Roman" w:hAnsi="Calibri" w:cs="Calibri"/>
    </w:rPr>
  </w:style>
  <w:style w:type="character" w:customStyle="1" w:styleId="28">
    <w:name w:val="Основной текст 2 Знак"/>
    <w:basedOn w:val="a1"/>
    <w:link w:val="27"/>
    <w:rsid w:val="00835AD0"/>
    <w:rPr>
      <w:rFonts w:ascii="Calibri" w:eastAsia="Times New Roman" w:hAnsi="Calibri" w:cs="Calibri"/>
    </w:rPr>
  </w:style>
  <w:style w:type="table" w:customStyle="1" w:styleId="150">
    <w:name w:val="Сетка таблицы15"/>
    <w:basedOn w:val="a2"/>
    <w:next w:val="a4"/>
    <w:uiPriority w:val="59"/>
    <w:rsid w:val="00835AD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1">
    <w:name w:val="consplusnormal"/>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
    <w:name w:val="msonormalbullet2.gif"/>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27">
    <w:name w:val="Font Style27"/>
    <w:basedOn w:val="a1"/>
    <w:uiPriority w:val="99"/>
    <w:rsid w:val="00835AD0"/>
    <w:rPr>
      <w:rFonts w:ascii="Times New Roman" w:hAnsi="Times New Roman" w:cs="Times New Roman" w:hint="default"/>
      <w:sz w:val="24"/>
      <w:szCs w:val="24"/>
    </w:rPr>
  </w:style>
  <w:style w:type="character" w:customStyle="1" w:styleId="FontStyle29">
    <w:name w:val="Font Style29"/>
    <w:basedOn w:val="a1"/>
    <w:uiPriority w:val="99"/>
    <w:rsid w:val="00835AD0"/>
    <w:rPr>
      <w:rFonts w:ascii="Times New Roman" w:hAnsi="Times New Roman" w:cs="Times New Roman" w:hint="default"/>
      <w:sz w:val="22"/>
      <w:szCs w:val="22"/>
    </w:rPr>
  </w:style>
  <w:style w:type="paragraph" w:styleId="aff6">
    <w:name w:val="Block Text"/>
    <w:basedOn w:val="a0"/>
    <w:unhideWhenUsed/>
    <w:rsid w:val="00835AD0"/>
    <w:pPr>
      <w:autoSpaceDE w:val="0"/>
      <w:autoSpaceDN w:val="0"/>
      <w:spacing w:after="0" w:line="240" w:lineRule="auto"/>
      <w:ind w:left="142" w:right="5952"/>
      <w:jc w:val="both"/>
    </w:pPr>
    <w:rPr>
      <w:rFonts w:ascii="Times New Roman" w:eastAsia="Times New Roman" w:hAnsi="Times New Roman" w:cs="Times New Roman"/>
      <w:sz w:val="24"/>
      <w:szCs w:val="24"/>
      <w:lang w:eastAsia="ru-RU"/>
    </w:rPr>
  </w:style>
  <w:style w:type="paragraph" w:customStyle="1" w:styleId="Style23">
    <w:name w:val="Style23"/>
    <w:basedOn w:val="a0"/>
    <w:uiPriority w:val="99"/>
    <w:rsid w:val="00835AD0"/>
    <w:pPr>
      <w:widowControl w:val="0"/>
      <w:autoSpaceDE w:val="0"/>
      <w:autoSpaceDN w:val="0"/>
      <w:adjustRightInd w:val="0"/>
      <w:spacing w:after="0" w:line="298" w:lineRule="exact"/>
    </w:pPr>
    <w:rPr>
      <w:rFonts w:ascii="Times New Roman" w:eastAsia="Times New Roman" w:hAnsi="Times New Roman" w:cs="Times New Roman"/>
      <w:sz w:val="24"/>
      <w:szCs w:val="24"/>
      <w:lang w:eastAsia="ru-RU"/>
    </w:rPr>
  </w:style>
  <w:style w:type="paragraph" w:customStyle="1" w:styleId="Style24">
    <w:name w:val="Style24"/>
    <w:basedOn w:val="a0"/>
    <w:uiPriority w:val="99"/>
    <w:rsid w:val="00835AD0"/>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40">
    <w:name w:val="Font Style40"/>
    <w:basedOn w:val="a1"/>
    <w:uiPriority w:val="99"/>
    <w:rsid w:val="00835AD0"/>
    <w:rPr>
      <w:rFonts w:ascii="Times New Roman" w:hAnsi="Times New Roman" w:cs="Times New Roman" w:hint="default"/>
      <w:b/>
      <w:bCs/>
      <w:sz w:val="24"/>
      <w:szCs w:val="24"/>
    </w:rPr>
  </w:style>
  <w:style w:type="character" w:customStyle="1" w:styleId="FontStyle11">
    <w:name w:val="Font Style11"/>
    <w:basedOn w:val="a1"/>
    <w:uiPriority w:val="99"/>
    <w:rsid w:val="00835AD0"/>
    <w:rPr>
      <w:rFonts w:ascii="Times New Roman" w:hAnsi="Times New Roman" w:cs="Times New Roman" w:hint="default"/>
      <w:b/>
      <w:bCs/>
      <w:sz w:val="22"/>
      <w:szCs w:val="22"/>
    </w:rPr>
  </w:style>
  <w:style w:type="character" w:customStyle="1" w:styleId="FontStyle12">
    <w:name w:val="Font Style12"/>
    <w:basedOn w:val="a1"/>
    <w:uiPriority w:val="99"/>
    <w:rsid w:val="00835AD0"/>
    <w:rPr>
      <w:rFonts w:ascii="Times New Roman" w:hAnsi="Times New Roman" w:cs="Times New Roman" w:hint="default"/>
      <w:b/>
      <w:bCs/>
      <w:sz w:val="20"/>
      <w:szCs w:val="20"/>
    </w:rPr>
  </w:style>
  <w:style w:type="character" w:styleId="aff7">
    <w:name w:val="Strong"/>
    <w:basedOn w:val="a1"/>
    <w:qFormat/>
    <w:rsid w:val="00835AD0"/>
    <w:rPr>
      <w:b/>
      <w:bCs/>
    </w:rPr>
  </w:style>
  <w:style w:type="paragraph" w:customStyle="1" w:styleId="1b">
    <w:name w:val="Без интервала1"/>
    <w:rsid w:val="00835AD0"/>
    <w:pPr>
      <w:suppressAutoHyphens/>
      <w:spacing w:after="60" w:line="240" w:lineRule="auto"/>
      <w:ind w:firstLine="709"/>
      <w:jc w:val="both"/>
    </w:pPr>
    <w:rPr>
      <w:rFonts w:ascii="Times New Roman" w:eastAsia="Times New Roman" w:hAnsi="Times New Roman" w:cs="Calibri"/>
      <w:kern w:val="1"/>
      <w:sz w:val="24"/>
      <w:szCs w:val="24"/>
      <w:lang w:eastAsia="ar-SA"/>
    </w:rPr>
  </w:style>
  <w:style w:type="paragraph" w:styleId="HTML">
    <w:name w:val="HTML Preformatted"/>
    <w:basedOn w:val="a0"/>
    <w:link w:val="HTML0"/>
    <w:rsid w:val="00835A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2"/>
    </w:pPr>
    <w:rPr>
      <w:rFonts w:ascii="Courier New" w:eastAsia="Times New Roman" w:hAnsi="Courier New" w:cs="Times New Roman"/>
      <w:sz w:val="20"/>
      <w:szCs w:val="20"/>
      <w:lang w:eastAsia="ru-RU"/>
    </w:rPr>
  </w:style>
  <w:style w:type="character" w:customStyle="1" w:styleId="HTML0">
    <w:name w:val="Стандартный HTML Знак"/>
    <w:basedOn w:val="a1"/>
    <w:link w:val="HTML"/>
    <w:rsid w:val="00835AD0"/>
    <w:rPr>
      <w:rFonts w:ascii="Courier New" w:eastAsia="Times New Roman" w:hAnsi="Courier New" w:cs="Times New Roman"/>
      <w:sz w:val="20"/>
      <w:szCs w:val="20"/>
      <w:lang w:eastAsia="ru-RU"/>
    </w:rPr>
  </w:style>
  <w:style w:type="paragraph" w:customStyle="1" w:styleId="aff8">
    <w:name w:val="в таблице"/>
    <w:basedOn w:val="a0"/>
    <w:qFormat/>
    <w:rsid w:val="00835AD0"/>
    <w:pPr>
      <w:spacing w:after="0" w:line="240" w:lineRule="auto"/>
      <w:jc w:val="both"/>
    </w:pPr>
    <w:rPr>
      <w:rFonts w:ascii="Times New Roman" w:eastAsia="Times New Roman" w:hAnsi="Times New Roman" w:cs="Times New Roman"/>
      <w:sz w:val="20"/>
      <w:szCs w:val="24"/>
      <w:lang w:eastAsia="ru-RU"/>
    </w:rPr>
  </w:style>
  <w:style w:type="character" w:customStyle="1" w:styleId="1c">
    <w:name w:val="Название Знак1"/>
    <w:basedOn w:val="a1"/>
    <w:uiPriority w:val="10"/>
    <w:rsid w:val="00835AD0"/>
    <w:rPr>
      <w:rFonts w:ascii="Cambria" w:eastAsia="Times New Roman" w:hAnsi="Cambria" w:cs="Times New Roman"/>
      <w:color w:val="17365D"/>
      <w:spacing w:val="5"/>
      <w:kern w:val="28"/>
      <w:sz w:val="52"/>
      <w:szCs w:val="52"/>
    </w:rPr>
  </w:style>
  <w:style w:type="character" w:styleId="aff9">
    <w:name w:val="Intense Reference"/>
    <w:uiPriority w:val="32"/>
    <w:qFormat/>
    <w:rsid w:val="00835AD0"/>
    <w:rPr>
      <w:b/>
      <w:bCs/>
      <w:smallCaps/>
      <w:color w:val="C0504D"/>
      <w:spacing w:val="5"/>
      <w:u w:val="single"/>
    </w:rPr>
  </w:style>
  <w:style w:type="paragraph" w:customStyle="1" w:styleId="1d">
    <w:name w:val="Стиль1"/>
    <w:basedOn w:val="10"/>
    <w:link w:val="1e"/>
    <w:qFormat/>
    <w:rsid w:val="00835AD0"/>
    <w:pPr>
      <w:keepLines/>
      <w:spacing w:before="100" w:beforeAutospacing="1" w:after="100" w:afterAutospacing="1"/>
      <w:ind w:firstLine="709"/>
    </w:pPr>
    <w:rPr>
      <w:color w:val="365F91"/>
      <w:kern w:val="0"/>
      <w:sz w:val="24"/>
      <w:szCs w:val="28"/>
    </w:rPr>
  </w:style>
  <w:style w:type="character" w:customStyle="1" w:styleId="1e">
    <w:name w:val="Стиль1 Знак"/>
    <w:link w:val="1d"/>
    <w:rsid w:val="00835AD0"/>
    <w:rPr>
      <w:rFonts w:ascii="Cambria" w:eastAsia="Times New Roman" w:hAnsi="Cambria" w:cs="Times New Roman"/>
      <w:b/>
      <w:bCs/>
      <w:color w:val="365F91"/>
      <w:sz w:val="24"/>
      <w:szCs w:val="28"/>
      <w:lang w:eastAsia="ru-RU"/>
    </w:rPr>
  </w:style>
  <w:style w:type="paragraph" w:styleId="affa">
    <w:name w:val="Intense Quote"/>
    <w:basedOn w:val="a0"/>
    <w:next w:val="a0"/>
    <w:link w:val="affb"/>
    <w:uiPriority w:val="30"/>
    <w:qFormat/>
    <w:rsid w:val="00835AD0"/>
    <w:pPr>
      <w:pBdr>
        <w:bottom w:val="single" w:sz="4" w:space="4" w:color="4F81BD"/>
      </w:pBdr>
      <w:spacing w:before="200" w:after="280"/>
      <w:ind w:left="936" w:right="936"/>
    </w:pPr>
    <w:rPr>
      <w:rFonts w:ascii="Calibri" w:eastAsia="Calibri" w:hAnsi="Calibri" w:cs="Times New Roman"/>
      <w:b/>
      <w:bCs/>
      <w:i/>
      <w:iCs/>
      <w:color w:val="4F81BD"/>
      <w:sz w:val="20"/>
      <w:szCs w:val="20"/>
      <w:lang w:eastAsia="ru-RU"/>
    </w:rPr>
  </w:style>
  <w:style w:type="character" w:customStyle="1" w:styleId="affb">
    <w:name w:val="Выделенная цитата Знак"/>
    <w:basedOn w:val="a1"/>
    <w:link w:val="affa"/>
    <w:uiPriority w:val="30"/>
    <w:rsid w:val="00835AD0"/>
    <w:rPr>
      <w:rFonts w:ascii="Calibri" w:eastAsia="Calibri" w:hAnsi="Calibri" w:cs="Times New Roman"/>
      <w:b/>
      <w:bCs/>
      <w:i/>
      <w:iCs/>
      <w:color w:val="4F81BD"/>
      <w:sz w:val="20"/>
      <w:szCs w:val="20"/>
      <w:lang w:eastAsia="ru-RU"/>
    </w:rPr>
  </w:style>
  <w:style w:type="character" w:customStyle="1" w:styleId="FontStyle28">
    <w:name w:val="Font Style28"/>
    <w:uiPriority w:val="99"/>
    <w:rsid w:val="00835AD0"/>
    <w:rPr>
      <w:rFonts w:ascii="Arial" w:hAnsi="Arial" w:cs="Arial"/>
      <w:sz w:val="24"/>
      <w:szCs w:val="24"/>
    </w:rPr>
  </w:style>
  <w:style w:type="paragraph" w:customStyle="1" w:styleId="1f">
    <w:name w:val="Заголовок1"/>
    <w:basedOn w:val="a0"/>
    <w:next w:val="af7"/>
    <w:rsid w:val="00835AD0"/>
    <w:pPr>
      <w:keepNext/>
      <w:suppressAutoHyphens/>
      <w:spacing w:before="240" w:after="60" w:line="240" w:lineRule="auto"/>
      <w:jc w:val="center"/>
    </w:pPr>
    <w:rPr>
      <w:rFonts w:ascii="Cambria" w:eastAsia="Lucida Sans Unicode" w:hAnsi="Cambria" w:cs="Mangal"/>
      <w:b/>
      <w:bCs/>
      <w:kern w:val="1"/>
      <w:sz w:val="32"/>
      <w:szCs w:val="32"/>
      <w:lang w:val="en-US" w:bidi="en-US"/>
    </w:rPr>
  </w:style>
  <w:style w:type="character" w:customStyle="1" w:styleId="apple-converted-space">
    <w:name w:val="apple-converted-space"/>
    <w:rsid w:val="00835AD0"/>
  </w:style>
  <w:style w:type="paragraph" w:customStyle="1" w:styleId="2">
    <w:name w:val="Стиль Маркированный список 2"/>
    <w:basedOn w:val="a0"/>
    <w:rsid w:val="00835AD0"/>
    <w:pPr>
      <w:numPr>
        <w:numId w:val="4"/>
      </w:numPr>
      <w:spacing w:after="0" w:line="240" w:lineRule="auto"/>
    </w:pPr>
    <w:rPr>
      <w:rFonts w:ascii="Times New Roman" w:eastAsia="Times New Roman" w:hAnsi="Times New Roman" w:cs="Times New Roman"/>
      <w:sz w:val="24"/>
      <w:szCs w:val="24"/>
      <w:lang w:eastAsia="ru-RU"/>
    </w:rPr>
  </w:style>
  <w:style w:type="paragraph" w:styleId="36">
    <w:name w:val="Body Text Indent 3"/>
    <w:basedOn w:val="a0"/>
    <w:link w:val="37"/>
    <w:rsid w:val="00835AD0"/>
    <w:pPr>
      <w:spacing w:after="120" w:line="240" w:lineRule="auto"/>
      <w:ind w:left="283"/>
    </w:pPr>
    <w:rPr>
      <w:rFonts w:ascii="Times New Roman" w:eastAsia="SimSun" w:hAnsi="Times New Roman" w:cs="Times New Roman"/>
      <w:sz w:val="16"/>
      <w:szCs w:val="16"/>
      <w:lang w:eastAsia="zh-CN"/>
    </w:rPr>
  </w:style>
  <w:style w:type="character" w:customStyle="1" w:styleId="37">
    <w:name w:val="Основной текст с отступом 3 Знак"/>
    <w:basedOn w:val="a1"/>
    <w:link w:val="36"/>
    <w:rsid w:val="00835AD0"/>
    <w:rPr>
      <w:rFonts w:ascii="Times New Roman" w:eastAsia="SimSun" w:hAnsi="Times New Roman" w:cs="Times New Roman"/>
      <w:sz w:val="16"/>
      <w:szCs w:val="16"/>
      <w:lang w:eastAsia="zh-CN"/>
    </w:rPr>
  </w:style>
  <w:style w:type="paragraph" w:customStyle="1" w:styleId="affc">
    <w:name w:val="Содержимое таблицы"/>
    <w:basedOn w:val="a0"/>
    <w:rsid w:val="00835AD0"/>
    <w:pPr>
      <w:suppressLineNumbers/>
      <w:suppressAutoHyphens/>
    </w:pPr>
    <w:rPr>
      <w:rFonts w:ascii="Calibri" w:eastAsia="Times New Roman" w:hAnsi="Calibri" w:cs="Calibri"/>
      <w:lang w:eastAsia="ar-SA"/>
    </w:rPr>
  </w:style>
  <w:style w:type="character" w:customStyle="1" w:styleId="spelle">
    <w:name w:val="spelle"/>
    <w:basedOn w:val="a1"/>
    <w:rsid w:val="00835AD0"/>
  </w:style>
  <w:style w:type="paragraph" w:customStyle="1" w:styleId="1f0">
    <w:name w:val="Маркированный список1"/>
    <w:basedOn w:val="a0"/>
    <w:uiPriority w:val="99"/>
    <w:rsid w:val="00835AD0"/>
    <w:pPr>
      <w:widowControl w:val="0"/>
      <w:suppressAutoHyphens/>
      <w:autoSpaceDE w:val="0"/>
      <w:spacing w:before="120" w:after="0" w:line="240" w:lineRule="auto"/>
      <w:jc w:val="both"/>
    </w:pPr>
    <w:rPr>
      <w:rFonts w:ascii="Times New Roman" w:eastAsia="Times New Roman" w:hAnsi="Times New Roman" w:cs="Times New Roman"/>
      <w:sz w:val="26"/>
      <w:szCs w:val="20"/>
      <w:lang w:eastAsia="ar-SA"/>
    </w:rPr>
  </w:style>
  <w:style w:type="paragraph" w:customStyle="1" w:styleId="western">
    <w:name w:val="western"/>
    <w:basedOn w:val="a0"/>
    <w:rsid w:val="00835AD0"/>
    <w:pPr>
      <w:spacing w:before="100" w:beforeAutospacing="1" w:after="0" w:line="360" w:lineRule="auto"/>
      <w:ind w:firstLine="720"/>
    </w:pPr>
    <w:rPr>
      <w:rFonts w:ascii="Times New Roman" w:eastAsia="Times New Roman" w:hAnsi="Times New Roman" w:cs="Times New Roman"/>
      <w:sz w:val="24"/>
      <w:szCs w:val="24"/>
      <w:lang w:eastAsia="ru-RU"/>
    </w:rPr>
  </w:style>
  <w:style w:type="paragraph" w:customStyle="1" w:styleId="110">
    <w:name w:val="Табличный_боковик_11"/>
    <w:link w:val="111"/>
    <w:qFormat/>
    <w:rsid w:val="00835AD0"/>
    <w:pPr>
      <w:spacing w:after="0" w:line="240" w:lineRule="auto"/>
    </w:pPr>
    <w:rPr>
      <w:rFonts w:ascii="Times New Roman" w:eastAsia="Times New Roman" w:hAnsi="Times New Roman" w:cs="Times New Roman"/>
      <w:szCs w:val="24"/>
      <w:lang w:eastAsia="ru-RU"/>
    </w:rPr>
  </w:style>
  <w:style w:type="character" w:customStyle="1" w:styleId="111">
    <w:name w:val="Табличный_боковик_11 Знак"/>
    <w:link w:val="110"/>
    <w:rsid w:val="00835AD0"/>
    <w:rPr>
      <w:rFonts w:ascii="Times New Roman" w:eastAsia="Times New Roman" w:hAnsi="Times New Roman" w:cs="Times New Roman"/>
      <w:szCs w:val="24"/>
      <w:lang w:eastAsia="ru-RU"/>
    </w:rPr>
  </w:style>
  <w:style w:type="paragraph" w:customStyle="1" w:styleId="29">
    <w:name w:val="Обычный (веб)2"/>
    <w:basedOn w:val="a0"/>
    <w:rsid w:val="00835AD0"/>
    <w:pPr>
      <w:suppressAutoHyphens/>
      <w:spacing w:before="100" w:after="100" w:line="100" w:lineRule="atLeast"/>
    </w:pPr>
    <w:rPr>
      <w:rFonts w:ascii="Times New Roman" w:eastAsia="Times New Roman" w:hAnsi="Times New Roman" w:cs="Times New Roman"/>
      <w:sz w:val="24"/>
      <w:szCs w:val="24"/>
      <w:lang w:eastAsia="ar-SA"/>
    </w:rPr>
  </w:style>
  <w:style w:type="paragraph" w:customStyle="1" w:styleId="affd">
    <w:name w:val="Знак Знак Знак Знак"/>
    <w:basedOn w:val="a0"/>
    <w:rsid w:val="00835AD0"/>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customStyle="1" w:styleId="1f1">
    <w:name w:val="Основной текст Знак1"/>
    <w:basedOn w:val="a1"/>
    <w:uiPriority w:val="99"/>
    <w:locked/>
    <w:rsid w:val="00835AD0"/>
    <w:rPr>
      <w:rFonts w:ascii="Arial" w:hAnsi="Arial" w:cs="Arial"/>
      <w:sz w:val="22"/>
      <w:szCs w:val="22"/>
      <w:u w:val="none"/>
    </w:rPr>
  </w:style>
  <w:style w:type="paragraph" w:customStyle="1" w:styleId="affe">
    <w:name w:val="заголовок таблицы"/>
    <w:basedOn w:val="a0"/>
    <w:qFormat/>
    <w:rsid w:val="00835AD0"/>
    <w:pPr>
      <w:spacing w:before="100" w:beforeAutospacing="1" w:after="0" w:afterAutospacing="1" w:line="240" w:lineRule="auto"/>
      <w:jc w:val="center"/>
    </w:pPr>
    <w:rPr>
      <w:rFonts w:ascii="Times New Roman" w:eastAsia="Times New Roman" w:hAnsi="Times New Roman" w:cs="Times New Roman"/>
      <w:bCs/>
      <w:sz w:val="24"/>
      <w:szCs w:val="24"/>
      <w:u w:val="single"/>
      <w:lang w:eastAsia="ru-RU"/>
    </w:rPr>
  </w:style>
  <w:style w:type="paragraph" w:customStyle="1" w:styleId="afff">
    <w:name w:val="таблица"/>
    <w:basedOn w:val="a0"/>
    <w:link w:val="afff0"/>
    <w:qFormat/>
    <w:rsid w:val="00835AD0"/>
    <w:pPr>
      <w:widowControl w:val="0"/>
      <w:spacing w:before="240" w:after="0"/>
      <w:ind w:firstLine="709"/>
      <w:contextualSpacing/>
      <w:jc w:val="both"/>
    </w:pPr>
    <w:rPr>
      <w:rFonts w:ascii="Times New Roman" w:eastAsia="Times New Roman" w:hAnsi="Times New Roman" w:cs="Calibri"/>
      <w:i/>
      <w:sz w:val="28"/>
      <w:szCs w:val="20"/>
      <w:lang w:eastAsia="ru-RU"/>
    </w:rPr>
  </w:style>
  <w:style w:type="character" w:customStyle="1" w:styleId="afff0">
    <w:name w:val="таблица Знак"/>
    <w:basedOn w:val="a1"/>
    <w:link w:val="afff"/>
    <w:rsid w:val="00835AD0"/>
    <w:rPr>
      <w:rFonts w:ascii="Times New Roman" w:eastAsia="Times New Roman" w:hAnsi="Times New Roman" w:cs="Calibri"/>
      <w:i/>
      <w:sz w:val="28"/>
      <w:szCs w:val="20"/>
      <w:lang w:eastAsia="ru-RU"/>
    </w:rPr>
  </w:style>
  <w:style w:type="table" w:customStyle="1" w:styleId="76">
    <w:name w:val="Стиль76"/>
    <w:basedOn w:val="a2"/>
    <w:uiPriority w:val="99"/>
    <w:rsid w:val="00835AD0"/>
    <w:pPr>
      <w:jc w:val="center"/>
    </w:pPr>
    <w:rPr>
      <w:rFonts w:ascii="Times New Roman" w:eastAsia="Times New Roman" w:hAnsi="Times New Roman" w:cs="Calibri"/>
      <w:sz w:val="24"/>
      <w:szCs w:val="20"/>
      <w:lang w:eastAsia="ru-RU"/>
    </w:rPr>
    <w:tblPr>
      <w:tblCellSpacing w:w="20" w:type="dxa"/>
      <w:tblInd w:w="0" w:type="dxa"/>
      <w:tblBorders>
        <w:top w:val="inset" w:sz="4" w:space="0" w:color="632423" w:themeColor="accent2" w:themeShade="80"/>
        <w:left w:val="inset" w:sz="4" w:space="0" w:color="632423" w:themeColor="accent2" w:themeShade="80"/>
        <w:bottom w:val="inset" w:sz="4" w:space="0" w:color="632423" w:themeColor="accent2" w:themeShade="80"/>
        <w:right w:val="inset" w:sz="4" w:space="0" w:color="632423" w:themeColor="accent2" w:themeShade="80"/>
        <w:insideH w:val="inset" w:sz="4" w:space="0" w:color="632423" w:themeColor="accent2" w:themeShade="80"/>
        <w:insideV w:val="inset" w:sz="4" w:space="0" w:color="632423" w:themeColor="accent2" w:themeShade="80"/>
      </w:tblBorders>
      <w:tblCellMar>
        <w:top w:w="0" w:type="dxa"/>
        <w:left w:w="108" w:type="dxa"/>
        <w:bottom w:w="0" w:type="dxa"/>
        <w:right w:w="108" w:type="dxa"/>
      </w:tblCellMar>
    </w:tblPr>
    <w:trPr>
      <w:tblCellSpacing w:w="20" w:type="dxa"/>
    </w:trPr>
    <w:tcPr>
      <w:shd w:val="clear" w:color="auto" w:fill="FFFFFF" w:themeFill="background1"/>
      <w:vAlign w:val="center"/>
    </w:tcPr>
    <w:tblStylePr w:type="firstRow">
      <w:rPr>
        <w:color w:val="auto"/>
      </w:rPr>
      <w:tblPr/>
      <w:tcPr>
        <w:tcBorders>
          <w:tl2br w:val="none" w:sz="0" w:space="0" w:color="auto"/>
          <w:tr2bl w:val="none" w:sz="0" w:space="0" w:color="auto"/>
        </w:tcBorders>
      </w:tcPr>
    </w:tblStylePr>
  </w:style>
  <w:style w:type="table" w:customStyle="1" w:styleId="71">
    <w:name w:val="Стиль7"/>
    <w:basedOn w:val="a2"/>
    <w:uiPriority w:val="99"/>
    <w:rsid w:val="00835AD0"/>
    <w:pPr>
      <w:jc w:val="center"/>
    </w:pPr>
    <w:rPr>
      <w:rFonts w:ascii="Times New Roman" w:eastAsia="Times New Roman" w:hAnsi="Times New Roman" w:cs="Calibri"/>
      <w:sz w:val="24"/>
      <w:szCs w:val="20"/>
      <w:lang w:eastAsia="ru-RU"/>
    </w:rPr>
    <w:tblPr>
      <w:tblCellSpacing w:w="20" w:type="dxa"/>
      <w:tblInd w:w="0" w:type="dxa"/>
      <w:tblBorders>
        <w:top w:val="inset" w:sz="4" w:space="0" w:color="632423" w:themeColor="accent2" w:themeShade="80"/>
        <w:left w:val="inset" w:sz="4" w:space="0" w:color="632423" w:themeColor="accent2" w:themeShade="80"/>
        <w:bottom w:val="inset" w:sz="4" w:space="0" w:color="632423" w:themeColor="accent2" w:themeShade="80"/>
        <w:right w:val="inset" w:sz="4" w:space="0" w:color="632423" w:themeColor="accent2" w:themeShade="80"/>
        <w:insideH w:val="inset" w:sz="4" w:space="0" w:color="632423" w:themeColor="accent2" w:themeShade="80"/>
        <w:insideV w:val="inset" w:sz="4" w:space="0" w:color="632423" w:themeColor="accent2" w:themeShade="80"/>
      </w:tblBorders>
      <w:tblCellMar>
        <w:top w:w="0" w:type="dxa"/>
        <w:left w:w="108" w:type="dxa"/>
        <w:bottom w:w="0" w:type="dxa"/>
        <w:right w:w="108" w:type="dxa"/>
      </w:tblCellMar>
    </w:tblPr>
    <w:trPr>
      <w:tblCellSpacing w:w="20" w:type="dxa"/>
    </w:trPr>
    <w:tcPr>
      <w:shd w:val="clear" w:color="auto" w:fill="FFFFFF" w:themeFill="background1"/>
      <w:vAlign w:val="center"/>
    </w:tcPr>
    <w:tblStylePr w:type="firstRow">
      <w:rPr>
        <w:color w:val="auto"/>
      </w:rPr>
      <w:tblPr/>
      <w:tcPr>
        <w:tcBorders>
          <w:tl2br w:val="none" w:sz="0" w:space="0" w:color="auto"/>
          <w:tr2bl w:val="none" w:sz="0" w:space="0" w:color="auto"/>
        </w:tcBorders>
      </w:tcPr>
    </w:tblStylePr>
  </w:style>
  <w:style w:type="table" w:customStyle="1" w:styleId="711">
    <w:name w:val="Стиль711"/>
    <w:basedOn w:val="a2"/>
    <w:uiPriority w:val="99"/>
    <w:rsid w:val="00835AD0"/>
    <w:pPr>
      <w:jc w:val="center"/>
    </w:pPr>
    <w:rPr>
      <w:rFonts w:ascii="Times New Roman" w:eastAsia="Times New Roman" w:hAnsi="Times New Roman" w:cs="Calibri"/>
      <w:sz w:val="24"/>
      <w:szCs w:val="20"/>
      <w:lang w:eastAsia="ru-RU"/>
    </w:rPr>
    <w:tblPr>
      <w:tblCellSpacing w:w="20" w:type="dxa"/>
      <w:tblInd w:w="0" w:type="dxa"/>
      <w:tblBorders>
        <w:top w:val="inset" w:sz="4" w:space="0" w:color="632423"/>
        <w:left w:val="inset" w:sz="4" w:space="0" w:color="632423"/>
        <w:bottom w:val="inset" w:sz="4" w:space="0" w:color="632423"/>
        <w:right w:val="inset" w:sz="4" w:space="0" w:color="632423"/>
        <w:insideH w:val="inset" w:sz="4" w:space="0" w:color="632423"/>
        <w:insideV w:val="inset" w:sz="4" w:space="0" w:color="632423"/>
      </w:tblBorders>
      <w:tblCellMar>
        <w:top w:w="0" w:type="dxa"/>
        <w:left w:w="108" w:type="dxa"/>
        <w:bottom w:w="0" w:type="dxa"/>
        <w:right w:w="108" w:type="dxa"/>
      </w:tblCellMar>
    </w:tblPr>
    <w:trPr>
      <w:tblCellSpacing w:w="20" w:type="dxa"/>
    </w:trPr>
    <w:tcPr>
      <w:shd w:val="clear" w:color="auto" w:fill="FFFFFF"/>
      <w:vAlign w:val="center"/>
    </w:tcPr>
    <w:tblStylePr w:type="firstRow">
      <w:rPr>
        <w:color w:val="auto"/>
      </w:rPr>
      <w:tblPr/>
      <w:tcPr>
        <w:tcBorders>
          <w:tl2br w:val="none" w:sz="0" w:space="0" w:color="auto"/>
          <w:tr2bl w:val="none" w:sz="0" w:space="0" w:color="auto"/>
        </w:tcBorders>
      </w:tcPr>
    </w:tblStylePr>
  </w:style>
  <w:style w:type="paragraph" w:customStyle="1" w:styleId="Default">
    <w:name w:val="Default"/>
    <w:rsid w:val="00835AD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211">
    <w:name w:val="Основной текст 21"/>
    <w:basedOn w:val="a0"/>
    <w:rsid w:val="00835AD0"/>
    <w:pPr>
      <w:suppressAutoHyphens/>
      <w:spacing w:after="0" w:line="240" w:lineRule="auto"/>
    </w:pPr>
    <w:rPr>
      <w:rFonts w:ascii="Arial" w:eastAsia="Times New Roman" w:hAnsi="Arial" w:cs="Arial"/>
      <w:sz w:val="20"/>
      <w:szCs w:val="24"/>
      <w:lang w:eastAsia="zh-CN"/>
    </w:rPr>
  </w:style>
  <w:style w:type="paragraph" w:customStyle="1" w:styleId="ConsTitle">
    <w:name w:val="ConsTitle"/>
    <w:rsid w:val="00835AD0"/>
    <w:pPr>
      <w:widowControl w:val="0"/>
      <w:suppressAutoHyphens/>
      <w:autoSpaceDE w:val="0"/>
      <w:spacing w:after="0" w:line="240" w:lineRule="auto"/>
      <w:ind w:right="19772"/>
    </w:pPr>
    <w:rPr>
      <w:rFonts w:ascii="Arial" w:eastAsia="Arial" w:hAnsi="Arial" w:cs="Arial"/>
      <w:b/>
      <w:bCs/>
      <w:lang w:eastAsia="ar-SA"/>
    </w:rPr>
  </w:style>
  <w:style w:type="character" w:customStyle="1" w:styleId="bldem">
    <w:name w:val="bldem"/>
    <w:rsid w:val="00835AD0"/>
  </w:style>
  <w:style w:type="paragraph" w:customStyle="1" w:styleId="afff1">
    <w:name w:val="Обычный текст"/>
    <w:basedOn w:val="a0"/>
    <w:link w:val="afff2"/>
    <w:qFormat/>
    <w:rsid w:val="00835AD0"/>
    <w:pPr>
      <w:spacing w:after="0" w:line="240" w:lineRule="auto"/>
      <w:ind w:firstLine="709"/>
      <w:jc w:val="both"/>
    </w:pPr>
    <w:rPr>
      <w:rFonts w:ascii="Times New Roman" w:eastAsia="Times New Roman" w:hAnsi="Times New Roman" w:cs="Times New Roman"/>
      <w:sz w:val="24"/>
      <w:szCs w:val="24"/>
      <w:lang w:val="en-US" w:eastAsia="ar-SA" w:bidi="en-US"/>
    </w:rPr>
  </w:style>
  <w:style w:type="character" w:customStyle="1" w:styleId="afff2">
    <w:name w:val="Обычный текст Знак"/>
    <w:basedOn w:val="a1"/>
    <w:link w:val="afff1"/>
    <w:rsid w:val="00835AD0"/>
    <w:rPr>
      <w:rFonts w:ascii="Times New Roman" w:eastAsia="Times New Roman" w:hAnsi="Times New Roman" w:cs="Times New Roman"/>
      <w:sz w:val="24"/>
      <w:szCs w:val="24"/>
      <w:lang w:val="en-US" w:eastAsia="ar-SA" w:bidi="en-US"/>
    </w:rPr>
  </w:style>
  <w:style w:type="paragraph" w:customStyle="1" w:styleId="a">
    <w:name w:val="Текст маркированный"/>
    <w:basedOn w:val="a0"/>
    <w:uiPriority w:val="99"/>
    <w:rsid w:val="00835AD0"/>
    <w:pPr>
      <w:numPr>
        <w:numId w:val="5"/>
      </w:numPr>
      <w:spacing w:before="60" w:after="60" w:line="240" w:lineRule="auto"/>
      <w:jc w:val="both"/>
    </w:pPr>
    <w:rPr>
      <w:rFonts w:ascii="Verdana" w:eastAsia="Times New Roman" w:hAnsi="Verdana" w:cs="Verdana"/>
      <w:sz w:val="24"/>
      <w:szCs w:val="24"/>
      <w:lang w:eastAsia="ru-RU"/>
    </w:rPr>
  </w:style>
  <w:style w:type="character" w:styleId="afff3">
    <w:name w:val="Emphasis"/>
    <w:qFormat/>
    <w:rsid w:val="00835AD0"/>
    <w:rPr>
      <w:i/>
      <w:iCs/>
    </w:rPr>
  </w:style>
  <w:style w:type="character" w:customStyle="1" w:styleId="fontstyle01">
    <w:name w:val="fontstyle01"/>
    <w:basedOn w:val="a1"/>
    <w:rsid w:val="00835AD0"/>
    <w:rPr>
      <w:rFonts w:ascii="Times New Roman CYR" w:hAnsi="Times New Roman CYR" w:cs="Times New Roman CYR" w:hint="default"/>
      <w:b w:val="0"/>
      <w:bCs w:val="0"/>
      <w:i w:val="0"/>
      <w:iCs w:val="0"/>
      <w:color w:val="000000"/>
      <w:sz w:val="24"/>
      <w:szCs w:val="24"/>
    </w:rPr>
  </w:style>
  <w:style w:type="character" w:customStyle="1" w:styleId="FontStyle355">
    <w:name w:val="Font Style355"/>
    <w:basedOn w:val="a1"/>
    <w:rsid w:val="00835AD0"/>
    <w:rPr>
      <w:rFonts w:ascii="Times New Roman" w:hAnsi="Times New Roman" w:cs="Times New Roman"/>
      <w:sz w:val="26"/>
      <w:szCs w:val="26"/>
    </w:rPr>
  </w:style>
  <w:style w:type="character" w:customStyle="1" w:styleId="FontStyle374">
    <w:name w:val="Font Style374"/>
    <w:basedOn w:val="a1"/>
    <w:rsid w:val="00835AD0"/>
    <w:rPr>
      <w:rFonts w:ascii="Times New Roman" w:hAnsi="Times New Roman" w:cs="Times New Roman"/>
      <w:b/>
      <w:bCs/>
      <w:sz w:val="26"/>
      <w:szCs w:val="26"/>
    </w:rPr>
  </w:style>
  <w:style w:type="character" w:customStyle="1" w:styleId="FontStyle18">
    <w:name w:val="Font Style18"/>
    <w:basedOn w:val="a1"/>
    <w:uiPriority w:val="99"/>
    <w:rsid w:val="00835AD0"/>
    <w:rPr>
      <w:rFonts w:ascii="Trebuchet MS" w:hAnsi="Trebuchet MS" w:cs="Trebuchet MS"/>
      <w:sz w:val="22"/>
      <w:szCs w:val="22"/>
    </w:rPr>
  </w:style>
  <w:style w:type="character" w:customStyle="1" w:styleId="2a">
    <w:name w:val="Основной текст (2)_"/>
    <w:basedOn w:val="a1"/>
    <w:link w:val="2b"/>
    <w:locked/>
    <w:rsid w:val="00835AD0"/>
    <w:rPr>
      <w:sz w:val="27"/>
      <w:szCs w:val="27"/>
      <w:shd w:val="clear" w:color="auto" w:fill="FFFFFF"/>
    </w:rPr>
  </w:style>
  <w:style w:type="paragraph" w:customStyle="1" w:styleId="2b">
    <w:name w:val="Основной текст (2)"/>
    <w:basedOn w:val="a0"/>
    <w:link w:val="2a"/>
    <w:rsid w:val="00835AD0"/>
    <w:pPr>
      <w:shd w:val="clear" w:color="auto" w:fill="FFFFFF"/>
      <w:spacing w:after="600" w:line="326" w:lineRule="exact"/>
      <w:jc w:val="center"/>
    </w:pPr>
    <w:rPr>
      <w:sz w:val="27"/>
      <w:szCs w:val="27"/>
    </w:rPr>
  </w:style>
  <w:style w:type="paragraph" w:customStyle="1" w:styleId="TableParagraph">
    <w:name w:val="Table Paragraph"/>
    <w:basedOn w:val="a0"/>
    <w:uiPriority w:val="1"/>
    <w:qFormat/>
    <w:rsid w:val="00835AD0"/>
    <w:pPr>
      <w:widowControl w:val="0"/>
      <w:autoSpaceDE w:val="0"/>
      <w:autoSpaceDN w:val="0"/>
      <w:spacing w:after="0" w:line="240" w:lineRule="auto"/>
    </w:pPr>
    <w:rPr>
      <w:rFonts w:ascii="Times New Roman" w:eastAsia="Times New Roman" w:hAnsi="Times New Roman" w:cs="Times New Roman"/>
    </w:rPr>
  </w:style>
  <w:style w:type="character" w:customStyle="1" w:styleId="af6">
    <w:name w:val="Маркированный список Знак"/>
    <w:link w:val="af5"/>
    <w:rsid w:val="00835AD0"/>
    <w:rPr>
      <w:rFonts w:ascii="Calibri" w:eastAsia="Times New Roman" w:hAnsi="Calibri" w:cs="Times New Roman"/>
      <w:lang w:eastAsia="ru-RU"/>
    </w:rPr>
  </w:style>
  <w:style w:type="paragraph" w:customStyle="1" w:styleId="afff4">
    <w:name w:val="Знак"/>
    <w:basedOn w:val="a0"/>
    <w:rsid w:val="00835AD0"/>
    <w:pPr>
      <w:spacing w:after="0" w:line="240" w:lineRule="auto"/>
    </w:pPr>
    <w:rPr>
      <w:rFonts w:ascii="Verdana" w:eastAsia="Times New Roman" w:hAnsi="Verdana" w:cs="Verdana"/>
      <w:sz w:val="20"/>
      <w:szCs w:val="20"/>
      <w:lang w:val="en-US"/>
    </w:rPr>
  </w:style>
  <w:style w:type="character" w:customStyle="1" w:styleId="FontStyle13">
    <w:name w:val="Font Style13"/>
    <w:rsid w:val="00835AD0"/>
    <w:rPr>
      <w:rFonts w:ascii="Arial" w:hAnsi="Arial" w:cs="Arial"/>
      <w:sz w:val="22"/>
      <w:szCs w:val="22"/>
    </w:rPr>
  </w:style>
  <w:style w:type="paragraph" w:customStyle="1" w:styleId="Style13">
    <w:name w:val="Style13"/>
    <w:basedOn w:val="a0"/>
    <w:uiPriority w:val="99"/>
    <w:rsid w:val="00835AD0"/>
    <w:pPr>
      <w:widowControl w:val="0"/>
      <w:autoSpaceDE w:val="0"/>
      <w:autoSpaceDN w:val="0"/>
      <w:adjustRightInd w:val="0"/>
      <w:spacing w:after="0" w:line="269" w:lineRule="exact"/>
    </w:pPr>
    <w:rPr>
      <w:rFonts w:ascii="Trebuchet MS" w:eastAsia="Times New Roman" w:hAnsi="Trebuchet MS" w:cs="Times New Roman"/>
      <w:sz w:val="24"/>
      <w:szCs w:val="24"/>
      <w:lang w:eastAsia="ru-RU"/>
    </w:rPr>
  </w:style>
  <w:style w:type="paragraph" w:customStyle="1" w:styleId="Style14">
    <w:name w:val="Style14"/>
    <w:basedOn w:val="a0"/>
    <w:uiPriority w:val="99"/>
    <w:rsid w:val="00835AD0"/>
    <w:pPr>
      <w:widowControl w:val="0"/>
      <w:autoSpaceDE w:val="0"/>
      <w:autoSpaceDN w:val="0"/>
      <w:adjustRightInd w:val="0"/>
      <w:spacing w:after="0" w:line="240" w:lineRule="auto"/>
    </w:pPr>
    <w:rPr>
      <w:rFonts w:ascii="Trebuchet MS" w:eastAsia="Times New Roman" w:hAnsi="Trebuchet MS" w:cs="Times New Roman"/>
      <w:sz w:val="24"/>
      <w:szCs w:val="24"/>
      <w:lang w:eastAsia="ru-RU"/>
    </w:rPr>
  </w:style>
  <w:style w:type="paragraph" w:customStyle="1" w:styleId="Style15">
    <w:name w:val="Style15"/>
    <w:basedOn w:val="a0"/>
    <w:uiPriority w:val="99"/>
    <w:rsid w:val="00835AD0"/>
    <w:pPr>
      <w:widowControl w:val="0"/>
      <w:autoSpaceDE w:val="0"/>
      <w:autoSpaceDN w:val="0"/>
      <w:adjustRightInd w:val="0"/>
      <w:spacing w:after="0" w:line="269" w:lineRule="exact"/>
      <w:jc w:val="center"/>
    </w:pPr>
    <w:rPr>
      <w:rFonts w:ascii="Trebuchet MS" w:eastAsia="Times New Roman" w:hAnsi="Trebuchet MS" w:cs="Times New Roman"/>
      <w:sz w:val="24"/>
      <w:szCs w:val="24"/>
      <w:lang w:eastAsia="ru-RU"/>
    </w:rPr>
  </w:style>
  <w:style w:type="paragraph" w:customStyle="1" w:styleId="Style16">
    <w:name w:val="Style16"/>
    <w:basedOn w:val="a0"/>
    <w:uiPriority w:val="99"/>
    <w:rsid w:val="00835AD0"/>
    <w:pPr>
      <w:widowControl w:val="0"/>
      <w:autoSpaceDE w:val="0"/>
      <w:autoSpaceDN w:val="0"/>
      <w:adjustRightInd w:val="0"/>
      <w:spacing w:after="0" w:line="240" w:lineRule="auto"/>
    </w:pPr>
    <w:rPr>
      <w:rFonts w:ascii="Trebuchet MS" w:eastAsia="Times New Roman" w:hAnsi="Trebuchet MS" w:cs="Times New Roman"/>
      <w:sz w:val="24"/>
      <w:szCs w:val="24"/>
      <w:lang w:eastAsia="ru-RU"/>
    </w:rPr>
  </w:style>
  <w:style w:type="character" w:customStyle="1" w:styleId="FontStyle19">
    <w:name w:val="Font Style19"/>
    <w:uiPriority w:val="99"/>
    <w:rsid w:val="00835AD0"/>
    <w:rPr>
      <w:rFonts w:ascii="Arial Narrow" w:hAnsi="Arial Narrow" w:cs="Arial Narrow"/>
      <w:sz w:val="20"/>
      <w:szCs w:val="20"/>
    </w:rPr>
  </w:style>
  <w:style w:type="character" w:customStyle="1" w:styleId="FontStyle21">
    <w:name w:val="Font Style21"/>
    <w:uiPriority w:val="99"/>
    <w:rsid w:val="00835AD0"/>
    <w:rPr>
      <w:rFonts w:ascii="Trebuchet MS" w:hAnsi="Trebuchet MS" w:cs="Trebuchet MS"/>
      <w:sz w:val="28"/>
      <w:szCs w:val="28"/>
    </w:rPr>
  </w:style>
  <w:style w:type="character" w:customStyle="1" w:styleId="FontStyle22">
    <w:name w:val="Font Style22"/>
    <w:uiPriority w:val="99"/>
    <w:rsid w:val="00835AD0"/>
    <w:rPr>
      <w:rFonts w:ascii="Trebuchet MS" w:hAnsi="Trebuchet MS" w:cs="Trebuchet MS"/>
      <w:b/>
      <w:bCs/>
      <w:sz w:val="22"/>
      <w:szCs w:val="22"/>
    </w:rPr>
  </w:style>
  <w:style w:type="character" w:customStyle="1" w:styleId="FontStyle23">
    <w:name w:val="Font Style23"/>
    <w:uiPriority w:val="99"/>
    <w:rsid w:val="00835AD0"/>
    <w:rPr>
      <w:rFonts w:ascii="Trebuchet MS" w:hAnsi="Trebuchet MS" w:cs="Trebuchet MS"/>
      <w:b/>
      <w:bCs/>
      <w:sz w:val="20"/>
      <w:szCs w:val="20"/>
    </w:rPr>
  </w:style>
  <w:style w:type="character" w:customStyle="1" w:styleId="FontStyle24">
    <w:name w:val="Font Style24"/>
    <w:uiPriority w:val="99"/>
    <w:rsid w:val="00835AD0"/>
    <w:rPr>
      <w:rFonts w:ascii="Arial Narrow" w:hAnsi="Arial Narrow" w:cs="Arial Narrow"/>
      <w:sz w:val="28"/>
      <w:szCs w:val="28"/>
    </w:rPr>
  </w:style>
  <w:style w:type="character" w:customStyle="1" w:styleId="FontStyle25">
    <w:name w:val="Font Style25"/>
    <w:uiPriority w:val="99"/>
    <w:rsid w:val="00835AD0"/>
    <w:rPr>
      <w:rFonts w:ascii="Arial Unicode MS" w:eastAsia="Arial Unicode MS" w:cs="Arial Unicode MS"/>
      <w:i/>
      <w:iCs/>
      <w:sz w:val="20"/>
      <w:szCs w:val="20"/>
    </w:rPr>
  </w:style>
  <w:style w:type="character" w:customStyle="1" w:styleId="FontStyle26">
    <w:name w:val="Font Style26"/>
    <w:uiPriority w:val="99"/>
    <w:rsid w:val="00835AD0"/>
    <w:rPr>
      <w:rFonts w:ascii="Trebuchet MS" w:hAnsi="Trebuchet MS" w:cs="Trebuchet MS"/>
      <w:i/>
      <w:iCs/>
      <w:sz w:val="22"/>
      <w:szCs w:val="22"/>
    </w:rPr>
  </w:style>
  <w:style w:type="character" w:customStyle="1" w:styleId="FontStyle30">
    <w:name w:val="Font Style30"/>
    <w:uiPriority w:val="99"/>
    <w:rsid w:val="00835AD0"/>
    <w:rPr>
      <w:rFonts w:ascii="Arial" w:hAnsi="Arial" w:cs="Arial"/>
      <w:b/>
      <w:bCs/>
      <w:smallCaps/>
      <w:sz w:val="20"/>
      <w:szCs w:val="20"/>
    </w:rPr>
  </w:style>
  <w:style w:type="character" w:customStyle="1" w:styleId="FontStyle31">
    <w:name w:val="Font Style31"/>
    <w:uiPriority w:val="99"/>
    <w:rsid w:val="00835AD0"/>
    <w:rPr>
      <w:rFonts w:ascii="Trebuchet MS" w:hAnsi="Trebuchet MS" w:cs="Trebuchet MS"/>
      <w:sz w:val="20"/>
      <w:szCs w:val="20"/>
    </w:rPr>
  </w:style>
  <w:style w:type="character" w:customStyle="1" w:styleId="FontStyle32">
    <w:name w:val="Font Style32"/>
    <w:uiPriority w:val="99"/>
    <w:rsid w:val="00835AD0"/>
    <w:rPr>
      <w:rFonts w:ascii="Verdana" w:hAnsi="Verdana" w:cs="Verdana"/>
      <w:b/>
      <w:bCs/>
      <w:sz w:val="16"/>
      <w:szCs w:val="16"/>
    </w:rPr>
  </w:style>
  <w:style w:type="character" w:customStyle="1" w:styleId="FontStyle33">
    <w:name w:val="Font Style33"/>
    <w:uiPriority w:val="99"/>
    <w:rsid w:val="00835AD0"/>
    <w:rPr>
      <w:rFonts w:ascii="Arial Unicode MS" w:eastAsia="Arial Unicode MS" w:cs="Arial Unicode MS"/>
      <w:b/>
      <w:bCs/>
      <w:i/>
      <w:iCs/>
      <w:spacing w:val="20"/>
      <w:sz w:val="16"/>
      <w:szCs w:val="16"/>
    </w:rPr>
  </w:style>
  <w:style w:type="character" w:customStyle="1" w:styleId="FontStyle34">
    <w:name w:val="Font Style34"/>
    <w:uiPriority w:val="99"/>
    <w:rsid w:val="00835AD0"/>
    <w:rPr>
      <w:rFonts w:ascii="Trebuchet MS" w:hAnsi="Trebuchet MS" w:cs="Trebuchet MS"/>
      <w:b/>
      <w:bCs/>
      <w:i/>
      <w:iCs/>
      <w:sz w:val="22"/>
      <w:szCs w:val="22"/>
    </w:rPr>
  </w:style>
  <w:style w:type="character" w:customStyle="1" w:styleId="FontStyle35">
    <w:name w:val="Font Style35"/>
    <w:uiPriority w:val="99"/>
    <w:rsid w:val="00835AD0"/>
    <w:rPr>
      <w:rFonts w:ascii="Trebuchet MS" w:hAnsi="Trebuchet MS" w:cs="Trebuchet MS"/>
      <w:b/>
      <w:bCs/>
      <w:i/>
      <w:iCs/>
      <w:sz w:val="20"/>
      <w:szCs w:val="20"/>
    </w:rPr>
  </w:style>
  <w:style w:type="character" w:customStyle="1" w:styleId="FontStyle36">
    <w:name w:val="Font Style36"/>
    <w:uiPriority w:val="99"/>
    <w:rsid w:val="00835AD0"/>
    <w:rPr>
      <w:rFonts w:ascii="Trebuchet MS" w:hAnsi="Trebuchet MS" w:cs="Trebuchet MS"/>
      <w:sz w:val="20"/>
      <w:szCs w:val="20"/>
    </w:rPr>
  </w:style>
  <w:style w:type="character" w:customStyle="1" w:styleId="FontStyle37">
    <w:name w:val="Font Style37"/>
    <w:uiPriority w:val="99"/>
    <w:rsid w:val="00835AD0"/>
    <w:rPr>
      <w:rFonts w:ascii="Trebuchet MS" w:hAnsi="Trebuchet MS" w:cs="Trebuchet MS"/>
      <w:b/>
      <w:bCs/>
      <w:i/>
      <w:iCs/>
      <w:sz w:val="20"/>
      <w:szCs w:val="20"/>
    </w:rPr>
  </w:style>
  <w:style w:type="paragraph" w:customStyle="1" w:styleId="Style17">
    <w:name w:val="Style17"/>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19">
    <w:name w:val="Style19"/>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20">
    <w:name w:val="Style20"/>
    <w:basedOn w:val="a0"/>
    <w:uiPriority w:val="99"/>
    <w:rsid w:val="00835AD0"/>
    <w:pPr>
      <w:widowControl w:val="0"/>
      <w:autoSpaceDE w:val="0"/>
      <w:autoSpaceDN w:val="0"/>
      <w:adjustRightInd w:val="0"/>
      <w:spacing w:after="0" w:line="274" w:lineRule="exact"/>
      <w:ind w:firstLine="1094"/>
      <w:jc w:val="both"/>
    </w:pPr>
    <w:rPr>
      <w:rFonts w:ascii="Verdana" w:eastAsia="Times New Roman" w:hAnsi="Verdana" w:cs="Times New Roman"/>
      <w:sz w:val="24"/>
      <w:szCs w:val="24"/>
      <w:lang w:eastAsia="ru-RU"/>
    </w:rPr>
  </w:style>
  <w:style w:type="paragraph" w:customStyle="1" w:styleId="Style22">
    <w:name w:val="Style22"/>
    <w:basedOn w:val="a0"/>
    <w:uiPriority w:val="99"/>
    <w:rsid w:val="00835AD0"/>
    <w:pPr>
      <w:widowControl w:val="0"/>
      <w:autoSpaceDE w:val="0"/>
      <w:autoSpaceDN w:val="0"/>
      <w:adjustRightInd w:val="0"/>
      <w:spacing w:after="0" w:line="274" w:lineRule="exact"/>
      <w:ind w:firstLine="538"/>
      <w:jc w:val="both"/>
    </w:pPr>
    <w:rPr>
      <w:rFonts w:ascii="Verdana" w:eastAsia="Times New Roman" w:hAnsi="Verdana" w:cs="Times New Roman"/>
      <w:sz w:val="24"/>
      <w:szCs w:val="24"/>
      <w:lang w:eastAsia="ru-RU"/>
    </w:rPr>
  </w:style>
  <w:style w:type="paragraph" w:customStyle="1" w:styleId="Style25">
    <w:name w:val="Style25"/>
    <w:basedOn w:val="a0"/>
    <w:uiPriority w:val="99"/>
    <w:rsid w:val="00835AD0"/>
    <w:pPr>
      <w:widowControl w:val="0"/>
      <w:autoSpaceDE w:val="0"/>
      <w:autoSpaceDN w:val="0"/>
      <w:adjustRightInd w:val="0"/>
      <w:spacing w:after="0" w:line="254" w:lineRule="exact"/>
      <w:ind w:firstLine="677"/>
    </w:pPr>
    <w:rPr>
      <w:rFonts w:ascii="Verdana" w:eastAsia="Times New Roman" w:hAnsi="Verdana" w:cs="Times New Roman"/>
      <w:sz w:val="24"/>
      <w:szCs w:val="24"/>
      <w:lang w:eastAsia="ru-RU"/>
    </w:rPr>
  </w:style>
  <w:style w:type="paragraph" w:customStyle="1" w:styleId="Style26">
    <w:name w:val="Style26"/>
    <w:basedOn w:val="a0"/>
    <w:uiPriority w:val="99"/>
    <w:rsid w:val="00835AD0"/>
    <w:pPr>
      <w:widowControl w:val="0"/>
      <w:autoSpaceDE w:val="0"/>
      <w:autoSpaceDN w:val="0"/>
      <w:adjustRightInd w:val="0"/>
      <w:spacing w:after="0" w:line="269" w:lineRule="exact"/>
      <w:ind w:firstLine="662"/>
      <w:jc w:val="both"/>
    </w:pPr>
    <w:rPr>
      <w:rFonts w:ascii="Verdana" w:eastAsia="Times New Roman" w:hAnsi="Verdana" w:cs="Times New Roman"/>
      <w:sz w:val="24"/>
      <w:szCs w:val="24"/>
      <w:lang w:eastAsia="ru-RU"/>
    </w:rPr>
  </w:style>
  <w:style w:type="paragraph" w:customStyle="1" w:styleId="Style27">
    <w:name w:val="Style27"/>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28">
    <w:name w:val="Style28"/>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29">
    <w:name w:val="Style29"/>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0">
    <w:name w:val="Style30"/>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1">
    <w:name w:val="Style31"/>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2">
    <w:name w:val="Style32"/>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3">
    <w:name w:val="Style33"/>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4">
    <w:name w:val="Style34"/>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paragraph" w:customStyle="1" w:styleId="Style35">
    <w:name w:val="Style35"/>
    <w:basedOn w:val="a0"/>
    <w:uiPriority w:val="99"/>
    <w:rsid w:val="00835AD0"/>
    <w:pPr>
      <w:widowControl w:val="0"/>
      <w:autoSpaceDE w:val="0"/>
      <w:autoSpaceDN w:val="0"/>
      <w:adjustRightInd w:val="0"/>
      <w:spacing w:after="0" w:line="240" w:lineRule="auto"/>
    </w:pPr>
    <w:rPr>
      <w:rFonts w:ascii="Verdana" w:eastAsia="Times New Roman" w:hAnsi="Verdana" w:cs="Times New Roman"/>
      <w:sz w:val="24"/>
      <w:szCs w:val="24"/>
      <w:lang w:eastAsia="ru-RU"/>
    </w:rPr>
  </w:style>
  <w:style w:type="character" w:customStyle="1" w:styleId="FontStyle38">
    <w:name w:val="Font Style38"/>
    <w:uiPriority w:val="99"/>
    <w:rsid w:val="00835AD0"/>
    <w:rPr>
      <w:rFonts w:ascii="Arial" w:hAnsi="Arial" w:cs="Arial"/>
      <w:sz w:val="22"/>
      <w:szCs w:val="22"/>
    </w:rPr>
  </w:style>
  <w:style w:type="character" w:customStyle="1" w:styleId="FontStyle39">
    <w:name w:val="Font Style39"/>
    <w:uiPriority w:val="99"/>
    <w:rsid w:val="00835AD0"/>
    <w:rPr>
      <w:rFonts w:ascii="Arial" w:hAnsi="Arial" w:cs="Arial"/>
      <w:b/>
      <w:bCs/>
      <w:sz w:val="22"/>
      <w:szCs w:val="22"/>
    </w:rPr>
  </w:style>
  <w:style w:type="character" w:customStyle="1" w:styleId="FontStyle41">
    <w:name w:val="Font Style41"/>
    <w:uiPriority w:val="99"/>
    <w:rsid w:val="00835AD0"/>
    <w:rPr>
      <w:rFonts w:ascii="Arial" w:hAnsi="Arial" w:cs="Arial"/>
      <w:b/>
      <w:bCs/>
      <w:sz w:val="18"/>
      <w:szCs w:val="18"/>
    </w:rPr>
  </w:style>
  <w:style w:type="character" w:customStyle="1" w:styleId="FontStyle42">
    <w:name w:val="Font Style42"/>
    <w:uiPriority w:val="99"/>
    <w:rsid w:val="00835AD0"/>
    <w:rPr>
      <w:rFonts w:ascii="Arial" w:hAnsi="Arial" w:cs="Arial"/>
      <w:b/>
      <w:bCs/>
      <w:sz w:val="18"/>
      <w:szCs w:val="18"/>
    </w:rPr>
  </w:style>
  <w:style w:type="character" w:customStyle="1" w:styleId="FontStyle43">
    <w:name w:val="Font Style43"/>
    <w:uiPriority w:val="99"/>
    <w:rsid w:val="00835AD0"/>
    <w:rPr>
      <w:rFonts w:ascii="Arial" w:hAnsi="Arial" w:cs="Arial"/>
      <w:b/>
      <w:bCs/>
      <w:sz w:val="16"/>
      <w:szCs w:val="16"/>
    </w:rPr>
  </w:style>
  <w:style w:type="character" w:customStyle="1" w:styleId="FontStyle44">
    <w:name w:val="Font Style44"/>
    <w:uiPriority w:val="99"/>
    <w:rsid w:val="00835AD0"/>
    <w:rPr>
      <w:rFonts w:ascii="Arial" w:hAnsi="Arial" w:cs="Arial"/>
      <w:b/>
      <w:bCs/>
      <w:spacing w:val="10"/>
      <w:sz w:val="16"/>
      <w:szCs w:val="16"/>
    </w:rPr>
  </w:style>
  <w:style w:type="character" w:customStyle="1" w:styleId="FontStyle45">
    <w:name w:val="Font Style45"/>
    <w:uiPriority w:val="99"/>
    <w:rsid w:val="00835AD0"/>
    <w:rPr>
      <w:rFonts w:ascii="Arial" w:hAnsi="Arial" w:cs="Arial"/>
      <w:i/>
      <w:iCs/>
      <w:sz w:val="18"/>
      <w:szCs w:val="18"/>
    </w:rPr>
  </w:style>
  <w:style w:type="character" w:customStyle="1" w:styleId="FontStyle46">
    <w:name w:val="Font Style46"/>
    <w:uiPriority w:val="99"/>
    <w:rsid w:val="00835AD0"/>
    <w:rPr>
      <w:rFonts w:ascii="Arial" w:hAnsi="Arial" w:cs="Arial"/>
      <w:b/>
      <w:bCs/>
      <w:sz w:val="22"/>
      <w:szCs w:val="22"/>
    </w:rPr>
  </w:style>
  <w:style w:type="character" w:customStyle="1" w:styleId="FontStyle47">
    <w:name w:val="Font Style47"/>
    <w:uiPriority w:val="99"/>
    <w:rsid w:val="00835AD0"/>
    <w:rPr>
      <w:rFonts w:ascii="Courier New" w:hAnsi="Courier New" w:cs="Courier New"/>
      <w:b/>
      <w:bCs/>
      <w:sz w:val="26"/>
      <w:szCs w:val="26"/>
    </w:rPr>
  </w:style>
  <w:style w:type="character" w:customStyle="1" w:styleId="FontStyle48">
    <w:name w:val="Font Style48"/>
    <w:uiPriority w:val="99"/>
    <w:rsid w:val="00835AD0"/>
    <w:rPr>
      <w:rFonts w:ascii="Arial" w:hAnsi="Arial" w:cs="Arial"/>
      <w:b/>
      <w:bCs/>
      <w:sz w:val="22"/>
      <w:szCs w:val="22"/>
    </w:rPr>
  </w:style>
  <w:style w:type="character" w:customStyle="1" w:styleId="FontStyle49">
    <w:name w:val="Font Style49"/>
    <w:uiPriority w:val="99"/>
    <w:rsid w:val="00835AD0"/>
    <w:rPr>
      <w:rFonts w:ascii="Arial" w:hAnsi="Arial" w:cs="Arial"/>
      <w:i/>
      <w:iCs/>
      <w:spacing w:val="-10"/>
      <w:sz w:val="22"/>
      <w:szCs w:val="22"/>
    </w:rPr>
  </w:style>
  <w:style w:type="character" w:customStyle="1" w:styleId="FontStyle50">
    <w:name w:val="Font Style50"/>
    <w:rsid w:val="00835AD0"/>
    <w:rPr>
      <w:rFonts w:ascii="Arial Unicode MS" w:eastAsia="Arial Unicode MS" w:cs="Arial Unicode MS"/>
      <w:i/>
      <w:iCs/>
      <w:spacing w:val="10"/>
      <w:sz w:val="22"/>
      <w:szCs w:val="22"/>
    </w:rPr>
  </w:style>
  <w:style w:type="character" w:customStyle="1" w:styleId="FontStyle51">
    <w:name w:val="Font Style51"/>
    <w:uiPriority w:val="99"/>
    <w:rsid w:val="00835AD0"/>
    <w:rPr>
      <w:rFonts w:ascii="Arial" w:hAnsi="Arial" w:cs="Arial"/>
      <w:b/>
      <w:bCs/>
      <w:i/>
      <w:iCs/>
      <w:sz w:val="22"/>
      <w:szCs w:val="22"/>
    </w:rPr>
  </w:style>
  <w:style w:type="character" w:customStyle="1" w:styleId="FontStyle53">
    <w:name w:val="Font Style53"/>
    <w:uiPriority w:val="99"/>
    <w:rsid w:val="00835AD0"/>
    <w:rPr>
      <w:rFonts w:ascii="Arial Black" w:hAnsi="Arial Black" w:cs="Arial Black"/>
      <w:sz w:val="32"/>
      <w:szCs w:val="32"/>
    </w:rPr>
  </w:style>
  <w:style w:type="character" w:customStyle="1" w:styleId="FontStyle54">
    <w:name w:val="Font Style54"/>
    <w:uiPriority w:val="99"/>
    <w:rsid w:val="00835AD0"/>
    <w:rPr>
      <w:rFonts w:ascii="Candara" w:hAnsi="Candara" w:cs="Candara"/>
      <w:sz w:val="76"/>
      <w:szCs w:val="76"/>
    </w:rPr>
  </w:style>
  <w:style w:type="character" w:customStyle="1" w:styleId="FontStyle55">
    <w:name w:val="Font Style55"/>
    <w:uiPriority w:val="99"/>
    <w:rsid w:val="00835AD0"/>
    <w:rPr>
      <w:rFonts w:ascii="Arial" w:hAnsi="Arial" w:cs="Arial"/>
      <w:b/>
      <w:bCs/>
      <w:sz w:val="26"/>
      <w:szCs w:val="26"/>
    </w:rPr>
  </w:style>
  <w:style w:type="character" w:customStyle="1" w:styleId="FontStyle56">
    <w:name w:val="Font Style56"/>
    <w:uiPriority w:val="99"/>
    <w:rsid w:val="00835AD0"/>
    <w:rPr>
      <w:rFonts w:ascii="Arial Black" w:hAnsi="Arial Black" w:cs="Arial Black"/>
      <w:i/>
      <w:iCs/>
      <w:sz w:val="46"/>
      <w:szCs w:val="46"/>
    </w:rPr>
  </w:style>
  <w:style w:type="character" w:customStyle="1" w:styleId="FontStyle52">
    <w:name w:val="Font Style52"/>
    <w:uiPriority w:val="99"/>
    <w:rsid w:val="00835AD0"/>
    <w:rPr>
      <w:rFonts w:ascii="Trebuchet MS" w:hAnsi="Trebuchet MS" w:cs="Trebuchet MS"/>
      <w:b/>
      <w:bCs/>
      <w:sz w:val="18"/>
      <w:szCs w:val="18"/>
    </w:rPr>
  </w:style>
  <w:style w:type="paragraph" w:customStyle="1" w:styleId="afff5">
    <w:name w:val="Основной"/>
    <w:basedOn w:val="af9"/>
    <w:rsid w:val="00835AD0"/>
    <w:pPr>
      <w:spacing w:after="0" w:line="240" w:lineRule="auto"/>
      <w:ind w:left="0" w:firstLine="680"/>
      <w:jc w:val="both"/>
    </w:pPr>
    <w:rPr>
      <w:rFonts w:ascii="Times New Roman" w:hAnsi="Times New Roman"/>
      <w:sz w:val="28"/>
      <w:szCs w:val="24"/>
    </w:rPr>
  </w:style>
  <w:style w:type="paragraph" w:styleId="afff6">
    <w:name w:val="Subtitle"/>
    <w:basedOn w:val="a0"/>
    <w:link w:val="afff7"/>
    <w:qFormat/>
    <w:rsid w:val="00835AD0"/>
    <w:pPr>
      <w:spacing w:after="0" w:line="240" w:lineRule="auto"/>
      <w:jc w:val="center"/>
    </w:pPr>
    <w:rPr>
      <w:rFonts w:ascii="Times New Roman" w:eastAsia="Times New Roman" w:hAnsi="Times New Roman" w:cs="Times New Roman"/>
      <w:b/>
      <w:sz w:val="24"/>
      <w:szCs w:val="20"/>
      <w:lang w:eastAsia="ru-RU"/>
    </w:rPr>
  </w:style>
  <w:style w:type="character" w:customStyle="1" w:styleId="afff7">
    <w:name w:val="Подзаголовок Знак"/>
    <w:basedOn w:val="a1"/>
    <w:link w:val="afff6"/>
    <w:rsid w:val="00835AD0"/>
    <w:rPr>
      <w:rFonts w:ascii="Times New Roman" w:eastAsia="Times New Roman" w:hAnsi="Times New Roman" w:cs="Times New Roman"/>
      <w:b/>
      <w:sz w:val="24"/>
      <w:szCs w:val="20"/>
      <w:lang w:eastAsia="ru-RU"/>
    </w:rPr>
  </w:style>
  <w:style w:type="character" w:customStyle="1" w:styleId="FontStyle17">
    <w:name w:val="Font Style17"/>
    <w:uiPriority w:val="99"/>
    <w:rsid w:val="00835AD0"/>
    <w:rPr>
      <w:rFonts w:ascii="Arial" w:hAnsi="Arial" w:cs="Arial"/>
      <w:sz w:val="16"/>
      <w:szCs w:val="16"/>
    </w:rPr>
  </w:style>
  <w:style w:type="paragraph" w:customStyle="1" w:styleId="Style18">
    <w:name w:val="Style18"/>
    <w:basedOn w:val="a0"/>
    <w:uiPriority w:val="99"/>
    <w:rsid w:val="00835AD0"/>
    <w:pPr>
      <w:widowControl w:val="0"/>
      <w:autoSpaceDE w:val="0"/>
      <w:autoSpaceDN w:val="0"/>
      <w:adjustRightInd w:val="0"/>
      <w:spacing w:after="0" w:line="274" w:lineRule="exact"/>
      <w:ind w:hanging="384"/>
      <w:jc w:val="both"/>
    </w:pPr>
    <w:rPr>
      <w:rFonts w:ascii="Arial" w:eastAsia="Times New Roman" w:hAnsi="Arial" w:cs="Arial"/>
      <w:sz w:val="24"/>
      <w:szCs w:val="24"/>
      <w:lang w:eastAsia="ru-RU"/>
    </w:rPr>
  </w:style>
  <w:style w:type="paragraph" w:customStyle="1" w:styleId="2c">
    <w:name w:val="Знак2"/>
    <w:basedOn w:val="a0"/>
    <w:rsid w:val="00835AD0"/>
    <w:pPr>
      <w:spacing w:after="160" w:line="240" w:lineRule="exact"/>
    </w:pPr>
    <w:rPr>
      <w:rFonts w:ascii="Verdana" w:eastAsia="Times New Roman" w:hAnsi="Verdana" w:cs="Times New Roman"/>
      <w:sz w:val="20"/>
      <w:szCs w:val="20"/>
      <w:lang w:val="en-US"/>
    </w:rPr>
  </w:style>
  <w:style w:type="paragraph" w:customStyle="1" w:styleId="Normal10-022">
    <w:name w:val="Стиль Normal + 10 пт полужирный По центру Слева:  -02 см Справ...2"/>
    <w:basedOn w:val="a0"/>
    <w:link w:val="Normal10-0220"/>
    <w:rsid w:val="00835AD0"/>
    <w:pPr>
      <w:snapToGrid w:val="0"/>
      <w:spacing w:after="0" w:line="240" w:lineRule="auto"/>
      <w:ind w:left="-113" w:right="-113"/>
      <w:jc w:val="center"/>
    </w:pPr>
    <w:rPr>
      <w:rFonts w:ascii="Times New Roman" w:eastAsia="Times New Roman" w:hAnsi="Times New Roman" w:cs="Times New Roman"/>
      <w:b/>
      <w:bCs/>
      <w:sz w:val="20"/>
      <w:szCs w:val="20"/>
      <w:lang w:eastAsia="ru-RU"/>
    </w:rPr>
  </w:style>
  <w:style w:type="character" w:customStyle="1" w:styleId="FontStyle65">
    <w:name w:val="Font Style65"/>
    <w:uiPriority w:val="99"/>
    <w:rsid w:val="00835AD0"/>
    <w:rPr>
      <w:rFonts w:ascii="Arial Narrow" w:hAnsi="Arial Narrow" w:cs="Arial Narrow"/>
      <w:i/>
      <w:iCs/>
      <w:sz w:val="32"/>
      <w:szCs w:val="32"/>
    </w:rPr>
  </w:style>
  <w:style w:type="character" w:customStyle="1" w:styleId="FontStyle66">
    <w:name w:val="Font Style66"/>
    <w:uiPriority w:val="99"/>
    <w:rsid w:val="00835AD0"/>
    <w:rPr>
      <w:rFonts w:ascii="Arial" w:hAnsi="Arial" w:cs="Arial"/>
      <w:i/>
      <w:iCs/>
      <w:sz w:val="22"/>
      <w:szCs w:val="22"/>
    </w:rPr>
  </w:style>
  <w:style w:type="character" w:customStyle="1" w:styleId="FontStyle71">
    <w:name w:val="Font Style71"/>
    <w:uiPriority w:val="99"/>
    <w:rsid w:val="00835AD0"/>
    <w:rPr>
      <w:rFonts w:ascii="Arial" w:hAnsi="Arial" w:cs="Arial"/>
      <w:i/>
      <w:iCs/>
      <w:spacing w:val="-20"/>
      <w:sz w:val="24"/>
      <w:szCs w:val="24"/>
    </w:rPr>
  </w:style>
  <w:style w:type="character" w:customStyle="1" w:styleId="FontStyle72">
    <w:name w:val="Font Style72"/>
    <w:uiPriority w:val="99"/>
    <w:rsid w:val="00835AD0"/>
    <w:rPr>
      <w:rFonts w:ascii="Arial" w:hAnsi="Arial" w:cs="Arial"/>
      <w:b/>
      <w:bCs/>
      <w:i/>
      <w:iCs/>
      <w:spacing w:val="-10"/>
      <w:sz w:val="22"/>
      <w:szCs w:val="22"/>
    </w:rPr>
  </w:style>
  <w:style w:type="paragraph" w:customStyle="1" w:styleId="afff8">
    <w:name w:val="Второстепенный текст"/>
    <w:basedOn w:val="a0"/>
    <w:rsid w:val="00835AD0"/>
    <w:pPr>
      <w:spacing w:after="0" w:line="240" w:lineRule="auto"/>
      <w:ind w:firstLine="284"/>
      <w:jc w:val="both"/>
    </w:pPr>
    <w:rPr>
      <w:rFonts w:ascii="Times New Roman" w:eastAsia="Times New Roman" w:hAnsi="Times New Roman" w:cs="Times New Roman"/>
      <w:sz w:val="18"/>
      <w:szCs w:val="20"/>
      <w:lang w:eastAsia="ru-RU"/>
    </w:rPr>
  </w:style>
  <w:style w:type="character" w:customStyle="1" w:styleId="afff9">
    <w:name w:val="Основной текст_"/>
    <w:link w:val="38"/>
    <w:uiPriority w:val="99"/>
    <w:locked/>
    <w:rsid w:val="00835AD0"/>
    <w:rPr>
      <w:rFonts w:ascii="Times New Roman" w:hAnsi="Times New Roman"/>
      <w:sz w:val="23"/>
      <w:szCs w:val="23"/>
      <w:shd w:val="clear" w:color="auto" w:fill="FFFFFF"/>
    </w:rPr>
  </w:style>
  <w:style w:type="paragraph" w:customStyle="1" w:styleId="38">
    <w:name w:val="Основной текст3"/>
    <w:basedOn w:val="a0"/>
    <w:link w:val="afff9"/>
    <w:uiPriority w:val="99"/>
    <w:rsid w:val="00835AD0"/>
    <w:pPr>
      <w:shd w:val="clear" w:color="auto" w:fill="FFFFFF"/>
      <w:spacing w:before="300" w:after="0" w:line="0" w:lineRule="atLeast"/>
      <w:ind w:hanging="420"/>
    </w:pPr>
    <w:rPr>
      <w:rFonts w:ascii="Times New Roman" w:hAnsi="Times New Roman"/>
      <w:sz w:val="23"/>
      <w:szCs w:val="23"/>
    </w:rPr>
  </w:style>
  <w:style w:type="character" w:customStyle="1" w:styleId="TrebuchetMS">
    <w:name w:val="Основной текст + Trebuchet MS"/>
    <w:aliases w:val="10 pt"/>
    <w:rsid w:val="00835AD0"/>
    <w:rPr>
      <w:rFonts w:ascii="Trebuchet MS" w:eastAsia="Trebuchet MS" w:hAnsi="Trebuchet MS" w:cs="Trebuchet MS"/>
      <w:sz w:val="20"/>
      <w:szCs w:val="20"/>
      <w:shd w:val="clear" w:color="auto" w:fill="FFFFFF"/>
    </w:rPr>
  </w:style>
  <w:style w:type="character" w:customStyle="1" w:styleId="Normal10-0220">
    <w:name w:val="Стиль Normal + 10 пт полужирный По центру Слева:  -02 см Справ...2 Знак"/>
    <w:link w:val="Normal10-022"/>
    <w:rsid w:val="00835AD0"/>
    <w:rPr>
      <w:rFonts w:ascii="Times New Roman" w:eastAsia="Times New Roman" w:hAnsi="Times New Roman" w:cs="Times New Roman"/>
      <w:b/>
      <w:bCs/>
      <w:sz w:val="20"/>
      <w:szCs w:val="20"/>
      <w:lang w:eastAsia="ru-RU"/>
    </w:rPr>
  </w:style>
  <w:style w:type="character" w:customStyle="1" w:styleId="72">
    <w:name w:val="Основной текст (7)_"/>
    <w:rsid w:val="00835AD0"/>
    <w:rPr>
      <w:rFonts w:ascii="Times New Roman" w:eastAsia="Times New Roman" w:hAnsi="Times New Roman" w:cs="Times New Roman"/>
      <w:b w:val="0"/>
      <w:bCs w:val="0"/>
      <w:i w:val="0"/>
      <w:iCs w:val="0"/>
      <w:smallCaps w:val="0"/>
      <w:strike w:val="0"/>
      <w:spacing w:val="0"/>
      <w:sz w:val="24"/>
      <w:szCs w:val="24"/>
    </w:rPr>
  </w:style>
  <w:style w:type="character" w:customStyle="1" w:styleId="73">
    <w:name w:val="Основной текст (7)"/>
    <w:basedOn w:val="72"/>
    <w:rsid w:val="00835AD0"/>
    <w:rPr>
      <w:rFonts w:ascii="Times New Roman" w:eastAsia="Times New Roman" w:hAnsi="Times New Roman" w:cs="Times New Roman"/>
      <w:b w:val="0"/>
      <w:bCs w:val="0"/>
      <w:i w:val="0"/>
      <w:iCs w:val="0"/>
      <w:smallCaps w:val="0"/>
      <w:strike w:val="0"/>
      <w:spacing w:val="0"/>
      <w:sz w:val="24"/>
      <w:szCs w:val="24"/>
    </w:rPr>
  </w:style>
  <w:style w:type="character" w:customStyle="1" w:styleId="39">
    <w:name w:val="Основной текст (3)_"/>
    <w:link w:val="3a"/>
    <w:rsid w:val="00835AD0"/>
    <w:rPr>
      <w:rFonts w:ascii="Times New Roman" w:hAnsi="Times New Roman"/>
      <w:sz w:val="16"/>
      <w:szCs w:val="16"/>
      <w:shd w:val="clear" w:color="auto" w:fill="FFFFFF"/>
    </w:rPr>
  </w:style>
  <w:style w:type="character" w:customStyle="1" w:styleId="42">
    <w:name w:val="Основной текст (4)_"/>
    <w:link w:val="43"/>
    <w:rsid w:val="00835AD0"/>
    <w:rPr>
      <w:rFonts w:ascii="Times New Roman" w:hAnsi="Times New Roman"/>
      <w:sz w:val="23"/>
      <w:szCs w:val="23"/>
      <w:shd w:val="clear" w:color="auto" w:fill="FFFFFF"/>
    </w:rPr>
  </w:style>
  <w:style w:type="character" w:customStyle="1" w:styleId="51">
    <w:name w:val="Основной текст (5)_"/>
    <w:link w:val="52"/>
    <w:rsid w:val="00835AD0"/>
    <w:rPr>
      <w:rFonts w:ascii="Times New Roman" w:hAnsi="Times New Roman"/>
      <w:sz w:val="21"/>
      <w:szCs w:val="21"/>
      <w:shd w:val="clear" w:color="auto" w:fill="FFFFFF"/>
    </w:rPr>
  </w:style>
  <w:style w:type="character" w:customStyle="1" w:styleId="61">
    <w:name w:val="Основной текст (6)_"/>
    <w:link w:val="62"/>
    <w:rsid w:val="00835AD0"/>
    <w:rPr>
      <w:rFonts w:ascii="Times New Roman" w:hAnsi="Times New Roman"/>
      <w:sz w:val="27"/>
      <w:szCs w:val="27"/>
      <w:shd w:val="clear" w:color="auto" w:fill="FFFFFF"/>
    </w:rPr>
  </w:style>
  <w:style w:type="character" w:customStyle="1" w:styleId="afffa">
    <w:name w:val="Подпись к картинке_"/>
    <w:rsid w:val="00835AD0"/>
    <w:rPr>
      <w:rFonts w:ascii="Times New Roman" w:eastAsia="Times New Roman" w:hAnsi="Times New Roman" w:cs="Times New Roman"/>
      <w:b w:val="0"/>
      <w:bCs w:val="0"/>
      <w:i w:val="0"/>
      <w:iCs w:val="0"/>
      <w:smallCaps w:val="0"/>
      <w:strike w:val="0"/>
      <w:spacing w:val="0"/>
      <w:sz w:val="23"/>
      <w:szCs w:val="23"/>
    </w:rPr>
  </w:style>
  <w:style w:type="character" w:customStyle="1" w:styleId="afffb">
    <w:name w:val="Подпись к картинке"/>
    <w:basedOn w:val="afffa"/>
    <w:rsid w:val="00835AD0"/>
    <w:rPr>
      <w:rFonts w:ascii="Times New Roman" w:eastAsia="Times New Roman" w:hAnsi="Times New Roman" w:cs="Times New Roman"/>
      <w:b w:val="0"/>
      <w:bCs w:val="0"/>
      <w:i w:val="0"/>
      <w:iCs w:val="0"/>
      <w:smallCaps w:val="0"/>
      <w:strike w:val="0"/>
      <w:spacing w:val="0"/>
      <w:sz w:val="23"/>
      <w:szCs w:val="23"/>
    </w:rPr>
  </w:style>
  <w:style w:type="character" w:customStyle="1" w:styleId="81">
    <w:name w:val="Основной текст (8)_"/>
    <w:link w:val="82"/>
    <w:rsid w:val="00835AD0"/>
    <w:rPr>
      <w:rFonts w:ascii="Times New Roman" w:hAnsi="Times New Roman"/>
      <w:sz w:val="27"/>
      <w:szCs w:val="27"/>
      <w:shd w:val="clear" w:color="auto" w:fill="FFFFFF"/>
    </w:rPr>
  </w:style>
  <w:style w:type="character" w:customStyle="1" w:styleId="1f2">
    <w:name w:val="Заголовок №1_"/>
    <w:rsid w:val="00835AD0"/>
    <w:rPr>
      <w:rFonts w:ascii="Times New Roman" w:eastAsia="Times New Roman" w:hAnsi="Times New Roman" w:cs="Times New Roman"/>
      <w:b w:val="0"/>
      <w:bCs w:val="0"/>
      <w:i w:val="0"/>
      <w:iCs w:val="0"/>
      <w:smallCaps w:val="0"/>
      <w:strike w:val="0"/>
      <w:spacing w:val="0"/>
      <w:sz w:val="24"/>
      <w:szCs w:val="24"/>
    </w:rPr>
  </w:style>
  <w:style w:type="character" w:customStyle="1" w:styleId="1f3">
    <w:name w:val="Заголовок №1"/>
    <w:basedOn w:val="1f2"/>
    <w:rsid w:val="00835AD0"/>
    <w:rPr>
      <w:rFonts w:ascii="Times New Roman" w:eastAsia="Times New Roman" w:hAnsi="Times New Roman" w:cs="Times New Roman"/>
      <w:b w:val="0"/>
      <w:bCs w:val="0"/>
      <w:i w:val="0"/>
      <w:iCs w:val="0"/>
      <w:smallCaps w:val="0"/>
      <w:strike w:val="0"/>
      <w:spacing w:val="0"/>
      <w:sz w:val="24"/>
      <w:szCs w:val="24"/>
    </w:rPr>
  </w:style>
  <w:style w:type="character" w:customStyle="1" w:styleId="9">
    <w:name w:val="Основной текст (9)_"/>
    <w:rsid w:val="00835AD0"/>
    <w:rPr>
      <w:rFonts w:ascii="Trebuchet MS" w:eastAsia="Trebuchet MS" w:hAnsi="Trebuchet MS" w:cs="Trebuchet MS"/>
      <w:b w:val="0"/>
      <w:bCs w:val="0"/>
      <w:i w:val="0"/>
      <w:iCs w:val="0"/>
      <w:smallCaps w:val="0"/>
      <w:strike w:val="0"/>
      <w:spacing w:val="0"/>
      <w:sz w:val="17"/>
      <w:szCs w:val="17"/>
    </w:rPr>
  </w:style>
  <w:style w:type="character" w:customStyle="1" w:styleId="90">
    <w:name w:val="Основной текст (9)"/>
    <w:basedOn w:val="9"/>
    <w:rsid w:val="00835AD0"/>
    <w:rPr>
      <w:rFonts w:ascii="Trebuchet MS" w:eastAsia="Trebuchet MS" w:hAnsi="Trebuchet MS" w:cs="Trebuchet MS"/>
      <w:b w:val="0"/>
      <w:bCs w:val="0"/>
      <w:i w:val="0"/>
      <w:iCs w:val="0"/>
      <w:smallCaps w:val="0"/>
      <w:strike w:val="0"/>
      <w:spacing w:val="0"/>
      <w:sz w:val="17"/>
      <w:szCs w:val="17"/>
    </w:rPr>
  </w:style>
  <w:style w:type="character" w:customStyle="1" w:styleId="9TimesNewRoman12pt">
    <w:name w:val="Основной текст (9) + Times New Roman;12 pt;Полужирный"/>
    <w:rsid w:val="00835AD0"/>
    <w:rPr>
      <w:rFonts w:ascii="Times New Roman" w:eastAsia="Times New Roman" w:hAnsi="Times New Roman" w:cs="Times New Roman"/>
      <w:b/>
      <w:bCs/>
      <w:i w:val="0"/>
      <w:iCs w:val="0"/>
      <w:smallCaps w:val="0"/>
      <w:strike w:val="0"/>
      <w:spacing w:val="0"/>
      <w:sz w:val="24"/>
      <w:szCs w:val="24"/>
    </w:rPr>
  </w:style>
  <w:style w:type="character" w:customStyle="1" w:styleId="100">
    <w:name w:val="Основной текст (10)_"/>
    <w:rsid w:val="00835AD0"/>
    <w:rPr>
      <w:rFonts w:ascii="Times New Roman" w:eastAsia="Times New Roman" w:hAnsi="Times New Roman" w:cs="Times New Roman"/>
      <w:b w:val="0"/>
      <w:bCs w:val="0"/>
      <w:i w:val="0"/>
      <w:iCs w:val="0"/>
      <w:smallCaps w:val="0"/>
      <w:strike w:val="0"/>
      <w:spacing w:val="-50"/>
      <w:sz w:val="54"/>
      <w:szCs w:val="54"/>
    </w:rPr>
  </w:style>
  <w:style w:type="character" w:customStyle="1" w:styleId="10305pt0pt">
    <w:name w:val="Основной текст (10) + 30;5 pt;Не курсив;Интервал 0 pt"/>
    <w:rsid w:val="00835AD0"/>
    <w:rPr>
      <w:rFonts w:ascii="Times New Roman" w:eastAsia="Times New Roman" w:hAnsi="Times New Roman" w:cs="Times New Roman"/>
      <w:b w:val="0"/>
      <w:bCs w:val="0"/>
      <w:i/>
      <w:iCs/>
      <w:smallCaps w:val="0"/>
      <w:strike w:val="0"/>
      <w:spacing w:val="0"/>
      <w:sz w:val="61"/>
      <w:szCs w:val="61"/>
    </w:rPr>
  </w:style>
  <w:style w:type="character" w:customStyle="1" w:styleId="101">
    <w:name w:val="Основной текст (10)"/>
    <w:rsid w:val="00835AD0"/>
    <w:rPr>
      <w:rFonts w:ascii="Times New Roman" w:eastAsia="Times New Roman" w:hAnsi="Times New Roman" w:cs="Times New Roman"/>
      <w:b w:val="0"/>
      <w:bCs w:val="0"/>
      <w:i w:val="0"/>
      <w:iCs w:val="0"/>
      <w:smallCaps w:val="0"/>
      <w:strike w:val="0"/>
      <w:spacing w:val="-50"/>
      <w:sz w:val="54"/>
      <w:szCs w:val="54"/>
      <w:lang w:val="en-US"/>
    </w:rPr>
  </w:style>
  <w:style w:type="character" w:customStyle="1" w:styleId="10115pt0pt">
    <w:name w:val="Основной текст (10) + 11;5 pt;Интервал 0 pt"/>
    <w:rsid w:val="00835AD0"/>
    <w:rPr>
      <w:rFonts w:ascii="Times New Roman" w:eastAsia="Times New Roman" w:hAnsi="Times New Roman" w:cs="Times New Roman"/>
      <w:b w:val="0"/>
      <w:bCs w:val="0"/>
      <w:i w:val="0"/>
      <w:iCs w:val="0"/>
      <w:smallCaps w:val="0"/>
      <w:strike w:val="0"/>
      <w:spacing w:val="0"/>
      <w:sz w:val="23"/>
      <w:szCs w:val="23"/>
    </w:rPr>
  </w:style>
  <w:style w:type="character" w:customStyle="1" w:styleId="2d">
    <w:name w:val="Заголовок №2_"/>
    <w:rsid w:val="00835AD0"/>
    <w:rPr>
      <w:rFonts w:ascii="Times New Roman" w:eastAsia="Times New Roman" w:hAnsi="Times New Roman" w:cs="Times New Roman"/>
      <w:b w:val="0"/>
      <w:bCs w:val="0"/>
      <w:i w:val="0"/>
      <w:iCs w:val="0"/>
      <w:smallCaps w:val="0"/>
      <w:strike w:val="0"/>
      <w:spacing w:val="0"/>
      <w:sz w:val="24"/>
      <w:szCs w:val="24"/>
    </w:rPr>
  </w:style>
  <w:style w:type="character" w:customStyle="1" w:styleId="2e">
    <w:name w:val="Заголовок №2"/>
    <w:rsid w:val="00835AD0"/>
    <w:rPr>
      <w:rFonts w:ascii="Times New Roman" w:eastAsia="Times New Roman" w:hAnsi="Times New Roman" w:cs="Times New Roman"/>
      <w:b w:val="0"/>
      <w:bCs w:val="0"/>
      <w:i w:val="0"/>
      <w:iCs w:val="0"/>
      <w:smallCaps w:val="0"/>
      <w:strike w:val="0"/>
      <w:spacing w:val="0"/>
      <w:sz w:val="24"/>
      <w:szCs w:val="24"/>
      <w:u w:val="single"/>
    </w:rPr>
  </w:style>
  <w:style w:type="character" w:customStyle="1" w:styleId="420">
    <w:name w:val="Заголовок №4 (2)_"/>
    <w:link w:val="421"/>
    <w:rsid w:val="00835AD0"/>
    <w:rPr>
      <w:rFonts w:ascii="Times New Roman" w:hAnsi="Times New Roman"/>
      <w:sz w:val="23"/>
      <w:szCs w:val="23"/>
      <w:shd w:val="clear" w:color="auto" w:fill="FFFFFF"/>
    </w:rPr>
  </w:style>
  <w:style w:type="character" w:customStyle="1" w:styleId="afffc">
    <w:name w:val="Основной текст + Полужирный"/>
    <w:rsid w:val="00835AD0"/>
    <w:rPr>
      <w:rFonts w:ascii="Times New Roman" w:eastAsia="Times New Roman" w:hAnsi="Times New Roman" w:cs="Times New Roman"/>
      <w:b/>
      <w:bCs/>
      <w:i w:val="0"/>
      <w:iCs w:val="0"/>
      <w:smallCaps w:val="0"/>
      <w:strike w:val="0"/>
      <w:spacing w:val="0"/>
      <w:sz w:val="23"/>
      <w:szCs w:val="23"/>
      <w:shd w:val="clear" w:color="auto" w:fill="FFFFFF"/>
    </w:rPr>
  </w:style>
  <w:style w:type="character" w:customStyle="1" w:styleId="3b">
    <w:name w:val="Заголовок №3_"/>
    <w:link w:val="3c"/>
    <w:rsid w:val="00835AD0"/>
    <w:rPr>
      <w:rFonts w:ascii="Times New Roman" w:hAnsi="Times New Roman"/>
      <w:sz w:val="24"/>
      <w:szCs w:val="24"/>
      <w:shd w:val="clear" w:color="auto" w:fill="FFFFFF"/>
    </w:rPr>
  </w:style>
  <w:style w:type="character" w:customStyle="1" w:styleId="121">
    <w:name w:val="Основной текст (12)_"/>
    <w:link w:val="122"/>
    <w:rsid w:val="00835AD0"/>
    <w:rPr>
      <w:rFonts w:ascii="Times New Roman" w:hAnsi="Times New Roman"/>
      <w:sz w:val="21"/>
      <w:szCs w:val="21"/>
      <w:shd w:val="clear" w:color="auto" w:fill="FFFFFF"/>
    </w:rPr>
  </w:style>
  <w:style w:type="character" w:customStyle="1" w:styleId="2f">
    <w:name w:val="Подпись к таблице (2)_"/>
    <w:link w:val="2f0"/>
    <w:rsid w:val="00835AD0"/>
    <w:rPr>
      <w:rFonts w:ascii="Times New Roman" w:hAnsi="Times New Roman"/>
      <w:sz w:val="23"/>
      <w:szCs w:val="23"/>
      <w:shd w:val="clear" w:color="auto" w:fill="FFFFFF"/>
    </w:rPr>
  </w:style>
  <w:style w:type="character" w:customStyle="1" w:styleId="112">
    <w:name w:val="Основной текст (11)_"/>
    <w:link w:val="113"/>
    <w:rsid w:val="00835AD0"/>
    <w:rPr>
      <w:rFonts w:ascii="Times New Roman" w:hAnsi="Times New Roman"/>
      <w:shd w:val="clear" w:color="auto" w:fill="FFFFFF"/>
    </w:rPr>
  </w:style>
  <w:style w:type="character" w:customStyle="1" w:styleId="afffd">
    <w:name w:val="Подпись к таблице_"/>
    <w:link w:val="afffe"/>
    <w:rsid w:val="00835AD0"/>
    <w:rPr>
      <w:rFonts w:ascii="Times New Roman" w:hAnsi="Times New Roman"/>
      <w:sz w:val="21"/>
      <w:szCs w:val="21"/>
      <w:shd w:val="clear" w:color="auto" w:fill="FFFFFF"/>
    </w:rPr>
  </w:style>
  <w:style w:type="character" w:customStyle="1" w:styleId="4212pt">
    <w:name w:val="Заголовок №4 (2) + 12 pt"/>
    <w:rsid w:val="00835AD0"/>
    <w:rPr>
      <w:rFonts w:ascii="Times New Roman" w:hAnsi="Times New Roman"/>
      <w:sz w:val="24"/>
      <w:szCs w:val="24"/>
      <w:shd w:val="clear" w:color="auto" w:fill="FFFFFF"/>
    </w:rPr>
  </w:style>
  <w:style w:type="character" w:customStyle="1" w:styleId="affff">
    <w:name w:val="Основной текст + Курсив"/>
    <w:rsid w:val="00835AD0"/>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44">
    <w:name w:val="Заголовок №4_"/>
    <w:link w:val="45"/>
    <w:rsid w:val="00835AD0"/>
    <w:rPr>
      <w:rFonts w:ascii="Times New Roman" w:hAnsi="Times New Roman"/>
      <w:sz w:val="24"/>
      <w:szCs w:val="24"/>
      <w:shd w:val="clear" w:color="auto" w:fill="FFFFFF"/>
    </w:rPr>
  </w:style>
  <w:style w:type="character" w:customStyle="1" w:styleId="12pt">
    <w:name w:val="Основной текст + 12 pt;Полужирный"/>
    <w:rsid w:val="00835AD0"/>
    <w:rPr>
      <w:rFonts w:ascii="Times New Roman" w:eastAsia="Times New Roman" w:hAnsi="Times New Roman" w:cs="Times New Roman"/>
      <w:b/>
      <w:bCs/>
      <w:i w:val="0"/>
      <w:iCs w:val="0"/>
      <w:smallCaps w:val="0"/>
      <w:strike w:val="0"/>
      <w:spacing w:val="0"/>
      <w:sz w:val="24"/>
      <w:szCs w:val="24"/>
      <w:shd w:val="clear" w:color="auto" w:fill="FFFFFF"/>
    </w:rPr>
  </w:style>
  <w:style w:type="character" w:customStyle="1" w:styleId="130">
    <w:name w:val="Основной текст (13)_"/>
    <w:link w:val="131"/>
    <w:rsid w:val="00835AD0"/>
    <w:rPr>
      <w:rFonts w:ascii="Times New Roman" w:hAnsi="Times New Roman"/>
      <w:sz w:val="23"/>
      <w:szCs w:val="23"/>
      <w:shd w:val="clear" w:color="auto" w:fill="FFFFFF"/>
    </w:rPr>
  </w:style>
  <w:style w:type="character" w:customStyle="1" w:styleId="321">
    <w:name w:val="Заголовок №3 (2)_"/>
    <w:link w:val="322"/>
    <w:rsid w:val="00835AD0"/>
    <w:rPr>
      <w:rFonts w:ascii="Times New Roman" w:hAnsi="Times New Roman"/>
      <w:sz w:val="23"/>
      <w:szCs w:val="23"/>
      <w:shd w:val="clear" w:color="auto" w:fill="FFFFFF"/>
    </w:rPr>
  </w:style>
  <w:style w:type="character" w:customStyle="1" w:styleId="2pt">
    <w:name w:val="Основной текст + Интервал 2 pt"/>
    <w:rsid w:val="00835AD0"/>
    <w:rPr>
      <w:rFonts w:ascii="Times New Roman" w:eastAsia="Times New Roman" w:hAnsi="Times New Roman" w:cs="Times New Roman"/>
      <w:b w:val="0"/>
      <w:bCs w:val="0"/>
      <w:i w:val="0"/>
      <w:iCs w:val="0"/>
      <w:smallCaps w:val="0"/>
      <w:strike w:val="0"/>
      <w:spacing w:val="50"/>
      <w:sz w:val="23"/>
      <w:szCs w:val="23"/>
      <w:shd w:val="clear" w:color="auto" w:fill="FFFFFF"/>
    </w:rPr>
  </w:style>
  <w:style w:type="character" w:customStyle="1" w:styleId="7115pt">
    <w:name w:val="Основной текст (7) + 11;5 pt;Не полужирный"/>
    <w:rsid w:val="00835AD0"/>
    <w:rPr>
      <w:rFonts w:ascii="Times New Roman" w:eastAsia="Times New Roman" w:hAnsi="Times New Roman" w:cs="Times New Roman"/>
      <w:b/>
      <w:bCs/>
      <w:i w:val="0"/>
      <w:iCs w:val="0"/>
      <w:smallCaps w:val="0"/>
      <w:strike w:val="0"/>
      <w:spacing w:val="0"/>
      <w:sz w:val="23"/>
      <w:szCs w:val="23"/>
    </w:rPr>
  </w:style>
  <w:style w:type="character" w:customStyle="1" w:styleId="140">
    <w:name w:val="Основной текст (14)_"/>
    <w:link w:val="141"/>
    <w:rsid w:val="00835AD0"/>
    <w:rPr>
      <w:rFonts w:ascii="Times New Roman" w:hAnsi="Times New Roman"/>
      <w:sz w:val="10"/>
      <w:szCs w:val="10"/>
      <w:shd w:val="clear" w:color="auto" w:fill="FFFFFF"/>
    </w:rPr>
  </w:style>
  <w:style w:type="character" w:customStyle="1" w:styleId="8pt">
    <w:name w:val="Основной текст + 8 pt"/>
    <w:rsid w:val="00835AD0"/>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3d">
    <w:name w:val="Подпись к таблице (3)_"/>
    <w:link w:val="3e"/>
    <w:rsid w:val="00835AD0"/>
    <w:rPr>
      <w:rFonts w:ascii="Times New Roman" w:hAnsi="Times New Roman"/>
      <w:sz w:val="24"/>
      <w:szCs w:val="24"/>
      <w:shd w:val="clear" w:color="auto" w:fill="FFFFFF"/>
    </w:rPr>
  </w:style>
  <w:style w:type="character" w:customStyle="1" w:styleId="151">
    <w:name w:val="Основной текст (15)_"/>
    <w:link w:val="152"/>
    <w:rsid w:val="00835AD0"/>
    <w:rPr>
      <w:rFonts w:ascii="Times New Roman" w:hAnsi="Times New Roman"/>
      <w:sz w:val="18"/>
      <w:szCs w:val="18"/>
      <w:shd w:val="clear" w:color="auto" w:fill="FFFFFF"/>
    </w:rPr>
  </w:style>
  <w:style w:type="character" w:customStyle="1" w:styleId="160">
    <w:name w:val="Основной текст (16)_"/>
    <w:link w:val="161"/>
    <w:rsid w:val="00835AD0"/>
    <w:rPr>
      <w:rFonts w:ascii="Times New Roman" w:hAnsi="Times New Roman"/>
      <w:sz w:val="27"/>
      <w:szCs w:val="27"/>
      <w:shd w:val="clear" w:color="auto" w:fill="FFFFFF"/>
    </w:rPr>
  </w:style>
  <w:style w:type="paragraph" w:customStyle="1" w:styleId="3a">
    <w:name w:val="Основной текст (3)"/>
    <w:basedOn w:val="a0"/>
    <w:link w:val="39"/>
    <w:rsid w:val="00835AD0"/>
    <w:pPr>
      <w:shd w:val="clear" w:color="auto" w:fill="FFFFFF"/>
      <w:spacing w:before="120" w:after="120" w:line="197" w:lineRule="exact"/>
    </w:pPr>
    <w:rPr>
      <w:rFonts w:ascii="Times New Roman" w:hAnsi="Times New Roman"/>
      <w:sz w:val="16"/>
      <w:szCs w:val="16"/>
    </w:rPr>
  </w:style>
  <w:style w:type="paragraph" w:customStyle="1" w:styleId="43">
    <w:name w:val="Основной текст (4)"/>
    <w:basedOn w:val="a0"/>
    <w:link w:val="42"/>
    <w:rsid w:val="00835AD0"/>
    <w:pPr>
      <w:shd w:val="clear" w:color="auto" w:fill="FFFFFF"/>
      <w:spacing w:before="120" w:after="120" w:line="274" w:lineRule="exact"/>
    </w:pPr>
    <w:rPr>
      <w:rFonts w:ascii="Times New Roman" w:hAnsi="Times New Roman"/>
      <w:sz w:val="23"/>
      <w:szCs w:val="23"/>
    </w:rPr>
  </w:style>
  <w:style w:type="paragraph" w:customStyle="1" w:styleId="52">
    <w:name w:val="Основной текст (5)"/>
    <w:basedOn w:val="a0"/>
    <w:link w:val="51"/>
    <w:rsid w:val="00835AD0"/>
    <w:pPr>
      <w:shd w:val="clear" w:color="auto" w:fill="FFFFFF"/>
      <w:spacing w:before="120" w:after="0" w:line="259" w:lineRule="exact"/>
    </w:pPr>
    <w:rPr>
      <w:rFonts w:ascii="Times New Roman" w:hAnsi="Times New Roman"/>
      <w:sz w:val="21"/>
      <w:szCs w:val="21"/>
    </w:rPr>
  </w:style>
  <w:style w:type="paragraph" w:customStyle="1" w:styleId="62">
    <w:name w:val="Основной текст (6)"/>
    <w:basedOn w:val="a0"/>
    <w:link w:val="61"/>
    <w:rsid w:val="00835AD0"/>
    <w:pPr>
      <w:shd w:val="clear" w:color="auto" w:fill="FFFFFF"/>
      <w:spacing w:after="600" w:line="326" w:lineRule="exact"/>
    </w:pPr>
    <w:rPr>
      <w:rFonts w:ascii="Times New Roman" w:hAnsi="Times New Roman"/>
      <w:sz w:val="27"/>
      <w:szCs w:val="27"/>
    </w:rPr>
  </w:style>
  <w:style w:type="paragraph" w:customStyle="1" w:styleId="82">
    <w:name w:val="Основной текст (8)"/>
    <w:basedOn w:val="a0"/>
    <w:link w:val="81"/>
    <w:rsid w:val="00835AD0"/>
    <w:pPr>
      <w:shd w:val="clear" w:color="auto" w:fill="FFFFFF"/>
      <w:spacing w:before="300" w:after="0" w:line="0" w:lineRule="atLeast"/>
    </w:pPr>
    <w:rPr>
      <w:rFonts w:ascii="Times New Roman" w:hAnsi="Times New Roman"/>
      <w:sz w:val="27"/>
      <w:szCs w:val="27"/>
    </w:rPr>
  </w:style>
  <w:style w:type="paragraph" w:customStyle="1" w:styleId="421">
    <w:name w:val="Заголовок №4 (2)"/>
    <w:basedOn w:val="a0"/>
    <w:link w:val="420"/>
    <w:rsid w:val="00835AD0"/>
    <w:pPr>
      <w:shd w:val="clear" w:color="auto" w:fill="FFFFFF"/>
      <w:spacing w:after="240" w:line="0" w:lineRule="atLeast"/>
      <w:outlineLvl w:val="3"/>
    </w:pPr>
    <w:rPr>
      <w:rFonts w:ascii="Times New Roman" w:hAnsi="Times New Roman"/>
      <w:sz w:val="23"/>
      <w:szCs w:val="23"/>
    </w:rPr>
  </w:style>
  <w:style w:type="paragraph" w:customStyle="1" w:styleId="1f4">
    <w:name w:val="Основной текст1"/>
    <w:basedOn w:val="a0"/>
    <w:rsid w:val="00835AD0"/>
    <w:pPr>
      <w:shd w:val="clear" w:color="auto" w:fill="FFFFFF"/>
      <w:spacing w:before="240" w:after="60" w:line="283" w:lineRule="exact"/>
      <w:ind w:hanging="360"/>
    </w:pPr>
    <w:rPr>
      <w:rFonts w:ascii="Times New Roman" w:eastAsia="Times New Roman" w:hAnsi="Times New Roman" w:cs="Times New Roman"/>
      <w:color w:val="000000"/>
      <w:sz w:val="23"/>
      <w:szCs w:val="23"/>
      <w:lang w:val="ru" w:eastAsia="ru-RU"/>
    </w:rPr>
  </w:style>
  <w:style w:type="paragraph" w:customStyle="1" w:styleId="3c">
    <w:name w:val="Заголовок №3"/>
    <w:basedOn w:val="a0"/>
    <w:link w:val="3b"/>
    <w:rsid w:val="00835AD0"/>
    <w:pPr>
      <w:shd w:val="clear" w:color="auto" w:fill="FFFFFF"/>
      <w:spacing w:after="120" w:line="0" w:lineRule="atLeast"/>
      <w:jc w:val="center"/>
      <w:outlineLvl w:val="2"/>
    </w:pPr>
    <w:rPr>
      <w:rFonts w:ascii="Times New Roman" w:hAnsi="Times New Roman"/>
      <w:sz w:val="24"/>
      <w:szCs w:val="24"/>
    </w:rPr>
  </w:style>
  <w:style w:type="paragraph" w:customStyle="1" w:styleId="122">
    <w:name w:val="Основной текст (12)"/>
    <w:basedOn w:val="a0"/>
    <w:link w:val="121"/>
    <w:rsid w:val="00835AD0"/>
    <w:pPr>
      <w:shd w:val="clear" w:color="auto" w:fill="FFFFFF"/>
      <w:spacing w:before="240" w:after="240" w:line="254" w:lineRule="exact"/>
      <w:ind w:hanging="1940"/>
      <w:jc w:val="center"/>
    </w:pPr>
    <w:rPr>
      <w:rFonts w:ascii="Times New Roman" w:hAnsi="Times New Roman"/>
      <w:sz w:val="21"/>
      <w:szCs w:val="21"/>
    </w:rPr>
  </w:style>
  <w:style w:type="paragraph" w:customStyle="1" w:styleId="2f0">
    <w:name w:val="Подпись к таблице (2)"/>
    <w:basedOn w:val="a0"/>
    <w:link w:val="2f"/>
    <w:rsid w:val="00835AD0"/>
    <w:pPr>
      <w:shd w:val="clear" w:color="auto" w:fill="FFFFFF"/>
      <w:spacing w:after="0" w:line="0" w:lineRule="atLeast"/>
    </w:pPr>
    <w:rPr>
      <w:rFonts w:ascii="Times New Roman" w:hAnsi="Times New Roman"/>
      <w:sz w:val="23"/>
      <w:szCs w:val="23"/>
    </w:rPr>
  </w:style>
  <w:style w:type="paragraph" w:customStyle="1" w:styleId="113">
    <w:name w:val="Основной текст (11)"/>
    <w:basedOn w:val="a0"/>
    <w:link w:val="112"/>
    <w:rsid w:val="00835AD0"/>
    <w:pPr>
      <w:shd w:val="clear" w:color="auto" w:fill="FFFFFF"/>
      <w:spacing w:after="0" w:line="0" w:lineRule="atLeast"/>
    </w:pPr>
    <w:rPr>
      <w:rFonts w:ascii="Times New Roman" w:hAnsi="Times New Roman"/>
    </w:rPr>
  </w:style>
  <w:style w:type="paragraph" w:customStyle="1" w:styleId="afffe">
    <w:name w:val="Подпись к таблице"/>
    <w:basedOn w:val="a0"/>
    <w:link w:val="afffd"/>
    <w:rsid w:val="00835AD0"/>
    <w:pPr>
      <w:shd w:val="clear" w:color="auto" w:fill="FFFFFF"/>
      <w:spacing w:after="0" w:line="250" w:lineRule="exact"/>
      <w:ind w:hanging="1400"/>
    </w:pPr>
    <w:rPr>
      <w:rFonts w:ascii="Times New Roman" w:hAnsi="Times New Roman"/>
      <w:sz w:val="21"/>
      <w:szCs w:val="21"/>
    </w:rPr>
  </w:style>
  <w:style w:type="paragraph" w:customStyle="1" w:styleId="45">
    <w:name w:val="Заголовок №4"/>
    <w:basedOn w:val="a0"/>
    <w:link w:val="44"/>
    <w:rsid w:val="00835AD0"/>
    <w:pPr>
      <w:shd w:val="clear" w:color="auto" w:fill="FFFFFF"/>
      <w:spacing w:before="480" w:after="120" w:line="523" w:lineRule="exact"/>
      <w:jc w:val="right"/>
      <w:outlineLvl w:val="3"/>
    </w:pPr>
    <w:rPr>
      <w:rFonts w:ascii="Times New Roman" w:hAnsi="Times New Roman"/>
      <w:sz w:val="24"/>
      <w:szCs w:val="24"/>
    </w:rPr>
  </w:style>
  <w:style w:type="paragraph" w:customStyle="1" w:styleId="131">
    <w:name w:val="Основной текст (13)"/>
    <w:basedOn w:val="a0"/>
    <w:link w:val="130"/>
    <w:rsid w:val="00835AD0"/>
    <w:pPr>
      <w:shd w:val="clear" w:color="auto" w:fill="FFFFFF"/>
      <w:spacing w:after="0" w:line="0" w:lineRule="atLeast"/>
    </w:pPr>
    <w:rPr>
      <w:rFonts w:ascii="Times New Roman" w:hAnsi="Times New Roman"/>
      <w:sz w:val="23"/>
      <w:szCs w:val="23"/>
    </w:rPr>
  </w:style>
  <w:style w:type="paragraph" w:customStyle="1" w:styleId="322">
    <w:name w:val="Заголовок №3 (2)"/>
    <w:basedOn w:val="a0"/>
    <w:link w:val="321"/>
    <w:rsid w:val="00835AD0"/>
    <w:pPr>
      <w:shd w:val="clear" w:color="auto" w:fill="FFFFFF"/>
      <w:spacing w:after="480" w:line="0" w:lineRule="atLeast"/>
      <w:outlineLvl w:val="2"/>
    </w:pPr>
    <w:rPr>
      <w:rFonts w:ascii="Times New Roman" w:hAnsi="Times New Roman"/>
      <w:sz w:val="23"/>
      <w:szCs w:val="23"/>
    </w:rPr>
  </w:style>
  <w:style w:type="paragraph" w:customStyle="1" w:styleId="141">
    <w:name w:val="Основной текст (14)"/>
    <w:basedOn w:val="a0"/>
    <w:link w:val="140"/>
    <w:rsid w:val="00835AD0"/>
    <w:pPr>
      <w:shd w:val="clear" w:color="auto" w:fill="FFFFFF"/>
      <w:spacing w:before="360" w:after="0" w:line="0" w:lineRule="atLeast"/>
    </w:pPr>
    <w:rPr>
      <w:rFonts w:ascii="Times New Roman" w:hAnsi="Times New Roman"/>
      <w:sz w:val="10"/>
      <w:szCs w:val="10"/>
    </w:rPr>
  </w:style>
  <w:style w:type="paragraph" w:customStyle="1" w:styleId="3e">
    <w:name w:val="Подпись к таблице (3)"/>
    <w:basedOn w:val="a0"/>
    <w:link w:val="3d"/>
    <w:rsid w:val="00835AD0"/>
    <w:pPr>
      <w:shd w:val="clear" w:color="auto" w:fill="FFFFFF"/>
      <w:spacing w:after="0" w:line="0" w:lineRule="atLeast"/>
    </w:pPr>
    <w:rPr>
      <w:rFonts w:ascii="Times New Roman" w:hAnsi="Times New Roman"/>
      <w:sz w:val="24"/>
      <w:szCs w:val="24"/>
    </w:rPr>
  </w:style>
  <w:style w:type="paragraph" w:customStyle="1" w:styleId="152">
    <w:name w:val="Основной текст (15)"/>
    <w:basedOn w:val="a0"/>
    <w:link w:val="151"/>
    <w:rsid w:val="00835AD0"/>
    <w:pPr>
      <w:shd w:val="clear" w:color="auto" w:fill="FFFFFF"/>
      <w:spacing w:after="0" w:line="235" w:lineRule="exact"/>
      <w:jc w:val="both"/>
    </w:pPr>
    <w:rPr>
      <w:rFonts w:ascii="Times New Roman" w:hAnsi="Times New Roman"/>
      <w:sz w:val="18"/>
      <w:szCs w:val="18"/>
    </w:rPr>
  </w:style>
  <w:style w:type="paragraph" w:customStyle="1" w:styleId="161">
    <w:name w:val="Основной текст (16)"/>
    <w:basedOn w:val="a0"/>
    <w:link w:val="160"/>
    <w:rsid w:val="00835AD0"/>
    <w:pPr>
      <w:shd w:val="clear" w:color="auto" w:fill="FFFFFF"/>
      <w:spacing w:before="540" w:after="300" w:line="0" w:lineRule="atLeast"/>
    </w:pPr>
    <w:rPr>
      <w:rFonts w:ascii="Times New Roman" w:hAnsi="Times New Roman"/>
      <w:sz w:val="27"/>
      <w:szCs w:val="27"/>
    </w:rPr>
  </w:style>
  <w:style w:type="character" w:customStyle="1" w:styleId="211pt">
    <w:name w:val="Основной текст (2) + 11 pt"/>
    <w:aliases w:val="Малые прописные"/>
    <w:rsid w:val="00835AD0"/>
    <w:rPr>
      <w:i/>
      <w:iCs/>
      <w:smallCaps/>
      <w:spacing w:val="40"/>
      <w:sz w:val="20"/>
      <w:szCs w:val="20"/>
      <w:shd w:val="clear" w:color="auto" w:fill="FFFFFF"/>
      <w:lang w:val="en-US" w:bidi="ar-SA"/>
    </w:rPr>
  </w:style>
  <w:style w:type="character" w:customStyle="1" w:styleId="2110">
    <w:name w:val="Основной текст (2) + 11"/>
    <w:aliases w:val="5 pt"/>
    <w:rsid w:val="00835AD0"/>
    <w:rPr>
      <w:b/>
      <w:bCs/>
      <w:i/>
      <w:iCs/>
      <w:sz w:val="23"/>
      <w:szCs w:val="23"/>
      <w:shd w:val="clear" w:color="auto" w:fill="FFFFFF"/>
      <w:lang w:bidi="ar-SA"/>
    </w:rPr>
  </w:style>
  <w:style w:type="paragraph" w:customStyle="1" w:styleId="Textbody">
    <w:name w:val="Text body"/>
    <w:basedOn w:val="Standard"/>
    <w:rsid w:val="00835AD0"/>
    <w:pPr>
      <w:spacing w:after="120"/>
    </w:pPr>
  </w:style>
  <w:style w:type="paragraph" w:customStyle="1" w:styleId="1">
    <w:name w:val="Маркированный_1"/>
    <w:basedOn w:val="Standard"/>
    <w:rsid w:val="00835AD0"/>
    <w:pPr>
      <w:numPr>
        <w:numId w:val="6"/>
      </w:numPr>
      <w:tabs>
        <w:tab w:val="left" w:pos="900"/>
      </w:tabs>
    </w:pPr>
  </w:style>
  <w:style w:type="paragraph" w:customStyle="1" w:styleId="S6">
    <w:name w:val="S_Заголовок таблицы"/>
    <w:basedOn w:val="Standard"/>
    <w:rsid w:val="00835AD0"/>
    <w:pPr>
      <w:jc w:val="center"/>
    </w:pPr>
  </w:style>
  <w:style w:type="numbering" w:customStyle="1" w:styleId="WW8Num25">
    <w:name w:val="WW8Num25"/>
    <w:basedOn w:val="a3"/>
    <w:rsid w:val="00835AD0"/>
    <w:pPr>
      <w:numPr>
        <w:numId w:val="6"/>
      </w:numPr>
    </w:pPr>
  </w:style>
  <w:style w:type="numbering" w:customStyle="1" w:styleId="WW8Num14">
    <w:name w:val="WW8Num14"/>
    <w:basedOn w:val="a3"/>
    <w:rsid w:val="00835AD0"/>
    <w:pPr>
      <w:numPr>
        <w:numId w:val="7"/>
      </w:numPr>
    </w:pPr>
  </w:style>
  <w:style w:type="numbering" w:customStyle="1" w:styleId="WW8Num18">
    <w:name w:val="WW8Num18"/>
    <w:basedOn w:val="a3"/>
    <w:rsid w:val="00835AD0"/>
    <w:pPr>
      <w:numPr>
        <w:numId w:val="8"/>
      </w:numPr>
    </w:pPr>
  </w:style>
  <w:style w:type="numbering" w:customStyle="1" w:styleId="WWNum1">
    <w:name w:val="WWNum1"/>
    <w:basedOn w:val="a3"/>
    <w:rsid w:val="00835AD0"/>
    <w:pPr>
      <w:numPr>
        <w:numId w:val="9"/>
      </w:numPr>
    </w:pPr>
  </w:style>
  <w:style w:type="character" w:styleId="affff0">
    <w:name w:val="FollowedHyperlink"/>
    <w:uiPriority w:val="99"/>
    <w:semiHidden/>
    <w:unhideWhenUsed/>
    <w:rsid w:val="00835AD0"/>
    <w:rPr>
      <w:color w:val="800080"/>
      <w:u w:val="single"/>
    </w:rPr>
  </w:style>
  <w:style w:type="paragraph" w:customStyle="1" w:styleId="font5">
    <w:name w:val="font5"/>
    <w:basedOn w:val="a0"/>
    <w:rsid w:val="00835AD0"/>
    <w:pPr>
      <w:spacing w:before="100" w:beforeAutospacing="1" w:after="100" w:afterAutospacing="1" w:line="240" w:lineRule="auto"/>
    </w:pPr>
    <w:rPr>
      <w:rFonts w:ascii="Tahoma" w:eastAsia="Times New Roman" w:hAnsi="Tahoma" w:cs="Tahoma"/>
      <w:color w:val="000000"/>
      <w:sz w:val="14"/>
      <w:szCs w:val="14"/>
      <w:lang w:eastAsia="ru-RU"/>
    </w:rPr>
  </w:style>
  <w:style w:type="paragraph" w:customStyle="1" w:styleId="font6">
    <w:name w:val="font6"/>
    <w:basedOn w:val="a0"/>
    <w:rsid w:val="00835AD0"/>
    <w:pPr>
      <w:spacing w:before="100" w:beforeAutospacing="1" w:after="100" w:afterAutospacing="1" w:line="240" w:lineRule="auto"/>
    </w:pPr>
    <w:rPr>
      <w:rFonts w:ascii="Tahoma" w:eastAsia="Times New Roman" w:hAnsi="Tahoma" w:cs="Tahoma"/>
      <w:color w:val="000000"/>
      <w:sz w:val="14"/>
      <w:szCs w:val="14"/>
      <w:lang w:eastAsia="ru-RU"/>
    </w:rPr>
  </w:style>
  <w:style w:type="paragraph" w:customStyle="1" w:styleId="font7">
    <w:name w:val="font7"/>
    <w:basedOn w:val="a0"/>
    <w:rsid w:val="00835AD0"/>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0"/>
    <w:rsid w:val="00835AD0"/>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66">
    <w:name w:val="xl66"/>
    <w:basedOn w:val="a0"/>
    <w:rsid w:val="00835A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6"/>
      <w:szCs w:val="16"/>
      <w:lang w:eastAsia="ru-RU"/>
    </w:rPr>
  </w:style>
  <w:style w:type="paragraph" w:customStyle="1" w:styleId="xl67">
    <w:name w:val="xl67"/>
    <w:basedOn w:val="a0"/>
    <w:rsid w:val="00835AD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6"/>
      <w:szCs w:val="16"/>
      <w:lang w:eastAsia="ru-RU"/>
    </w:rPr>
  </w:style>
  <w:style w:type="paragraph" w:customStyle="1" w:styleId="xl68">
    <w:name w:val="xl68"/>
    <w:basedOn w:val="a0"/>
    <w:rsid w:val="00835A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69">
    <w:name w:val="xl69"/>
    <w:basedOn w:val="a0"/>
    <w:rsid w:val="00835A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70">
    <w:name w:val="xl70"/>
    <w:basedOn w:val="a0"/>
    <w:rsid w:val="00835AD0"/>
    <w:pPr>
      <w:pBdr>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xl71">
    <w:name w:val="xl71"/>
    <w:basedOn w:val="a0"/>
    <w:rsid w:val="00835AD0"/>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lang w:eastAsia="ru-RU"/>
    </w:rPr>
  </w:style>
  <w:style w:type="paragraph" w:customStyle="1" w:styleId="xl72">
    <w:name w:val="xl72"/>
    <w:basedOn w:val="a0"/>
    <w:rsid w:val="00835AD0"/>
    <w:pPr>
      <w:pBdr>
        <w:top w:val="single" w:sz="4" w:space="0" w:color="auto"/>
        <w:left w:val="single" w:sz="4" w:space="0" w:color="auto"/>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73">
    <w:name w:val="xl73"/>
    <w:basedOn w:val="a0"/>
    <w:rsid w:val="00835AD0"/>
    <w:pPr>
      <w:pBdr>
        <w:top w:val="single" w:sz="4" w:space="0" w:color="auto"/>
        <w:left w:val="single" w:sz="4" w:space="0" w:color="969696"/>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74">
    <w:name w:val="xl74"/>
    <w:basedOn w:val="a0"/>
    <w:rsid w:val="00835AD0"/>
    <w:pPr>
      <w:pBdr>
        <w:top w:val="single" w:sz="4" w:space="0" w:color="auto"/>
        <w:left w:val="single" w:sz="4" w:space="0" w:color="969696"/>
        <w:bottom w:val="single" w:sz="4" w:space="0" w:color="969696"/>
        <w:right w:val="single" w:sz="4" w:space="0" w:color="auto"/>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75">
    <w:name w:val="xl75"/>
    <w:basedOn w:val="a0"/>
    <w:rsid w:val="00835A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sz w:val="14"/>
      <w:szCs w:val="14"/>
      <w:lang w:eastAsia="ru-RU"/>
    </w:rPr>
  </w:style>
  <w:style w:type="paragraph" w:customStyle="1" w:styleId="xl77">
    <w:name w:val="xl77"/>
    <w:basedOn w:val="a0"/>
    <w:rsid w:val="00835AD0"/>
    <w:pPr>
      <w:pBdr>
        <w:top w:val="single" w:sz="4" w:space="0" w:color="969696"/>
        <w:left w:val="single" w:sz="4" w:space="0" w:color="auto"/>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78">
    <w:name w:val="xl78"/>
    <w:basedOn w:val="a0"/>
    <w:rsid w:val="00835AD0"/>
    <w:pPr>
      <w:pBdr>
        <w:top w:val="single" w:sz="4" w:space="0" w:color="969696"/>
        <w:left w:val="single" w:sz="4" w:space="0" w:color="969696"/>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79">
    <w:name w:val="xl79"/>
    <w:basedOn w:val="a0"/>
    <w:rsid w:val="00835AD0"/>
    <w:pPr>
      <w:pBdr>
        <w:top w:val="single" w:sz="4" w:space="0" w:color="969696"/>
        <w:left w:val="single" w:sz="4" w:space="0" w:color="969696"/>
        <w:bottom w:val="single" w:sz="4" w:space="0" w:color="969696"/>
        <w:right w:val="single" w:sz="4" w:space="0" w:color="auto"/>
      </w:pBdr>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80">
    <w:name w:val="xl80"/>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xl81">
    <w:name w:val="xl81"/>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lang w:eastAsia="ru-RU"/>
    </w:rPr>
  </w:style>
  <w:style w:type="paragraph" w:customStyle="1" w:styleId="xl82">
    <w:name w:val="xl82"/>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lang w:eastAsia="ru-RU"/>
    </w:rPr>
  </w:style>
  <w:style w:type="paragraph" w:customStyle="1" w:styleId="xl83">
    <w:name w:val="xl83"/>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84">
    <w:name w:val="xl84"/>
    <w:basedOn w:val="a0"/>
    <w:rsid w:val="00835AD0"/>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5">
    <w:name w:val="xl85"/>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86">
    <w:name w:val="xl86"/>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sz w:val="14"/>
      <w:szCs w:val="14"/>
      <w:lang w:eastAsia="ru-RU"/>
    </w:rPr>
  </w:style>
  <w:style w:type="paragraph" w:customStyle="1" w:styleId="xl87">
    <w:name w:val="xl87"/>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88">
    <w:name w:val="xl88"/>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89">
    <w:name w:val="xl89"/>
    <w:basedOn w:val="a0"/>
    <w:rsid w:val="00835AD0"/>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90">
    <w:name w:val="xl90"/>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lang w:eastAsia="ru-RU"/>
    </w:rPr>
  </w:style>
  <w:style w:type="paragraph" w:customStyle="1" w:styleId="xl91">
    <w:name w:val="xl91"/>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92">
    <w:name w:val="xl92"/>
    <w:basedOn w:val="a0"/>
    <w:rsid w:val="00835A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ahoma" w:eastAsia="Times New Roman" w:hAnsi="Tahoma" w:cs="Tahoma"/>
      <w:b/>
      <w:bCs/>
      <w:color w:val="000000"/>
      <w:lang w:eastAsia="ru-RU"/>
    </w:rPr>
  </w:style>
  <w:style w:type="paragraph" w:customStyle="1" w:styleId="xl93">
    <w:name w:val="xl93"/>
    <w:basedOn w:val="a0"/>
    <w:rsid w:val="00835A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color w:val="000000"/>
      <w:lang w:eastAsia="ru-RU"/>
    </w:rPr>
  </w:style>
  <w:style w:type="paragraph" w:customStyle="1" w:styleId="xl94">
    <w:name w:val="xl94"/>
    <w:basedOn w:val="a0"/>
    <w:rsid w:val="00835AD0"/>
    <w:pPr>
      <w:pBdr>
        <w:top w:val="single" w:sz="4" w:space="0" w:color="969696"/>
        <w:left w:val="single" w:sz="4" w:space="0" w:color="auto"/>
        <w:bottom w:val="single" w:sz="4" w:space="0" w:color="969696"/>
        <w:right w:val="single" w:sz="4" w:space="0" w:color="969696"/>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95">
    <w:name w:val="xl95"/>
    <w:basedOn w:val="a0"/>
    <w:rsid w:val="00835AD0"/>
    <w:pPr>
      <w:pBdr>
        <w:top w:val="single" w:sz="4" w:space="0" w:color="969696"/>
        <w:left w:val="single" w:sz="4" w:space="0" w:color="969696"/>
        <w:bottom w:val="single" w:sz="4" w:space="0" w:color="969696"/>
        <w:right w:val="single" w:sz="4" w:space="0" w:color="969696"/>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96">
    <w:name w:val="xl96"/>
    <w:basedOn w:val="a0"/>
    <w:rsid w:val="00835AD0"/>
    <w:pPr>
      <w:pBdr>
        <w:top w:val="single" w:sz="4" w:space="0" w:color="969696"/>
        <w:left w:val="single" w:sz="4" w:space="0" w:color="969696"/>
        <w:bottom w:val="single" w:sz="4" w:space="0" w:color="969696"/>
        <w:right w:val="single" w:sz="4" w:space="0" w:color="auto"/>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97">
    <w:name w:val="xl97"/>
    <w:basedOn w:val="a0"/>
    <w:rsid w:val="00835AD0"/>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99">
    <w:name w:val="xl99"/>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sz w:val="16"/>
      <w:szCs w:val="16"/>
      <w:lang w:eastAsia="ru-RU"/>
    </w:rPr>
  </w:style>
  <w:style w:type="paragraph" w:customStyle="1" w:styleId="xl100">
    <w:name w:val="xl100"/>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01">
    <w:name w:val="xl101"/>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02">
    <w:name w:val="xl102"/>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3">
    <w:name w:val="xl103"/>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04">
    <w:name w:val="xl104"/>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05">
    <w:name w:val="xl105"/>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06">
    <w:name w:val="xl106"/>
    <w:basedOn w:val="a0"/>
    <w:rsid w:val="00835AD0"/>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07">
    <w:name w:val="xl107"/>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08">
    <w:name w:val="xl108"/>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09">
    <w:name w:val="xl109"/>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0">
    <w:name w:val="xl110"/>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1">
    <w:name w:val="xl111"/>
    <w:basedOn w:val="a0"/>
    <w:rsid w:val="00835AD0"/>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2">
    <w:name w:val="xl112"/>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3">
    <w:name w:val="xl113"/>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4">
    <w:name w:val="xl114"/>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5">
    <w:name w:val="xl115"/>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lang w:eastAsia="ru-RU"/>
    </w:rPr>
  </w:style>
  <w:style w:type="paragraph" w:customStyle="1" w:styleId="xl116">
    <w:name w:val="xl116"/>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color w:val="000000"/>
      <w:sz w:val="16"/>
      <w:szCs w:val="16"/>
      <w:lang w:eastAsia="ru-RU"/>
    </w:rPr>
  </w:style>
  <w:style w:type="paragraph" w:customStyle="1" w:styleId="xl117">
    <w:name w:val="xl117"/>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color w:val="000000"/>
      <w:sz w:val="14"/>
      <w:szCs w:val="14"/>
      <w:lang w:eastAsia="ru-RU"/>
    </w:rPr>
  </w:style>
  <w:style w:type="paragraph" w:customStyle="1" w:styleId="xl118">
    <w:name w:val="xl118"/>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19">
    <w:name w:val="xl119"/>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0">
    <w:name w:val="xl120"/>
    <w:basedOn w:val="a0"/>
    <w:rsid w:val="00835AD0"/>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1">
    <w:name w:val="xl121"/>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2">
    <w:name w:val="xl122"/>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3">
    <w:name w:val="xl123"/>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4">
    <w:name w:val="xl124"/>
    <w:basedOn w:val="a0"/>
    <w:rsid w:val="00835AD0"/>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sz w:val="24"/>
      <w:szCs w:val="24"/>
      <w:lang w:eastAsia="ru-RU"/>
    </w:rPr>
  </w:style>
  <w:style w:type="paragraph" w:customStyle="1" w:styleId="xl125">
    <w:name w:val="xl125"/>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lang w:eastAsia="ru-RU"/>
    </w:rPr>
  </w:style>
  <w:style w:type="paragraph" w:customStyle="1" w:styleId="xl126">
    <w:name w:val="xl126"/>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lang w:eastAsia="ru-RU"/>
    </w:rPr>
  </w:style>
  <w:style w:type="paragraph" w:customStyle="1" w:styleId="xl127">
    <w:name w:val="xl127"/>
    <w:basedOn w:val="a0"/>
    <w:rsid w:val="00835AD0"/>
    <w:pPr>
      <w:pBdr>
        <w:top w:val="single" w:sz="4" w:space="0" w:color="969696"/>
        <w:left w:val="single" w:sz="4" w:space="0" w:color="969696"/>
        <w:bottom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lang w:eastAsia="ru-RU"/>
    </w:rPr>
  </w:style>
  <w:style w:type="paragraph" w:customStyle="1" w:styleId="xl128">
    <w:name w:val="xl128"/>
    <w:basedOn w:val="a0"/>
    <w:rsid w:val="00835AD0"/>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b/>
      <w:bCs/>
      <w:color w:val="000000"/>
      <w:sz w:val="24"/>
      <w:szCs w:val="24"/>
      <w:lang w:eastAsia="ru-RU"/>
    </w:rPr>
  </w:style>
  <w:style w:type="paragraph" w:customStyle="1" w:styleId="xl129">
    <w:name w:val="xl129"/>
    <w:basedOn w:val="a0"/>
    <w:rsid w:val="00835AD0"/>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b/>
      <w:bCs/>
      <w:color w:val="000000"/>
      <w:sz w:val="24"/>
      <w:szCs w:val="24"/>
      <w:lang w:eastAsia="ru-RU"/>
    </w:rPr>
  </w:style>
  <w:style w:type="paragraph" w:customStyle="1" w:styleId="xl130">
    <w:name w:val="xl130"/>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lang w:eastAsia="ru-RU"/>
    </w:rPr>
  </w:style>
  <w:style w:type="paragraph" w:customStyle="1" w:styleId="xl131">
    <w:name w:val="xl131"/>
    <w:basedOn w:val="a0"/>
    <w:rsid w:val="00835A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32">
    <w:name w:val="xl132"/>
    <w:basedOn w:val="a0"/>
    <w:rsid w:val="00835AD0"/>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133">
    <w:name w:val="xl133"/>
    <w:basedOn w:val="a0"/>
    <w:rsid w:val="00835AD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134">
    <w:name w:val="xl134"/>
    <w:basedOn w:val="a0"/>
    <w:rsid w:val="00835AD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135">
    <w:name w:val="xl135"/>
    <w:basedOn w:val="a0"/>
    <w:rsid w:val="00835AD0"/>
    <w:pPr>
      <w:pBdr>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136">
    <w:name w:val="xl136"/>
    <w:basedOn w:val="a0"/>
    <w:rsid w:val="00835AD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137">
    <w:name w:val="xl137"/>
    <w:basedOn w:val="a0"/>
    <w:rsid w:val="00835AD0"/>
    <w:pPr>
      <w:pBdr>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xl138">
    <w:name w:val="xl138"/>
    <w:basedOn w:val="a0"/>
    <w:rsid w:val="00835AD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lang w:eastAsia="ru-RU"/>
    </w:rPr>
  </w:style>
  <w:style w:type="paragraph" w:customStyle="1" w:styleId="2f1">
    <w:name w:val="Обычный2"/>
    <w:rsid w:val="00835AD0"/>
    <w:pPr>
      <w:snapToGrid w:val="0"/>
      <w:spacing w:after="0" w:line="240" w:lineRule="auto"/>
    </w:pPr>
    <w:rPr>
      <w:rFonts w:ascii="Times New Roman" w:eastAsia="Times New Roman" w:hAnsi="Times New Roman" w:cs="Times New Roman"/>
      <w:szCs w:val="20"/>
      <w:lang w:eastAsia="ru-RU"/>
    </w:rPr>
  </w:style>
  <w:style w:type="paragraph" w:styleId="affff1">
    <w:name w:val="No Spacing"/>
    <w:uiPriority w:val="1"/>
    <w:qFormat/>
    <w:rsid w:val="00835AD0"/>
    <w:pPr>
      <w:spacing w:after="0" w:line="240" w:lineRule="auto"/>
    </w:pPr>
    <w:rPr>
      <w:rFonts w:ascii="Calibri" w:eastAsia="Times New Roman" w:hAnsi="Calibri" w:cs="Times New Roman"/>
      <w:lang w:eastAsia="ru-RU"/>
    </w:rPr>
  </w:style>
  <w:style w:type="character" w:customStyle="1" w:styleId="content">
    <w:name w:val="content"/>
    <w:basedOn w:val="a1"/>
    <w:rsid w:val="00835AD0"/>
  </w:style>
  <w:style w:type="paragraph" w:customStyle="1" w:styleId="xl65">
    <w:name w:val="xl65"/>
    <w:basedOn w:val="a0"/>
    <w:rsid w:val="00835AD0"/>
    <w:pPr>
      <w:shd w:val="clear" w:color="000000" w:fill="F2DDDC"/>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styleId="affff2">
    <w:name w:val="Message Header"/>
    <w:basedOn w:val="a0"/>
    <w:link w:val="affff3"/>
    <w:rsid w:val="00835AD0"/>
    <w:pPr>
      <w:spacing w:before="60" w:after="60" w:line="200" w:lineRule="exact"/>
      <w:jc w:val="both"/>
    </w:pPr>
    <w:rPr>
      <w:rFonts w:ascii="Arial" w:eastAsia="Times New Roman" w:hAnsi="Arial" w:cs="Times New Roman"/>
      <w:i/>
      <w:sz w:val="20"/>
      <w:szCs w:val="20"/>
      <w:lang w:eastAsia="ru-RU"/>
    </w:rPr>
  </w:style>
  <w:style w:type="character" w:customStyle="1" w:styleId="affff3">
    <w:name w:val="Шапка Знак"/>
    <w:basedOn w:val="a1"/>
    <w:link w:val="affff2"/>
    <w:rsid w:val="00835AD0"/>
    <w:rPr>
      <w:rFonts w:ascii="Arial" w:eastAsia="Times New Roman" w:hAnsi="Arial" w:cs="Times New Roman"/>
      <w:i/>
      <w:sz w:val="20"/>
      <w:szCs w:val="20"/>
      <w:lang w:eastAsia="ru-RU"/>
    </w:rPr>
  </w:style>
  <w:style w:type="paragraph" w:customStyle="1" w:styleId="S">
    <w:name w:val="S_Таблица"/>
    <w:basedOn w:val="a0"/>
    <w:rsid w:val="00835AD0"/>
    <w:pPr>
      <w:numPr>
        <w:numId w:val="10"/>
      </w:numPr>
      <w:tabs>
        <w:tab w:val="clear" w:pos="9717"/>
      </w:tabs>
      <w:spacing w:after="0" w:line="360" w:lineRule="auto"/>
      <w:ind w:left="0" w:firstLine="0"/>
      <w:jc w:val="right"/>
    </w:pPr>
    <w:rPr>
      <w:rFonts w:ascii="Times New Roman" w:eastAsia="Times New Roman" w:hAnsi="Times New Roman" w:cs="Times New Roman"/>
      <w:sz w:val="24"/>
      <w:szCs w:val="24"/>
      <w:lang w:eastAsia="ru-RU"/>
    </w:rPr>
  </w:style>
  <w:style w:type="paragraph" w:styleId="affff4">
    <w:name w:val="annotation text"/>
    <w:basedOn w:val="a0"/>
    <w:link w:val="affff5"/>
    <w:rsid w:val="00835AD0"/>
    <w:pPr>
      <w:spacing w:after="0" w:line="240" w:lineRule="auto"/>
      <w:jc w:val="both"/>
    </w:pPr>
    <w:rPr>
      <w:rFonts w:ascii="Times New Roman" w:eastAsia="Times New Roman" w:hAnsi="Times New Roman" w:cs="Times New Roman"/>
      <w:sz w:val="20"/>
      <w:szCs w:val="20"/>
      <w:lang w:eastAsia="ru-RU"/>
    </w:rPr>
  </w:style>
  <w:style w:type="character" w:customStyle="1" w:styleId="affff5">
    <w:name w:val="Текст примечания Знак"/>
    <w:basedOn w:val="a1"/>
    <w:link w:val="affff4"/>
    <w:rsid w:val="00835AD0"/>
    <w:rPr>
      <w:rFonts w:ascii="Times New Roman" w:eastAsia="Times New Roman" w:hAnsi="Times New Roman" w:cs="Times New Roman"/>
      <w:sz w:val="20"/>
      <w:szCs w:val="20"/>
      <w:lang w:eastAsia="ru-RU"/>
    </w:rPr>
  </w:style>
  <w:style w:type="paragraph" w:styleId="affff6">
    <w:name w:val="annotation subject"/>
    <w:basedOn w:val="affff4"/>
    <w:next w:val="affff4"/>
    <w:link w:val="affff7"/>
    <w:rsid w:val="00835AD0"/>
    <w:rPr>
      <w:b/>
      <w:bCs/>
    </w:rPr>
  </w:style>
  <w:style w:type="character" w:customStyle="1" w:styleId="affff7">
    <w:name w:val="Тема примечания Знак"/>
    <w:basedOn w:val="affff5"/>
    <w:link w:val="affff6"/>
    <w:rsid w:val="00835AD0"/>
    <w:rPr>
      <w:rFonts w:ascii="Times New Roman" w:eastAsia="Times New Roman" w:hAnsi="Times New Roman" w:cs="Times New Roman"/>
      <w:b/>
      <w:bCs/>
      <w:sz w:val="20"/>
      <w:szCs w:val="20"/>
      <w:lang w:eastAsia="ru-RU"/>
    </w:rPr>
  </w:style>
  <w:style w:type="numbering" w:customStyle="1" w:styleId="1f5">
    <w:name w:val="Нет списка1"/>
    <w:next w:val="a3"/>
    <w:uiPriority w:val="99"/>
    <w:semiHidden/>
    <w:unhideWhenUsed/>
    <w:rsid w:val="00835AD0"/>
  </w:style>
  <w:style w:type="numbering" w:customStyle="1" w:styleId="2f2">
    <w:name w:val="Нет списка2"/>
    <w:next w:val="a3"/>
    <w:uiPriority w:val="99"/>
    <w:semiHidden/>
    <w:unhideWhenUsed/>
    <w:rsid w:val="00835AD0"/>
  </w:style>
  <w:style w:type="table" w:customStyle="1" w:styleId="2f3">
    <w:name w:val="Сетка таблицы2"/>
    <w:basedOn w:val="a2"/>
    <w:next w:val="a4"/>
    <w:rsid w:val="00835A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
    <w:name w:val="Нет списка3"/>
    <w:next w:val="a3"/>
    <w:uiPriority w:val="99"/>
    <w:semiHidden/>
    <w:unhideWhenUsed/>
    <w:rsid w:val="00835AD0"/>
  </w:style>
  <w:style w:type="table" w:customStyle="1" w:styleId="3f0">
    <w:name w:val="Сетка таблицы3"/>
    <w:basedOn w:val="a2"/>
    <w:next w:val="a4"/>
    <w:rsid w:val="00835A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
    <w:name w:val="Нет списка4"/>
    <w:next w:val="a3"/>
    <w:uiPriority w:val="99"/>
    <w:semiHidden/>
    <w:unhideWhenUsed/>
    <w:rsid w:val="00835AD0"/>
  </w:style>
  <w:style w:type="table" w:customStyle="1" w:styleId="47">
    <w:name w:val="Сетка таблицы4"/>
    <w:basedOn w:val="a2"/>
    <w:next w:val="a4"/>
    <w:rsid w:val="00835AD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1">
    <w:name w:val="Обычный3"/>
    <w:rsid w:val="00835AD0"/>
    <w:pPr>
      <w:spacing w:after="0" w:line="240" w:lineRule="auto"/>
      <w:jc w:val="both"/>
    </w:pPr>
    <w:rPr>
      <w:rFonts w:ascii="Times New Roman" w:eastAsia="Times New Roman" w:hAnsi="Times New Roman" w:cs="Times New Roman"/>
      <w:snapToGrid w:val="0"/>
      <w:sz w:val="20"/>
      <w:szCs w:val="20"/>
      <w:lang w:eastAsia="ru-RU"/>
    </w:rPr>
  </w:style>
  <w:style w:type="paragraph" w:customStyle="1" w:styleId="010">
    <w:name w:val="ТЕКСТ 0 (10)"/>
    <w:basedOn w:val="a0"/>
    <w:rsid w:val="00835AD0"/>
    <w:pPr>
      <w:autoSpaceDE w:val="0"/>
      <w:autoSpaceDN w:val="0"/>
      <w:adjustRightInd w:val="0"/>
      <w:spacing w:after="0" w:line="240" w:lineRule="auto"/>
      <w:ind w:firstLine="283"/>
      <w:jc w:val="both"/>
    </w:pPr>
    <w:rPr>
      <w:rFonts w:ascii="Times New Roman CYR" w:eastAsia="Times New Roman" w:hAnsi="Times New Roman CYR" w:cs="Times New Roman CYR"/>
      <w:sz w:val="19"/>
      <w:szCs w:val="19"/>
      <w:lang w:eastAsia="ru-RU"/>
    </w:rPr>
  </w:style>
  <w:style w:type="paragraph" w:customStyle="1" w:styleId="affff8">
    <w:name w:val="Стиль пункта схемы"/>
    <w:basedOn w:val="a0"/>
    <w:link w:val="affff9"/>
    <w:rsid w:val="00835AD0"/>
    <w:pPr>
      <w:autoSpaceDE w:val="0"/>
      <w:autoSpaceDN w:val="0"/>
      <w:adjustRightInd w:val="0"/>
      <w:spacing w:after="0" w:line="360" w:lineRule="auto"/>
      <w:ind w:firstLine="680"/>
      <w:jc w:val="both"/>
    </w:pPr>
    <w:rPr>
      <w:rFonts w:ascii="Times New Roman" w:eastAsia="Times New Roman" w:hAnsi="Times New Roman" w:cs="Times New Roman"/>
      <w:sz w:val="28"/>
      <w:szCs w:val="28"/>
      <w:lang w:eastAsia="ru-RU"/>
    </w:rPr>
  </w:style>
  <w:style w:type="character" w:customStyle="1" w:styleId="affff9">
    <w:name w:val="Стиль пункта схемы Знак"/>
    <w:link w:val="affff8"/>
    <w:rsid w:val="00835AD0"/>
    <w:rPr>
      <w:rFonts w:ascii="Times New Roman" w:eastAsia="Times New Roman" w:hAnsi="Times New Roman" w:cs="Times New Roman"/>
      <w:sz w:val="28"/>
      <w:szCs w:val="28"/>
      <w:lang w:eastAsia="ru-RU"/>
    </w:rPr>
  </w:style>
  <w:style w:type="paragraph" w:customStyle="1" w:styleId="410">
    <w:name w:val="Заголовок 41"/>
    <w:basedOn w:val="Standard"/>
    <w:next w:val="Standard"/>
    <w:rsid w:val="00835AD0"/>
    <w:rPr>
      <w:i/>
    </w:rPr>
  </w:style>
  <w:style w:type="character" w:styleId="affffa">
    <w:name w:val="Intense Emphasis"/>
    <w:basedOn w:val="a1"/>
    <w:uiPriority w:val="21"/>
    <w:qFormat/>
    <w:rsid w:val="00835AD0"/>
    <w:rPr>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jpeg"/><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E2D38A-E57F-4800-9A5C-16CA494D01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TotalTime>
  <Pages>125</Pages>
  <Words>33007</Words>
  <Characters>188144</Characters>
  <Application>Microsoft Office Word</Application>
  <DocSecurity>0</DocSecurity>
  <Lines>1567</Lines>
  <Paragraphs>441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220710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АРХ</dc:creator>
  <cp:lastModifiedBy>Захарова</cp:lastModifiedBy>
  <cp:revision>13</cp:revision>
  <cp:lastPrinted>2023-12-22T11:09:00Z</cp:lastPrinted>
  <dcterms:created xsi:type="dcterms:W3CDTF">2023-12-20T06:31:00Z</dcterms:created>
  <dcterms:modified xsi:type="dcterms:W3CDTF">2023-12-22T11:10:00Z</dcterms:modified>
</cp:coreProperties>
</file>